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C7200" w14:textId="519F8B5C" w:rsidR="00BA1F60" w:rsidRPr="00BA1F60" w:rsidRDefault="005C66F0" w:rsidP="00BA1F60">
      <w:pPr>
        <w:spacing w:after="0"/>
        <w:rPr>
          <w:rFonts w:ascii="Arial" w:hAnsi="Arial" w:cs="Arial"/>
          <w:sz w:val="28"/>
          <w:szCs w:val="20"/>
        </w:rPr>
      </w:pPr>
      <w:r>
        <w:rPr>
          <w:rFonts w:ascii="Bookman Old Style" w:hAnsi="Bookman Old Style" w:cs="Bookman Old Style"/>
          <w:noProof/>
          <w:lang w:eastAsia="bg-BG"/>
        </w:rPr>
        <w:drawing>
          <wp:inline distT="0" distB="0" distL="0" distR="0" wp14:anchorId="1184D8F8" wp14:editId="37E3B7C7">
            <wp:extent cx="6400335" cy="88868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159" t="15456" r="-55" b="7846"/>
                    <a:stretch/>
                  </pic:blipFill>
                  <pic:spPr bwMode="auto">
                    <a:xfrm>
                      <a:off x="0" y="0"/>
                      <a:ext cx="6401680" cy="8888692"/>
                    </a:xfrm>
                    <a:prstGeom prst="rect">
                      <a:avLst/>
                    </a:prstGeom>
                    <a:noFill/>
                    <a:ln>
                      <a:noFill/>
                    </a:ln>
                    <a:extLst>
                      <a:ext uri="{53640926-AAD7-44D8-BBD7-CCE9431645EC}">
                        <a14:shadowObscured xmlns:a14="http://schemas.microsoft.com/office/drawing/2010/main"/>
                      </a:ext>
                    </a:extLst>
                  </pic:spPr>
                </pic:pic>
              </a:graphicData>
            </a:graphic>
          </wp:inline>
        </w:drawing>
      </w:r>
    </w:p>
    <w:p w14:paraId="06BE4D49" w14:textId="77777777" w:rsidR="00E11563" w:rsidRDefault="00E11563" w:rsidP="00E11563">
      <w:pPr>
        <w:pBdr>
          <w:top w:val="single" w:sz="4" w:space="0" w:color="auto"/>
        </w:pBdr>
        <w:spacing w:after="0" w:line="240" w:lineRule="auto"/>
        <w:jc w:val="both"/>
        <w:rPr>
          <w:rFonts w:ascii="Bookman Old Style" w:hAnsi="Bookman Old Style" w:cs="Bookman Old Style"/>
          <w:lang w:val="en-AU"/>
        </w:rPr>
      </w:pPr>
    </w:p>
    <w:p w14:paraId="4DA7907B" w14:textId="77777777" w:rsidR="00E11563" w:rsidRDefault="00E11563" w:rsidP="00E11563">
      <w:pPr>
        <w:pBdr>
          <w:top w:val="single" w:sz="4" w:space="0" w:color="auto"/>
        </w:pBdr>
        <w:spacing w:after="0" w:line="240" w:lineRule="auto"/>
        <w:jc w:val="both"/>
        <w:rPr>
          <w:rFonts w:ascii="Bookman Old Style" w:hAnsi="Bookman Old Style" w:cs="Bookman Old Style"/>
          <w:lang w:val="en-AU"/>
        </w:rPr>
      </w:pPr>
    </w:p>
    <w:p w14:paraId="305EA9E8" w14:textId="77777777" w:rsidR="00E11563" w:rsidRDefault="00E11563" w:rsidP="00E11563">
      <w:pPr>
        <w:pBdr>
          <w:top w:val="single" w:sz="4" w:space="0" w:color="auto"/>
        </w:pBdr>
        <w:spacing w:after="0" w:line="240" w:lineRule="auto"/>
        <w:jc w:val="both"/>
        <w:rPr>
          <w:rFonts w:ascii="Bookman Old Style" w:hAnsi="Bookman Old Style" w:cs="Bookman Old Style"/>
          <w:lang w:val="en-US"/>
        </w:rPr>
      </w:pPr>
    </w:p>
    <w:p w14:paraId="7A99630F" w14:textId="77777777" w:rsidR="005C66F0" w:rsidRPr="005C66F0" w:rsidRDefault="005C66F0" w:rsidP="00E11563">
      <w:pPr>
        <w:pBdr>
          <w:top w:val="single" w:sz="4" w:space="0" w:color="auto"/>
        </w:pBdr>
        <w:spacing w:after="0" w:line="240" w:lineRule="auto"/>
        <w:jc w:val="both"/>
        <w:rPr>
          <w:rFonts w:ascii="Bookman Old Style" w:hAnsi="Bookman Old Style" w:cs="Bookman Old Style"/>
          <w:lang w:val="en-US"/>
        </w:rPr>
      </w:pPr>
    </w:p>
    <w:p w14:paraId="3AA90059" w14:textId="77777777" w:rsidR="00D475BA" w:rsidRDefault="00D475BA" w:rsidP="00E11563">
      <w:pPr>
        <w:pBdr>
          <w:top w:val="single" w:sz="4" w:space="0" w:color="auto"/>
        </w:pBdr>
        <w:spacing w:after="0" w:line="240" w:lineRule="auto"/>
        <w:jc w:val="both"/>
        <w:rPr>
          <w:rFonts w:ascii="Bookman Old Style" w:hAnsi="Bookman Old Style" w:cs="Bookman Old Style"/>
        </w:rPr>
      </w:pPr>
    </w:p>
    <w:p w14:paraId="007F32B9" w14:textId="77777777" w:rsidR="00D475BA" w:rsidRPr="00D475BA" w:rsidRDefault="00D475BA" w:rsidP="00E11563">
      <w:pPr>
        <w:pBdr>
          <w:top w:val="single" w:sz="4" w:space="0" w:color="auto"/>
        </w:pBdr>
        <w:spacing w:after="0" w:line="240" w:lineRule="auto"/>
        <w:jc w:val="both"/>
        <w:rPr>
          <w:rFonts w:ascii="Bookman Old Style" w:hAnsi="Bookman Old Style" w:cs="Bookman Old Style"/>
        </w:rPr>
      </w:pPr>
    </w:p>
    <w:p w14:paraId="2AC99543" w14:textId="77777777" w:rsidR="00E11563" w:rsidRPr="00BA1F60" w:rsidRDefault="00E11563" w:rsidP="00BA1F60">
      <w:pPr>
        <w:pStyle w:val="Heading1"/>
        <w:spacing w:before="0" w:after="0"/>
        <w:jc w:val="center"/>
        <w:rPr>
          <w:rFonts w:cs="Arial"/>
          <w:sz w:val="28"/>
          <w:szCs w:val="28"/>
          <w:lang w:val="bg-BG"/>
        </w:rPr>
      </w:pPr>
      <w:r w:rsidRPr="00BA1F60">
        <w:rPr>
          <w:rFonts w:cs="Arial"/>
          <w:sz w:val="28"/>
          <w:szCs w:val="28"/>
        </w:rPr>
        <w:t xml:space="preserve">ПРОВЕЖДАНЕ НА </w:t>
      </w:r>
      <w:r w:rsidRPr="00BA1F60">
        <w:rPr>
          <w:rFonts w:cs="Arial"/>
          <w:sz w:val="28"/>
          <w:szCs w:val="28"/>
          <w:lang w:val="bg-BG"/>
        </w:rPr>
        <w:t>ПУБЛИЧНО СЪСТЕЗАНИЕ</w:t>
      </w:r>
    </w:p>
    <w:p w14:paraId="126FEBB5" w14:textId="77777777" w:rsidR="00E11563" w:rsidRPr="00BA1F60" w:rsidRDefault="00E11563" w:rsidP="00BA1F60">
      <w:pPr>
        <w:pStyle w:val="BodyText"/>
        <w:spacing w:after="0"/>
        <w:jc w:val="center"/>
        <w:rPr>
          <w:rFonts w:ascii="Arial" w:hAnsi="Arial" w:cs="Arial"/>
          <w:b/>
          <w:bCs/>
        </w:rPr>
      </w:pPr>
      <w:r w:rsidRPr="00BA1F60">
        <w:rPr>
          <w:rFonts w:ascii="Arial" w:hAnsi="Arial" w:cs="Arial"/>
          <w:b/>
          <w:bCs/>
        </w:rPr>
        <w:t>ЗА ВЪЗЛАГАНЕ НА ОБЩЕСТВЕНА ПОРЪЧКА</w:t>
      </w:r>
    </w:p>
    <w:p w14:paraId="6AB23EDA" w14:textId="77777777" w:rsidR="00E11563" w:rsidRPr="00BA1F60" w:rsidRDefault="00E11563" w:rsidP="00BA1F60">
      <w:pPr>
        <w:spacing w:after="0" w:line="240" w:lineRule="auto"/>
        <w:jc w:val="center"/>
        <w:rPr>
          <w:rFonts w:ascii="Arial" w:hAnsi="Arial" w:cs="Arial"/>
          <w:b/>
          <w:bCs/>
          <w:sz w:val="28"/>
          <w:szCs w:val="28"/>
        </w:rPr>
      </w:pPr>
      <w:r w:rsidRPr="00BA1F60">
        <w:rPr>
          <w:rFonts w:ascii="Arial" w:hAnsi="Arial" w:cs="Arial"/>
          <w:b/>
          <w:bCs/>
          <w:sz w:val="28"/>
          <w:szCs w:val="28"/>
        </w:rPr>
        <w:t>С ПРЕДМЕТ:</w:t>
      </w:r>
    </w:p>
    <w:p w14:paraId="53222D50" w14:textId="77777777" w:rsidR="00E11563" w:rsidRPr="00BA1F60" w:rsidRDefault="00E11563" w:rsidP="00BA1F60">
      <w:pPr>
        <w:pStyle w:val="BodyText"/>
        <w:spacing w:after="0"/>
        <w:jc w:val="center"/>
        <w:rPr>
          <w:rFonts w:ascii="Arial" w:hAnsi="Arial" w:cs="Arial"/>
          <w:b/>
        </w:rPr>
      </w:pPr>
      <w:r w:rsidRPr="00BA1F60">
        <w:rPr>
          <w:rFonts w:ascii="Arial" w:hAnsi="Arial" w:cs="Arial"/>
          <w:b/>
        </w:rPr>
        <w:t>„ИЗБОР НА ОПЕРАТОР ЗА ОТПЕЧАТВАНЕ И ДОСТАВКА НА ВАУЧЕРИ</w:t>
      </w:r>
    </w:p>
    <w:p w14:paraId="61313ED0" w14:textId="77777777" w:rsidR="00E11563" w:rsidRPr="00BA1F60" w:rsidRDefault="00E11563" w:rsidP="00BA1F60">
      <w:pPr>
        <w:spacing w:after="0" w:line="240" w:lineRule="auto"/>
        <w:jc w:val="center"/>
        <w:rPr>
          <w:rFonts w:ascii="Arial" w:hAnsi="Arial" w:cs="Arial"/>
          <w:b/>
          <w:bCs/>
          <w:iCs/>
          <w:sz w:val="28"/>
          <w:szCs w:val="28"/>
        </w:rPr>
      </w:pPr>
      <w:r w:rsidRPr="00BA1F60">
        <w:rPr>
          <w:rFonts w:ascii="Arial" w:hAnsi="Arial" w:cs="Arial"/>
          <w:b/>
          <w:bCs/>
          <w:iCs/>
          <w:sz w:val="28"/>
          <w:szCs w:val="28"/>
        </w:rPr>
        <w:t xml:space="preserve">ЗА ХРАНА НА </w:t>
      </w:r>
      <w:r w:rsidR="00BA1F60">
        <w:rPr>
          <w:rFonts w:ascii="Arial" w:hAnsi="Arial" w:cs="Arial"/>
          <w:b/>
          <w:bCs/>
          <w:iCs/>
          <w:sz w:val="28"/>
          <w:szCs w:val="28"/>
        </w:rPr>
        <w:t>РАБОТЕЩИТЕ В РАЙОНЕН СЪД - ПЛОВДИВ</w:t>
      </w:r>
    </w:p>
    <w:p w14:paraId="394388DB" w14:textId="77777777" w:rsidR="00E11563" w:rsidRPr="00BA1F60" w:rsidRDefault="00BA1F60" w:rsidP="00BA1F60">
      <w:pPr>
        <w:spacing w:after="0" w:line="240" w:lineRule="auto"/>
        <w:jc w:val="center"/>
        <w:rPr>
          <w:rFonts w:ascii="Arial" w:hAnsi="Arial" w:cs="Arial"/>
          <w:b/>
          <w:bCs/>
          <w:iCs/>
          <w:sz w:val="28"/>
          <w:szCs w:val="28"/>
        </w:rPr>
      </w:pPr>
      <w:r>
        <w:rPr>
          <w:rFonts w:ascii="Arial" w:hAnsi="Arial" w:cs="Arial"/>
          <w:b/>
          <w:bCs/>
          <w:iCs/>
          <w:sz w:val="28"/>
          <w:szCs w:val="28"/>
        </w:rPr>
        <w:t>ЗА 2020 г.“</w:t>
      </w:r>
    </w:p>
    <w:p w14:paraId="6EE6047C" w14:textId="77777777" w:rsidR="00E11563" w:rsidRPr="00BA1F60" w:rsidRDefault="00E11563" w:rsidP="00BA1F60">
      <w:pPr>
        <w:spacing w:after="0" w:line="240" w:lineRule="auto"/>
        <w:jc w:val="center"/>
        <w:rPr>
          <w:rFonts w:ascii="Arial" w:hAnsi="Arial" w:cs="Arial"/>
          <w:sz w:val="28"/>
          <w:szCs w:val="28"/>
        </w:rPr>
      </w:pPr>
    </w:p>
    <w:p w14:paraId="0946FB77" w14:textId="77777777" w:rsidR="00E11563" w:rsidRPr="00BA1F60" w:rsidRDefault="00E11563" w:rsidP="00E11563">
      <w:pPr>
        <w:autoSpaceDE w:val="0"/>
        <w:autoSpaceDN w:val="0"/>
        <w:spacing w:after="0" w:line="240" w:lineRule="auto"/>
        <w:rPr>
          <w:rFonts w:ascii="Arial" w:hAnsi="Arial" w:cs="Arial"/>
          <w:lang w:val="en-AU"/>
        </w:rPr>
      </w:pPr>
    </w:p>
    <w:p w14:paraId="0329C5CC" w14:textId="77777777" w:rsidR="00E11563" w:rsidRPr="00BA1F60" w:rsidRDefault="00E11563" w:rsidP="00E11563">
      <w:pPr>
        <w:autoSpaceDE w:val="0"/>
        <w:autoSpaceDN w:val="0"/>
        <w:spacing w:after="0" w:line="240" w:lineRule="auto"/>
        <w:rPr>
          <w:rFonts w:ascii="Arial" w:hAnsi="Arial" w:cs="Arial"/>
        </w:rPr>
      </w:pPr>
    </w:p>
    <w:p w14:paraId="7495D41C" w14:textId="77777777" w:rsidR="00E11563" w:rsidRPr="00BA1F60" w:rsidRDefault="00E11563" w:rsidP="00E11563">
      <w:pPr>
        <w:spacing w:after="0" w:line="240" w:lineRule="auto"/>
        <w:jc w:val="center"/>
        <w:rPr>
          <w:rFonts w:ascii="Arial" w:hAnsi="Arial" w:cs="Arial"/>
          <w:b/>
          <w:bCs/>
        </w:rPr>
      </w:pPr>
    </w:p>
    <w:p w14:paraId="32F72E6F" w14:textId="77777777" w:rsidR="00E11563" w:rsidRPr="00BA1F60" w:rsidRDefault="00E11563" w:rsidP="00E11563">
      <w:pPr>
        <w:spacing w:after="0" w:line="240" w:lineRule="auto"/>
        <w:jc w:val="center"/>
        <w:rPr>
          <w:rFonts w:ascii="Arial" w:hAnsi="Arial" w:cs="Arial"/>
          <w:b/>
          <w:bCs/>
        </w:rPr>
      </w:pPr>
    </w:p>
    <w:p w14:paraId="4FBD3742" w14:textId="77777777" w:rsidR="00E11563" w:rsidRPr="00BA1F60" w:rsidRDefault="00E11563" w:rsidP="00E11563">
      <w:pPr>
        <w:spacing w:after="0" w:line="240" w:lineRule="auto"/>
        <w:jc w:val="center"/>
        <w:rPr>
          <w:rFonts w:ascii="Arial" w:hAnsi="Arial" w:cs="Arial"/>
        </w:rPr>
      </w:pPr>
    </w:p>
    <w:p w14:paraId="28FDBE23" w14:textId="77777777" w:rsidR="00E11563" w:rsidRPr="00BA1F60" w:rsidRDefault="00E11563" w:rsidP="00E11563">
      <w:pPr>
        <w:spacing w:after="0" w:line="240" w:lineRule="auto"/>
        <w:jc w:val="both"/>
        <w:rPr>
          <w:rFonts w:ascii="Arial" w:hAnsi="Arial" w:cs="Arial"/>
          <w:sz w:val="28"/>
          <w:szCs w:val="28"/>
        </w:rPr>
      </w:pPr>
      <w:r w:rsidRPr="00BA1F60">
        <w:rPr>
          <w:rFonts w:ascii="Arial" w:hAnsi="Arial" w:cs="Arial"/>
          <w:sz w:val="28"/>
          <w:szCs w:val="28"/>
        </w:rPr>
        <w:t xml:space="preserve">1.Решение </w:t>
      </w:r>
      <w:r w:rsidR="007E4F74">
        <w:rPr>
          <w:rFonts w:ascii="Arial" w:hAnsi="Arial" w:cs="Arial"/>
          <w:sz w:val="28"/>
          <w:szCs w:val="28"/>
        </w:rPr>
        <w:t xml:space="preserve">за откриване на процедура </w:t>
      </w:r>
      <w:r w:rsidRPr="00BA1F60">
        <w:rPr>
          <w:rFonts w:ascii="Arial" w:hAnsi="Arial" w:cs="Arial"/>
          <w:sz w:val="28"/>
          <w:szCs w:val="28"/>
        </w:rPr>
        <w:t>под формата на задължителен образец на Агенцията за обществени поръчки;</w:t>
      </w:r>
    </w:p>
    <w:p w14:paraId="2974126B" w14:textId="77777777" w:rsidR="00E11563" w:rsidRPr="00BA1F60" w:rsidRDefault="00E11563" w:rsidP="00E11563">
      <w:pPr>
        <w:spacing w:after="0" w:line="240" w:lineRule="auto"/>
        <w:jc w:val="both"/>
        <w:rPr>
          <w:rFonts w:ascii="Arial" w:hAnsi="Arial" w:cs="Arial"/>
          <w:sz w:val="28"/>
          <w:szCs w:val="28"/>
          <w:lang w:val="en-US"/>
        </w:rPr>
      </w:pPr>
      <w:r w:rsidRPr="00BA1F60">
        <w:rPr>
          <w:rFonts w:ascii="Arial" w:hAnsi="Arial" w:cs="Arial"/>
          <w:sz w:val="28"/>
          <w:szCs w:val="28"/>
        </w:rPr>
        <w:t>2. Обявление за обществена поръчка;</w:t>
      </w:r>
    </w:p>
    <w:p w14:paraId="64F35435" w14:textId="77777777" w:rsidR="00E11563" w:rsidRPr="00BA1F60" w:rsidRDefault="00E11563" w:rsidP="00E11563">
      <w:pPr>
        <w:spacing w:after="0" w:line="240" w:lineRule="auto"/>
        <w:jc w:val="both"/>
        <w:rPr>
          <w:rFonts w:ascii="Arial" w:hAnsi="Arial" w:cs="Arial"/>
          <w:sz w:val="28"/>
          <w:szCs w:val="28"/>
        </w:rPr>
      </w:pPr>
      <w:r w:rsidRPr="00BA1F60">
        <w:rPr>
          <w:rFonts w:ascii="Arial" w:hAnsi="Arial" w:cs="Arial"/>
          <w:sz w:val="28"/>
          <w:szCs w:val="28"/>
        </w:rPr>
        <w:t>3. Общи условия за участие в обществената поръчка;</w:t>
      </w:r>
    </w:p>
    <w:p w14:paraId="65F25E14" w14:textId="77777777" w:rsidR="00E11563" w:rsidRPr="00BA1F60" w:rsidRDefault="00E11563" w:rsidP="00E11563">
      <w:pPr>
        <w:spacing w:after="0" w:line="240" w:lineRule="auto"/>
        <w:rPr>
          <w:rFonts w:ascii="Arial" w:hAnsi="Arial" w:cs="Arial"/>
          <w:sz w:val="28"/>
          <w:szCs w:val="28"/>
        </w:rPr>
      </w:pPr>
      <w:r w:rsidRPr="00BA1F60">
        <w:rPr>
          <w:rFonts w:ascii="Arial" w:hAnsi="Arial" w:cs="Arial"/>
          <w:sz w:val="28"/>
          <w:szCs w:val="28"/>
          <w:lang w:val="en-US"/>
        </w:rPr>
        <w:t>4</w:t>
      </w:r>
      <w:r w:rsidRPr="00BA1F60">
        <w:rPr>
          <w:rFonts w:ascii="Arial" w:hAnsi="Arial" w:cs="Arial"/>
          <w:sz w:val="28"/>
          <w:szCs w:val="28"/>
        </w:rPr>
        <w:t>.Образци:</w:t>
      </w:r>
    </w:p>
    <w:p w14:paraId="1E100387" w14:textId="77777777" w:rsidR="00E11563" w:rsidRPr="00BA1F60" w:rsidRDefault="00E11563" w:rsidP="00E11563">
      <w:pPr>
        <w:spacing w:after="0" w:line="240" w:lineRule="auto"/>
        <w:jc w:val="both"/>
        <w:rPr>
          <w:rFonts w:ascii="Arial" w:hAnsi="Arial" w:cs="Arial"/>
          <w:sz w:val="28"/>
          <w:szCs w:val="28"/>
        </w:rPr>
      </w:pPr>
    </w:p>
    <w:p w14:paraId="676418D9" w14:textId="77777777" w:rsidR="00E11563" w:rsidRPr="00BA1F60" w:rsidRDefault="00E11563" w:rsidP="00E11563">
      <w:pPr>
        <w:spacing w:after="0" w:line="240" w:lineRule="auto"/>
        <w:jc w:val="both"/>
        <w:rPr>
          <w:rFonts w:ascii="Arial" w:hAnsi="Arial" w:cs="Arial"/>
          <w:sz w:val="28"/>
          <w:szCs w:val="28"/>
        </w:rPr>
      </w:pPr>
      <w:r w:rsidRPr="00BA1F60">
        <w:rPr>
          <w:rFonts w:ascii="Arial" w:hAnsi="Arial" w:cs="Arial"/>
          <w:b/>
          <w:bCs/>
          <w:sz w:val="28"/>
          <w:szCs w:val="28"/>
        </w:rPr>
        <w:t>Образец</w:t>
      </w:r>
      <w:r w:rsidR="00BA1F60">
        <w:rPr>
          <w:rFonts w:ascii="Arial" w:hAnsi="Arial" w:cs="Arial"/>
          <w:b/>
          <w:bCs/>
          <w:sz w:val="28"/>
          <w:szCs w:val="28"/>
        </w:rPr>
        <w:t xml:space="preserve"> </w:t>
      </w:r>
      <w:r w:rsidRPr="00BA1F60">
        <w:rPr>
          <w:rFonts w:ascii="Arial" w:hAnsi="Arial" w:cs="Arial"/>
          <w:b/>
          <w:bCs/>
          <w:sz w:val="28"/>
          <w:szCs w:val="28"/>
        </w:rPr>
        <w:t>№ 1</w:t>
      </w:r>
      <w:r w:rsidRPr="00BA1F60">
        <w:rPr>
          <w:rFonts w:ascii="Arial" w:hAnsi="Arial" w:cs="Arial"/>
          <w:sz w:val="28"/>
          <w:szCs w:val="28"/>
        </w:rPr>
        <w:t xml:space="preserve"> – Стандартен образец за единния европейски документ за обществени поръчки (ЕЕДОП);</w:t>
      </w:r>
    </w:p>
    <w:p w14:paraId="061A2FA0" w14:textId="40378A7F" w:rsidR="00E11563" w:rsidRPr="00BA1F60" w:rsidRDefault="00E11563" w:rsidP="00E11563">
      <w:pPr>
        <w:spacing w:after="0" w:line="240" w:lineRule="auto"/>
        <w:jc w:val="both"/>
        <w:rPr>
          <w:rFonts w:ascii="Arial" w:hAnsi="Arial" w:cs="Arial"/>
          <w:sz w:val="28"/>
          <w:szCs w:val="28"/>
        </w:rPr>
      </w:pPr>
      <w:r w:rsidRPr="00BA1F60">
        <w:rPr>
          <w:rFonts w:ascii="Arial" w:hAnsi="Arial" w:cs="Arial"/>
          <w:b/>
          <w:bCs/>
          <w:sz w:val="28"/>
          <w:szCs w:val="28"/>
        </w:rPr>
        <w:t>Образец № 2</w:t>
      </w:r>
      <w:r w:rsidRPr="00BA1F60">
        <w:rPr>
          <w:rFonts w:ascii="Arial" w:hAnsi="Arial" w:cs="Arial"/>
          <w:sz w:val="28"/>
          <w:szCs w:val="28"/>
        </w:rPr>
        <w:t xml:space="preserve"> –  Административни сведения;</w:t>
      </w:r>
    </w:p>
    <w:p w14:paraId="1AF91384" w14:textId="37A87D3C" w:rsidR="00E11563" w:rsidRDefault="00E11563" w:rsidP="00E11563">
      <w:pPr>
        <w:spacing w:after="0" w:line="240" w:lineRule="auto"/>
        <w:jc w:val="both"/>
        <w:rPr>
          <w:rFonts w:ascii="Arial" w:hAnsi="Arial" w:cs="Arial"/>
          <w:sz w:val="28"/>
          <w:szCs w:val="28"/>
        </w:rPr>
      </w:pPr>
      <w:r w:rsidRPr="00BA1F60">
        <w:rPr>
          <w:rFonts w:ascii="Arial" w:hAnsi="Arial" w:cs="Arial"/>
          <w:b/>
          <w:bCs/>
          <w:sz w:val="28"/>
          <w:szCs w:val="28"/>
        </w:rPr>
        <w:t xml:space="preserve">Образец № </w:t>
      </w:r>
      <w:r w:rsidR="00880BB9">
        <w:rPr>
          <w:rFonts w:ascii="Arial" w:hAnsi="Arial" w:cs="Arial"/>
          <w:b/>
          <w:bCs/>
          <w:sz w:val="28"/>
          <w:szCs w:val="28"/>
        </w:rPr>
        <w:t>3</w:t>
      </w:r>
      <w:r w:rsidRPr="00BA1F60">
        <w:rPr>
          <w:rFonts w:ascii="Arial" w:hAnsi="Arial" w:cs="Arial"/>
          <w:b/>
          <w:bCs/>
          <w:sz w:val="28"/>
          <w:szCs w:val="28"/>
        </w:rPr>
        <w:t xml:space="preserve">  </w:t>
      </w:r>
      <w:r w:rsidRPr="00BA1F60">
        <w:rPr>
          <w:rFonts w:ascii="Arial" w:hAnsi="Arial" w:cs="Arial"/>
          <w:bCs/>
          <w:sz w:val="28"/>
          <w:szCs w:val="28"/>
        </w:rPr>
        <w:t>- Предложение за изпълнение на поръчката</w:t>
      </w:r>
      <w:r w:rsidRPr="00BA1F60">
        <w:rPr>
          <w:rFonts w:ascii="Arial" w:hAnsi="Arial" w:cs="Arial"/>
          <w:sz w:val="28"/>
          <w:szCs w:val="28"/>
        </w:rPr>
        <w:t>;</w:t>
      </w:r>
    </w:p>
    <w:p w14:paraId="2B812D0D" w14:textId="386D79A5" w:rsidR="00880BB9" w:rsidRPr="00BA1F60" w:rsidRDefault="00880BB9" w:rsidP="00880BB9">
      <w:pPr>
        <w:spacing w:after="0" w:line="240" w:lineRule="auto"/>
        <w:jc w:val="both"/>
        <w:rPr>
          <w:rFonts w:ascii="Arial" w:hAnsi="Arial" w:cs="Arial"/>
          <w:sz w:val="28"/>
          <w:szCs w:val="28"/>
        </w:rPr>
      </w:pPr>
      <w:proofErr w:type="spellStart"/>
      <w:r w:rsidRPr="00BA1F60">
        <w:rPr>
          <w:rFonts w:ascii="Arial" w:hAnsi="Arial" w:cs="Arial"/>
          <w:b/>
          <w:sz w:val="28"/>
          <w:szCs w:val="28"/>
          <w:lang w:val="en-US"/>
        </w:rPr>
        <w:t>Образец</w:t>
      </w:r>
      <w:proofErr w:type="spellEnd"/>
      <w:r w:rsidRPr="00BA1F60">
        <w:rPr>
          <w:rFonts w:ascii="Arial" w:hAnsi="Arial" w:cs="Arial"/>
          <w:b/>
          <w:sz w:val="28"/>
          <w:szCs w:val="28"/>
          <w:lang w:val="en-US"/>
        </w:rPr>
        <w:t xml:space="preserve"> № </w:t>
      </w:r>
      <w:r>
        <w:rPr>
          <w:rFonts w:ascii="Arial" w:hAnsi="Arial" w:cs="Arial"/>
          <w:b/>
          <w:sz w:val="28"/>
          <w:szCs w:val="28"/>
        </w:rPr>
        <w:t>4</w:t>
      </w:r>
      <w:r w:rsidRPr="00BA1F60">
        <w:rPr>
          <w:rFonts w:ascii="Arial" w:hAnsi="Arial" w:cs="Arial"/>
          <w:sz w:val="28"/>
          <w:szCs w:val="28"/>
          <w:lang w:val="en-US"/>
        </w:rPr>
        <w:t xml:space="preserve"> – </w:t>
      </w:r>
      <w:proofErr w:type="spellStart"/>
      <w:r w:rsidRPr="00BA1F60">
        <w:rPr>
          <w:rFonts w:ascii="Arial" w:hAnsi="Arial" w:cs="Arial"/>
          <w:sz w:val="28"/>
          <w:szCs w:val="28"/>
          <w:lang w:val="en-US"/>
        </w:rPr>
        <w:t>Декларация</w:t>
      </w:r>
      <w:proofErr w:type="spellEnd"/>
      <w:r w:rsidRPr="00BA1F60">
        <w:rPr>
          <w:rFonts w:ascii="Arial" w:hAnsi="Arial" w:cs="Arial"/>
          <w:sz w:val="28"/>
          <w:szCs w:val="28"/>
          <w:lang w:val="en-US"/>
        </w:rPr>
        <w:t xml:space="preserve"> </w:t>
      </w:r>
      <w:r w:rsidRPr="00BA1F60">
        <w:rPr>
          <w:rFonts w:ascii="Arial" w:hAnsi="Arial" w:cs="Arial"/>
          <w:sz w:val="28"/>
          <w:szCs w:val="28"/>
        </w:rPr>
        <w:t>по чл. 47, ал.3 от ЗОП.</w:t>
      </w:r>
    </w:p>
    <w:p w14:paraId="606E607B" w14:textId="77777777" w:rsidR="00E11563" w:rsidRPr="00BA1F60" w:rsidRDefault="00E11563" w:rsidP="00E11563">
      <w:pPr>
        <w:spacing w:after="0" w:line="240" w:lineRule="auto"/>
        <w:jc w:val="both"/>
        <w:rPr>
          <w:rFonts w:ascii="Arial" w:hAnsi="Arial" w:cs="Arial"/>
          <w:sz w:val="28"/>
          <w:szCs w:val="28"/>
        </w:rPr>
      </w:pPr>
      <w:r w:rsidRPr="00BA1F60">
        <w:rPr>
          <w:rFonts w:ascii="Arial" w:hAnsi="Arial" w:cs="Arial"/>
          <w:b/>
          <w:bCs/>
          <w:sz w:val="28"/>
          <w:szCs w:val="28"/>
        </w:rPr>
        <w:t xml:space="preserve">Образец № 5 </w:t>
      </w:r>
      <w:r w:rsidRPr="00BA1F60">
        <w:rPr>
          <w:rFonts w:ascii="Arial" w:hAnsi="Arial" w:cs="Arial"/>
          <w:bCs/>
          <w:sz w:val="28"/>
          <w:szCs w:val="28"/>
        </w:rPr>
        <w:t>– Ценово предложение</w:t>
      </w:r>
      <w:r w:rsidRPr="00BA1F60">
        <w:rPr>
          <w:rFonts w:ascii="Arial" w:hAnsi="Arial" w:cs="Arial"/>
          <w:sz w:val="28"/>
          <w:szCs w:val="28"/>
        </w:rPr>
        <w:t>;</w:t>
      </w:r>
    </w:p>
    <w:p w14:paraId="05782B00" w14:textId="77777777" w:rsidR="00E11563" w:rsidRPr="00BA1F60" w:rsidRDefault="00E11563" w:rsidP="00E11563">
      <w:pPr>
        <w:spacing w:after="0" w:line="240" w:lineRule="auto"/>
        <w:jc w:val="both"/>
        <w:rPr>
          <w:rFonts w:ascii="Arial" w:hAnsi="Arial" w:cs="Arial"/>
          <w:sz w:val="28"/>
          <w:szCs w:val="28"/>
          <w:lang w:val="en-US"/>
        </w:rPr>
      </w:pPr>
      <w:r w:rsidRPr="00BA1F60">
        <w:rPr>
          <w:rFonts w:ascii="Arial" w:hAnsi="Arial" w:cs="Arial"/>
          <w:b/>
          <w:sz w:val="28"/>
          <w:szCs w:val="28"/>
        </w:rPr>
        <w:t xml:space="preserve">Образец № </w:t>
      </w:r>
      <w:r w:rsidRPr="00BA1F60">
        <w:rPr>
          <w:rFonts w:ascii="Arial" w:hAnsi="Arial" w:cs="Arial"/>
          <w:b/>
          <w:sz w:val="28"/>
          <w:szCs w:val="28"/>
          <w:lang w:val="en-US"/>
        </w:rPr>
        <w:t>6</w:t>
      </w:r>
      <w:r w:rsidRPr="00BA1F60">
        <w:rPr>
          <w:rFonts w:ascii="Arial" w:hAnsi="Arial" w:cs="Arial"/>
          <w:b/>
          <w:sz w:val="28"/>
          <w:szCs w:val="28"/>
        </w:rPr>
        <w:t xml:space="preserve"> -</w:t>
      </w:r>
      <w:r w:rsidRPr="00BA1F60">
        <w:rPr>
          <w:rFonts w:ascii="Arial" w:hAnsi="Arial" w:cs="Arial"/>
          <w:sz w:val="28"/>
          <w:szCs w:val="28"/>
        </w:rPr>
        <w:t xml:space="preserve">  Проект на договор.</w:t>
      </w:r>
    </w:p>
    <w:p w14:paraId="6824F279" w14:textId="77777777" w:rsidR="00E11563" w:rsidRPr="00BA1F60" w:rsidRDefault="00E11563" w:rsidP="00E11563">
      <w:pPr>
        <w:spacing w:after="0" w:line="240" w:lineRule="auto"/>
        <w:jc w:val="both"/>
        <w:rPr>
          <w:rFonts w:ascii="Arial" w:hAnsi="Arial" w:cs="Arial"/>
          <w:color w:val="FF0000"/>
          <w:sz w:val="28"/>
          <w:szCs w:val="28"/>
        </w:rPr>
      </w:pPr>
    </w:p>
    <w:p w14:paraId="6C770D0E" w14:textId="77777777" w:rsidR="00E11563" w:rsidRPr="00BA1F60" w:rsidRDefault="00E11563" w:rsidP="00E11563">
      <w:pPr>
        <w:spacing w:after="0" w:line="240" w:lineRule="auto"/>
        <w:jc w:val="both"/>
        <w:rPr>
          <w:rFonts w:ascii="Arial" w:hAnsi="Arial" w:cs="Arial"/>
          <w:sz w:val="28"/>
          <w:szCs w:val="28"/>
        </w:rPr>
      </w:pPr>
    </w:p>
    <w:p w14:paraId="2E3CD104" w14:textId="77777777" w:rsidR="00E11563" w:rsidRPr="00BA1F60" w:rsidRDefault="00E11563" w:rsidP="00E11563">
      <w:pPr>
        <w:spacing w:after="0" w:line="240" w:lineRule="auto"/>
        <w:jc w:val="both"/>
        <w:rPr>
          <w:rFonts w:ascii="Arial" w:hAnsi="Arial" w:cs="Arial"/>
        </w:rPr>
      </w:pPr>
    </w:p>
    <w:p w14:paraId="6E2B54E7" w14:textId="77777777" w:rsidR="00E11563" w:rsidRPr="00BA1F60" w:rsidRDefault="00E11563" w:rsidP="00E11563">
      <w:pPr>
        <w:spacing w:after="0" w:line="240" w:lineRule="auto"/>
        <w:jc w:val="both"/>
        <w:rPr>
          <w:rFonts w:ascii="Arial" w:hAnsi="Arial" w:cs="Arial"/>
        </w:rPr>
      </w:pPr>
    </w:p>
    <w:p w14:paraId="0F650294" w14:textId="77777777" w:rsidR="00E11563" w:rsidRDefault="00E11563" w:rsidP="00E11563">
      <w:pPr>
        <w:spacing w:after="0" w:line="240" w:lineRule="auto"/>
        <w:jc w:val="both"/>
        <w:rPr>
          <w:rFonts w:ascii="Bookman Old Style" w:hAnsi="Bookman Old Style" w:cs="Bookman Old Style"/>
        </w:rPr>
      </w:pPr>
    </w:p>
    <w:p w14:paraId="3120A788" w14:textId="77777777" w:rsidR="00E11563" w:rsidRDefault="00E11563" w:rsidP="00E11563">
      <w:pPr>
        <w:spacing w:after="0" w:line="240" w:lineRule="auto"/>
        <w:jc w:val="both"/>
        <w:rPr>
          <w:rFonts w:ascii="Bookman Old Style" w:hAnsi="Bookman Old Style" w:cs="Bookman Old Style"/>
        </w:rPr>
      </w:pPr>
    </w:p>
    <w:p w14:paraId="4CC7D5FC" w14:textId="77777777" w:rsidR="00E11563" w:rsidRDefault="00E11563" w:rsidP="00E11563">
      <w:pPr>
        <w:spacing w:after="0" w:line="240" w:lineRule="auto"/>
        <w:jc w:val="both"/>
        <w:rPr>
          <w:rFonts w:ascii="Bookman Old Style" w:hAnsi="Bookman Old Style" w:cs="Bookman Old Style"/>
        </w:rPr>
      </w:pPr>
    </w:p>
    <w:p w14:paraId="29690CA0" w14:textId="77777777" w:rsidR="00BA1F60" w:rsidRDefault="00BA1F60" w:rsidP="00E11563">
      <w:pPr>
        <w:spacing w:after="0" w:line="240" w:lineRule="auto"/>
        <w:jc w:val="both"/>
        <w:rPr>
          <w:rFonts w:ascii="Bookman Old Style" w:hAnsi="Bookman Old Style" w:cs="Bookman Old Style"/>
        </w:rPr>
      </w:pPr>
    </w:p>
    <w:p w14:paraId="3E161511" w14:textId="77777777" w:rsidR="00BA1F60" w:rsidRDefault="00BA1F60" w:rsidP="00E11563">
      <w:pPr>
        <w:spacing w:after="0" w:line="240" w:lineRule="auto"/>
        <w:jc w:val="both"/>
        <w:rPr>
          <w:rFonts w:ascii="Bookman Old Style" w:hAnsi="Bookman Old Style" w:cs="Bookman Old Style"/>
          <w:lang w:val="en-US"/>
        </w:rPr>
      </w:pPr>
    </w:p>
    <w:p w14:paraId="697A3AB2" w14:textId="77777777" w:rsidR="005C66F0" w:rsidRDefault="005C66F0" w:rsidP="00E11563">
      <w:pPr>
        <w:spacing w:after="0" w:line="240" w:lineRule="auto"/>
        <w:jc w:val="both"/>
        <w:rPr>
          <w:rFonts w:ascii="Bookman Old Style" w:hAnsi="Bookman Old Style" w:cs="Bookman Old Style"/>
          <w:lang w:val="en-US"/>
        </w:rPr>
      </w:pPr>
    </w:p>
    <w:p w14:paraId="112AAF6F" w14:textId="77777777" w:rsidR="005C66F0" w:rsidRPr="005C66F0" w:rsidRDefault="005C66F0" w:rsidP="00E11563">
      <w:pPr>
        <w:spacing w:after="0" w:line="240" w:lineRule="auto"/>
        <w:jc w:val="both"/>
        <w:rPr>
          <w:rFonts w:ascii="Bookman Old Style" w:hAnsi="Bookman Old Style" w:cs="Bookman Old Style"/>
          <w:lang w:val="en-US"/>
        </w:rPr>
      </w:pPr>
    </w:p>
    <w:p w14:paraId="7032F6D4" w14:textId="77777777" w:rsidR="00BA1F60" w:rsidRDefault="00BA1F60" w:rsidP="00E11563">
      <w:pPr>
        <w:spacing w:after="0" w:line="240" w:lineRule="auto"/>
        <w:jc w:val="both"/>
        <w:rPr>
          <w:rFonts w:ascii="Bookman Old Style" w:hAnsi="Bookman Old Style" w:cs="Bookman Old Style"/>
        </w:rPr>
      </w:pPr>
    </w:p>
    <w:p w14:paraId="6E34120F" w14:textId="03CC24AB" w:rsidR="00BA1F60" w:rsidRDefault="00BA1F60" w:rsidP="00E11563">
      <w:pPr>
        <w:spacing w:after="0" w:line="240" w:lineRule="auto"/>
        <w:jc w:val="both"/>
        <w:rPr>
          <w:rFonts w:ascii="Bookman Old Style" w:hAnsi="Bookman Old Style" w:cs="Bookman Old Style"/>
        </w:rPr>
      </w:pPr>
    </w:p>
    <w:p w14:paraId="58644165" w14:textId="77777777" w:rsidR="00690AAF" w:rsidRDefault="00690AAF" w:rsidP="00E11563">
      <w:pPr>
        <w:spacing w:after="0" w:line="240" w:lineRule="auto"/>
        <w:jc w:val="both"/>
        <w:rPr>
          <w:rFonts w:ascii="Bookman Old Style" w:hAnsi="Bookman Old Style" w:cs="Bookman Old Style"/>
        </w:rPr>
      </w:pPr>
    </w:p>
    <w:p w14:paraId="5EA5AAC8" w14:textId="77777777" w:rsidR="00E11563" w:rsidRDefault="00E11563" w:rsidP="00E11563">
      <w:pPr>
        <w:spacing w:after="0" w:line="240" w:lineRule="auto"/>
        <w:jc w:val="both"/>
        <w:rPr>
          <w:rFonts w:ascii="Bookman Old Style" w:hAnsi="Bookman Old Style" w:cs="Bookman Old Style"/>
        </w:rPr>
      </w:pPr>
    </w:p>
    <w:p w14:paraId="149592B3" w14:textId="77777777" w:rsidR="00E11563" w:rsidRDefault="00E11563" w:rsidP="00E11563">
      <w:pPr>
        <w:spacing w:after="0" w:line="240" w:lineRule="auto"/>
        <w:jc w:val="both"/>
        <w:rPr>
          <w:rFonts w:ascii="Bookman Old Style" w:hAnsi="Bookman Old Style" w:cs="Bookman Old Style"/>
        </w:rPr>
      </w:pPr>
    </w:p>
    <w:p w14:paraId="4929A0EA" w14:textId="77777777" w:rsidR="00E11563" w:rsidRPr="00CC2F5C" w:rsidRDefault="00E11563" w:rsidP="00E11563">
      <w:pPr>
        <w:spacing w:after="0" w:line="240" w:lineRule="auto"/>
        <w:jc w:val="center"/>
        <w:rPr>
          <w:rFonts w:ascii="Arial" w:hAnsi="Arial" w:cs="Arial"/>
          <w:b/>
          <w:bCs/>
          <w:sz w:val="28"/>
          <w:szCs w:val="28"/>
          <w:u w:val="single"/>
        </w:rPr>
      </w:pPr>
      <w:r w:rsidRPr="00CC2F5C">
        <w:rPr>
          <w:rFonts w:ascii="Arial" w:hAnsi="Arial" w:cs="Arial"/>
          <w:b/>
          <w:bCs/>
          <w:sz w:val="28"/>
          <w:szCs w:val="28"/>
          <w:u w:val="single"/>
        </w:rPr>
        <w:lastRenderedPageBreak/>
        <w:t>І. ОБЩИ УСЛОВИЯ</w:t>
      </w:r>
    </w:p>
    <w:p w14:paraId="5D0EFA36" w14:textId="77777777" w:rsidR="00E11563" w:rsidRPr="00CC2F5C" w:rsidRDefault="00E11563" w:rsidP="00E11563">
      <w:pPr>
        <w:spacing w:after="0" w:line="240" w:lineRule="auto"/>
        <w:jc w:val="center"/>
        <w:rPr>
          <w:rFonts w:ascii="Arial" w:hAnsi="Arial" w:cs="Arial"/>
          <w:b/>
          <w:bCs/>
          <w:sz w:val="28"/>
          <w:szCs w:val="28"/>
          <w:u w:val="single"/>
        </w:rPr>
      </w:pPr>
      <w:r w:rsidRPr="00CC2F5C">
        <w:rPr>
          <w:rFonts w:ascii="Arial" w:hAnsi="Arial" w:cs="Arial"/>
          <w:b/>
          <w:bCs/>
          <w:sz w:val="28"/>
          <w:szCs w:val="28"/>
          <w:u w:val="single"/>
        </w:rPr>
        <w:t>ЗА ПРОВЕЖДАНЕ НА</w:t>
      </w:r>
    </w:p>
    <w:p w14:paraId="22A1D537" w14:textId="77777777" w:rsidR="00E11563" w:rsidRPr="00CC2F5C" w:rsidRDefault="00E11563" w:rsidP="00E11563">
      <w:pPr>
        <w:spacing w:after="0" w:line="240" w:lineRule="auto"/>
        <w:jc w:val="center"/>
        <w:rPr>
          <w:rFonts w:ascii="Arial" w:hAnsi="Arial" w:cs="Arial"/>
          <w:sz w:val="28"/>
          <w:szCs w:val="28"/>
          <w:u w:val="single"/>
        </w:rPr>
      </w:pPr>
      <w:r w:rsidRPr="00CC2F5C">
        <w:rPr>
          <w:rFonts w:ascii="Arial" w:hAnsi="Arial" w:cs="Arial"/>
          <w:b/>
          <w:bCs/>
          <w:sz w:val="28"/>
          <w:szCs w:val="28"/>
          <w:u w:val="single"/>
        </w:rPr>
        <w:t>ОБЩЕСТВЕНА ПОРЪЧКА С ПРЕДМЕТ:</w:t>
      </w:r>
    </w:p>
    <w:p w14:paraId="357D7287" w14:textId="77777777" w:rsidR="00E11563" w:rsidRPr="00CC2F5C" w:rsidRDefault="00E11563" w:rsidP="00E11563">
      <w:pPr>
        <w:pStyle w:val="BodyText"/>
        <w:spacing w:after="0"/>
        <w:jc w:val="center"/>
        <w:rPr>
          <w:rFonts w:ascii="Arial" w:hAnsi="Arial" w:cs="Arial"/>
          <w:b/>
        </w:rPr>
      </w:pPr>
      <w:r w:rsidRPr="00CC2F5C">
        <w:rPr>
          <w:rFonts w:ascii="Arial" w:hAnsi="Arial" w:cs="Arial"/>
          <w:b/>
        </w:rPr>
        <w:t>„ИЗБОР НА ОПЕРАТОР ЗА ОТПЕЧАТВАНЕ И ДОСТАВКА НА ВАУЧЕРИ</w:t>
      </w:r>
    </w:p>
    <w:p w14:paraId="289F6CD3" w14:textId="77777777" w:rsidR="00E11563" w:rsidRPr="00CC2F5C" w:rsidRDefault="00E11563" w:rsidP="00E11563">
      <w:pPr>
        <w:spacing w:after="0" w:line="240" w:lineRule="auto"/>
        <w:jc w:val="center"/>
        <w:rPr>
          <w:rFonts w:ascii="Arial" w:hAnsi="Arial" w:cs="Arial"/>
          <w:b/>
          <w:bCs/>
          <w:iCs/>
          <w:sz w:val="28"/>
          <w:szCs w:val="28"/>
        </w:rPr>
      </w:pPr>
      <w:r w:rsidRPr="00CC2F5C">
        <w:rPr>
          <w:rFonts w:ascii="Arial" w:hAnsi="Arial" w:cs="Arial"/>
          <w:b/>
          <w:bCs/>
          <w:iCs/>
          <w:sz w:val="28"/>
          <w:szCs w:val="28"/>
        </w:rPr>
        <w:t xml:space="preserve">ЗА ХРАНА НА </w:t>
      </w:r>
      <w:r w:rsidR="00CC2F5C">
        <w:rPr>
          <w:rFonts w:ascii="Arial" w:hAnsi="Arial" w:cs="Arial"/>
          <w:b/>
          <w:bCs/>
          <w:iCs/>
          <w:sz w:val="28"/>
          <w:szCs w:val="28"/>
        </w:rPr>
        <w:t>РАБОТЕЩИТЕ В РАЙОНЕН СЪД – ПЛОВДИВ ЗА 2020 г.“</w:t>
      </w:r>
    </w:p>
    <w:p w14:paraId="071EB4F2" w14:textId="77777777" w:rsidR="00E11563" w:rsidRPr="00CC2F5C" w:rsidRDefault="00E11563" w:rsidP="00E11563">
      <w:pPr>
        <w:autoSpaceDE w:val="0"/>
        <w:autoSpaceDN w:val="0"/>
        <w:spacing w:after="0" w:line="240" w:lineRule="auto"/>
        <w:rPr>
          <w:rFonts w:ascii="Arial" w:hAnsi="Arial" w:cs="Arial"/>
          <w:sz w:val="28"/>
          <w:szCs w:val="28"/>
          <w:lang w:val="en-AU"/>
        </w:rPr>
      </w:pPr>
    </w:p>
    <w:p w14:paraId="401056AB" w14:textId="77777777" w:rsidR="00E11563" w:rsidRPr="00CC2F5C" w:rsidRDefault="00E11563" w:rsidP="00E11563">
      <w:pPr>
        <w:spacing w:after="0" w:line="240" w:lineRule="auto"/>
        <w:jc w:val="center"/>
        <w:rPr>
          <w:rFonts w:ascii="Arial" w:hAnsi="Arial" w:cs="Arial"/>
          <w:b/>
          <w:bCs/>
          <w:sz w:val="28"/>
          <w:szCs w:val="28"/>
        </w:rPr>
      </w:pPr>
    </w:p>
    <w:p w14:paraId="4DD9C526" w14:textId="77777777" w:rsidR="00E11563" w:rsidRDefault="00E11563" w:rsidP="00E11563">
      <w:pPr>
        <w:spacing w:after="0" w:line="240" w:lineRule="auto"/>
        <w:jc w:val="both"/>
        <w:rPr>
          <w:rFonts w:ascii="Bookman Old Style" w:hAnsi="Bookman Old Style" w:cs="Bookman Old Style"/>
          <w:b/>
          <w:bCs/>
        </w:rPr>
      </w:pPr>
    </w:p>
    <w:p w14:paraId="366D1347" w14:textId="77777777" w:rsidR="00E11563" w:rsidRPr="00CC2F5C" w:rsidRDefault="00E11563" w:rsidP="00E11563">
      <w:pPr>
        <w:spacing w:after="0" w:line="240" w:lineRule="auto"/>
        <w:jc w:val="center"/>
        <w:rPr>
          <w:rFonts w:ascii="Arial" w:hAnsi="Arial" w:cs="Arial"/>
          <w:b/>
          <w:bCs/>
          <w:caps/>
          <w:sz w:val="28"/>
          <w:szCs w:val="28"/>
          <w:u w:val="single"/>
        </w:rPr>
      </w:pPr>
      <w:r w:rsidRPr="00CC2F5C">
        <w:rPr>
          <w:rFonts w:ascii="Arial" w:hAnsi="Arial" w:cs="Arial"/>
          <w:b/>
          <w:bCs/>
          <w:caps/>
          <w:sz w:val="28"/>
          <w:szCs w:val="28"/>
          <w:u w:val="single"/>
        </w:rPr>
        <w:t>І.</w:t>
      </w:r>
      <w:r w:rsidR="00CC2F5C">
        <w:rPr>
          <w:rFonts w:ascii="Arial" w:hAnsi="Arial" w:cs="Arial"/>
          <w:b/>
          <w:bCs/>
          <w:caps/>
          <w:sz w:val="28"/>
          <w:szCs w:val="28"/>
          <w:u w:val="single"/>
        </w:rPr>
        <w:t xml:space="preserve"> </w:t>
      </w:r>
      <w:r w:rsidRPr="00CC2F5C">
        <w:rPr>
          <w:rFonts w:ascii="Arial" w:hAnsi="Arial" w:cs="Arial"/>
          <w:b/>
          <w:bCs/>
          <w:caps/>
          <w:sz w:val="28"/>
          <w:szCs w:val="28"/>
          <w:u w:val="single"/>
        </w:rPr>
        <w:t>Пълно описание на обекта на  поръчката</w:t>
      </w:r>
    </w:p>
    <w:p w14:paraId="118967C8" w14:textId="77777777" w:rsidR="00E11563" w:rsidRPr="00CC2F5C" w:rsidRDefault="00E11563" w:rsidP="00E11563">
      <w:pPr>
        <w:spacing w:after="0" w:line="240" w:lineRule="auto"/>
        <w:jc w:val="center"/>
        <w:rPr>
          <w:rFonts w:ascii="Arial" w:hAnsi="Arial" w:cs="Arial"/>
          <w:b/>
          <w:bCs/>
          <w:caps/>
          <w:sz w:val="28"/>
          <w:szCs w:val="28"/>
          <w:u w:val="single"/>
        </w:rPr>
      </w:pPr>
    </w:p>
    <w:p w14:paraId="5F5F2717" w14:textId="77777777" w:rsidR="00E11563" w:rsidRPr="00CC2F5C" w:rsidRDefault="00E11563" w:rsidP="00E11563">
      <w:pPr>
        <w:spacing w:after="0" w:line="240" w:lineRule="auto"/>
        <w:jc w:val="both"/>
        <w:rPr>
          <w:rFonts w:ascii="Arial" w:hAnsi="Arial" w:cs="Arial"/>
          <w:b/>
          <w:bCs/>
          <w:caps/>
          <w:sz w:val="28"/>
          <w:szCs w:val="28"/>
          <w:u w:val="single"/>
        </w:rPr>
      </w:pPr>
      <w:r w:rsidRPr="00CC2F5C">
        <w:rPr>
          <w:rFonts w:ascii="Arial" w:hAnsi="Arial" w:cs="Arial"/>
          <w:b/>
          <w:bCs/>
          <w:sz w:val="28"/>
          <w:szCs w:val="28"/>
          <w:lang w:val="ru-RU"/>
        </w:rPr>
        <w:t xml:space="preserve">          1</w:t>
      </w:r>
      <w:r w:rsidRPr="00CC2F5C">
        <w:rPr>
          <w:rFonts w:ascii="Arial" w:hAnsi="Arial" w:cs="Arial"/>
          <w:b/>
          <w:bCs/>
          <w:sz w:val="28"/>
          <w:szCs w:val="28"/>
        </w:rPr>
        <w:t>.1.  Обект на поръчката</w:t>
      </w:r>
    </w:p>
    <w:p w14:paraId="606B897A" w14:textId="77777777" w:rsidR="00E11563" w:rsidRPr="00CC2F5C" w:rsidRDefault="00E11563" w:rsidP="00E11563">
      <w:pPr>
        <w:pStyle w:val="BodyText"/>
        <w:spacing w:after="0"/>
        <w:jc w:val="both"/>
        <w:rPr>
          <w:rFonts w:ascii="Arial" w:hAnsi="Arial" w:cs="Arial"/>
          <w:lang w:val="bg-BG"/>
        </w:rPr>
      </w:pPr>
      <w:r w:rsidRPr="00CC2F5C">
        <w:rPr>
          <w:rFonts w:ascii="Arial" w:hAnsi="Arial" w:cs="Arial"/>
          <w:lang w:val="bg-BG"/>
        </w:rPr>
        <w:t xml:space="preserve">         </w:t>
      </w:r>
      <w:r w:rsidRPr="00CC2F5C">
        <w:rPr>
          <w:rFonts w:ascii="Arial" w:hAnsi="Arial" w:cs="Arial"/>
        </w:rPr>
        <w:t>„</w:t>
      </w:r>
      <w:r w:rsidRPr="00CC2F5C">
        <w:rPr>
          <w:rFonts w:ascii="Arial" w:hAnsi="Arial" w:cs="Arial"/>
          <w:lang w:val="bg-BG"/>
        </w:rPr>
        <w:t>И</w:t>
      </w:r>
      <w:proofErr w:type="spellStart"/>
      <w:r w:rsidRPr="00CC2F5C">
        <w:rPr>
          <w:rFonts w:ascii="Arial" w:hAnsi="Arial" w:cs="Arial"/>
        </w:rPr>
        <w:t>збор</w:t>
      </w:r>
      <w:proofErr w:type="spellEnd"/>
      <w:r w:rsidRPr="00CC2F5C">
        <w:rPr>
          <w:rFonts w:ascii="Arial" w:hAnsi="Arial" w:cs="Arial"/>
        </w:rPr>
        <w:t xml:space="preserve"> </w:t>
      </w:r>
      <w:proofErr w:type="spellStart"/>
      <w:r w:rsidRPr="00CC2F5C">
        <w:rPr>
          <w:rFonts w:ascii="Arial" w:hAnsi="Arial" w:cs="Arial"/>
        </w:rPr>
        <w:t>на</w:t>
      </w:r>
      <w:proofErr w:type="spellEnd"/>
      <w:r w:rsidRPr="00CC2F5C">
        <w:rPr>
          <w:rFonts w:ascii="Arial" w:hAnsi="Arial" w:cs="Arial"/>
        </w:rPr>
        <w:t xml:space="preserve"> </w:t>
      </w:r>
      <w:proofErr w:type="spellStart"/>
      <w:r w:rsidRPr="00CC2F5C">
        <w:rPr>
          <w:rFonts w:ascii="Arial" w:hAnsi="Arial" w:cs="Arial"/>
        </w:rPr>
        <w:t>оператор</w:t>
      </w:r>
      <w:proofErr w:type="spellEnd"/>
      <w:r w:rsidRPr="00CC2F5C">
        <w:rPr>
          <w:rFonts w:ascii="Arial" w:hAnsi="Arial" w:cs="Arial"/>
        </w:rPr>
        <w:t xml:space="preserve"> </w:t>
      </w:r>
      <w:proofErr w:type="spellStart"/>
      <w:r w:rsidRPr="00CC2F5C">
        <w:rPr>
          <w:rFonts w:ascii="Arial" w:hAnsi="Arial" w:cs="Arial"/>
        </w:rPr>
        <w:t>за</w:t>
      </w:r>
      <w:proofErr w:type="spellEnd"/>
      <w:r w:rsidRPr="00CC2F5C">
        <w:rPr>
          <w:rFonts w:ascii="Arial" w:hAnsi="Arial" w:cs="Arial"/>
        </w:rPr>
        <w:t xml:space="preserve"> </w:t>
      </w:r>
      <w:proofErr w:type="spellStart"/>
      <w:r w:rsidRPr="00CC2F5C">
        <w:rPr>
          <w:rFonts w:ascii="Arial" w:hAnsi="Arial" w:cs="Arial"/>
        </w:rPr>
        <w:t>отпечатване</w:t>
      </w:r>
      <w:proofErr w:type="spellEnd"/>
      <w:r w:rsidRPr="00CC2F5C">
        <w:rPr>
          <w:rFonts w:ascii="Arial" w:hAnsi="Arial" w:cs="Arial"/>
        </w:rPr>
        <w:t xml:space="preserve"> и </w:t>
      </w:r>
      <w:proofErr w:type="spellStart"/>
      <w:r w:rsidRPr="00CC2F5C">
        <w:rPr>
          <w:rFonts w:ascii="Arial" w:hAnsi="Arial" w:cs="Arial"/>
        </w:rPr>
        <w:t>доставка</w:t>
      </w:r>
      <w:proofErr w:type="spellEnd"/>
      <w:r w:rsidRPr="00CC2F5C">
        <w:rPr>
          <w:rFonts w:ascii="Arial" w:hAnsi="Arial" w:cs="Arial"/>
        </w:rPr>
        <w:t xml:space="preserve"> </w:t>
      </w:r>
      <w:proofErr w:type="spellStart"/>
      <w:r w:rsidRPr="00CC2F5C">
        <w:rPr>
          <w:rFonts w:ascii="Arial" w:hAnsi="Arial" w:cs="Arial"/>
        </w:rPr>
        <w:t>на</w:t>
      </w:r>
      <w:proofErr w:type="spellEnd"/>
      <w:r w:rsidRPr="00CC2F5C">
        <w:rPr>
          <w:rFonts w:ascii="Arial" w:hAnsi="Arial" w:cs="Arial"/>
        </w:rPr>
        <w:t xml:space="preserve"> </w:t>
      </w:r>
      <w:proofErr w:type="spellStart"/>
      <w:r w:rsidRPr="00CC2F5C">
        <w:rPr>
          <w:rFonts w:ascii="Arial" w:hAnsi="Arial" w:cs="Arial"/>
        </w:rPr>
        <w:t>ваучери</w:t>
      </w:r>
      <w:proofErr w:type="spellEnd"/>
      <w:r w:rsidRPr="00CC2F5C">
        <w:rPr>
          <w:rFonts w:ascii="Arial" w:hAnsi="Arial" w:cs="Arial"/>
          <w:lang w:val="bg-BG"/>
        </w:rPr>
        <w:t xml:space="preserve"> </w:t>
      </w:r>
      <w:r w:rsidRPr="00CC2F5C">
        <w:rPr>
          <w:rFonts w:ascii="Arial" w:hAnsi="Arial" w:cs="Arial"/>
          <w:bCs/>
          <w:iCs/>
          <w:lang w:val="bg-BG"/>
        </w:rPr>
        <w:t>за храна</w:t>
      </w:r>
      <w:r w:rsidRPr="00CC2F5C">
        <w:rPr>
          <w:rFonts w:ascii="Arial" w:hAnsi="Arial" w:cs="Arial"/>
          <w:bCs/>
          <w:iCs/>
        </w:rPr>
        <w:t xml:space="preserve"> </w:t>
      </w:r>
      <w:proofErr w:type="spellStart"/>
      <w:r w:rsidRPr="00CC2F5C">
        <w:rPr>
          <w:rFonts w:ascii="Arial" w:hAnsi="Arial" w:cs="Arial"/>
          <w:bCs/>
          <w:iCs/>
        </w:rPr>
        <w:t>на</w:t>
      </w:r>
      <w:proofErr w:type="spellEnd"/>
      <w:r w:rsidRPr="00CC2F5C">
        <w:rPr>
          <w:rFonts w:ascii="Arial" w:hAnsi="Arial" w:cs="Arial"/>
          <w:bCs/>
          <w:iCs/>
        </w:rPr>
        <w:t xml:space="preserve"> </w:t>
      </w:r>
      <w:r w:rsidR="00CC2F5C">
        <w:rPr>
          <w:rFonts w:ascii="Arial" w:hAnsi="Arial" w:cs="Arial"/>
          <w:bCs/>
          <w:iCs/>
          <w:lang w:val="bg-BG"/>
        </w:rPr>
        <w:t>работещите в Районен съд – Пловдив за 2020 г</w:t>
      </w:r>
      <w:proofErr w:type="gramStart"/>
      <w:r w:rsidR="00CC2F5C">
        <w:rPr>
          <w:rFonts w:ascii="Arial" w:hAnsi="Arial" w:cs="Arial"/>
          <w:bCs/>
          <w:iCs/>
          <w:lang w:val="bg-BG"/>
        </w:rPr>
        <w:t>.“</w:t>
      </w:r>
      <w:proofErr w:type="gramEnd"/>
    </w:p>
    <w:p w14:paraId="1885EB48" w14:textId="77777777" w:rsidR="00E11563" w:rsidRPr="00CC2F5C" w:rsidRDefault="00E11563" w:rsidP="00E11563">
      <w:pPr>
        <w:pStyle w:val="NormalWeb"/>
        <w:spacing w:before="0" w:beforeAutospacing="0" w:after="0" w:afterAutospacing="0"/>
        <w:jc w:val="both"/>
        <w:rPr>
          <w:rFonts w:ascii="Arial" w:hAnsi="Arial" w:cs="Arial"/>
          <w:sz w:val="28"/>
          <w:szCs w:val="28"/>
        </w:rPr>
      </w:pPr>
      <w:r w:rsidRPr="00CC2F5C">
        <w:rPr>
          <w:rFonts w:ascii="Arial" w:hAnsi="Arial" w:cs="Arial"/>
          <w:b/>
          <w:sz w:val="28"/>
          <w:szCs w:val="28"/>
        </w:rPr>
        <w:t xml:space="preserve">         1.2. </w:t>
      </w:r>
      <w:proofErr w:type="spellStart"/>
      <w:r w:rsidRPr="00CC2F5C">
        <w:rPr>
          <w:rFonts w:ascii="Arial" w:hAnsi="Arial" w:cs="Arial"/>
          <w:b/>
          <w:sz w:val="28"/>
          <w:szCs w:val="28"/>
          <w:lang w:val="ru-RU"/>
        </w:rPr>
        <w:t>Техническа</w:t>
      </w:r>
      <w:proofErr w:type="spellEnd"/>
      <w:r w:rsidRPr="00CC2F5C">
        <w:rPr>
          <w:rFonts w:ascii="Arial" w:hAnsi="Arial" w:cs="Arial"/>
          <w:b/>
          <w:sz w:val="28"/>
          <w:szCs w:val="28"/>
          <w:lang w:val="ru-RU"/>
        </w:rPr>
        <w:t xml:space="preserve"> спецификация:</w:t>
      </w:r>
    </w:p>
    <w:p w14:paraId="3DBF3410" w14:textId="77777777" w:rsidR="00D43657" w:rsidRDefault="00E11563" w:rsidP="00E11563">
      <w:pPr>
        <w:autoSpaceDE w:val="0"/>
        <w:autoSpaceDN w:val="0"/>
        <w:adjustRightInd w:val="0"/>
        <w:spacing w:after="0" w:line="240" w:lineRule="auto"/>
        <w:ind w:firstLine="708"/>
        <w:jc w:val="both"/>
        <w:rPr>
          <w:rFonts w:ascii="Arial" w:hAnsi="Arial" w:cs="Arial"/>
          <w:sz w:val="28"/>
          <w:szCs w:val="28"/>
        </w:rPr>
      </w:pPr>
      <w:r w:rsidRPr="00CC2F5C">
        <w:rPr>
          <w:rFonts w:ascii="Arial" w:hAnsi="Arial" w:cs="Arial"/>
          <w:sz w:val="28"/>
          <w:szCs w:val="28"/>
        </w:rPr>
        <w:t xml:space="preserve">Изпълнителят на поръчката отпечатва и доставя на Възложителя ваучери за храна на </w:t>
      </w:r>
      <w:r w:rsidR="00CC2F5C">
        <w:rPr>
          <w:rFonts w:ascii="Arial" w:hAnsi="Arial" w:cs="Arial"/>
          <w:sz w:val="28"/>
          <w:szCs w:val="28"/>
        </w:rPr>
        <w:t>работещите в Районен съд – Пловдив за 2020 г.</w:t>
      </w:r>
      <w:r w:rsidRPr="00CC2F5C">
        <w:rPr>
          <w:rFonts w:ascii="Arial" w:hAnsi="Arial" w:cs="Arial"/>
          <w:sz w:val="28"/>
          <w:szCs w:val="28"/>
          <w:lang w:val="en-US"/>
        </w:rPr>
        <w:t xml:space="preserve"> </w:t>
      </w:r>
      <w:r w:rsidRPr="00CC2F5C">
        <w:rPr>
          <w:rFonts w:ascii="Arial" w:hAnsi="Arial" w:cs="Arial"/>
          <w:sz w:val="28"/>
          <w:szCs w:val="28"/>
        </w:rPr>
        <w:t>по Наредба № 7 на МТСП и МФ от 09.07.2003</w:t>
      </w:r>
      <w:r w:rsidR="00CC2F5C">
        <w:rPr>
          <w:rFonts w:ascii="Arial" w:hAnsi="Arial" w:cs="Arial"/>
          <w:sz w:val="28"/>
          <w:szCs w:val="28"/>
        </w:rPr>
        <w:t xml:space="preserve"> </w:t>
      </w:r>
      <w:r w:rsidRPr="00CC2F5C">
        <w:rPr>
          <w:rFonts w:ascii="Arial" w:hAnsi="Arial" w:cs="Arial"/>
          <w:sz w:val="28"/>
          <w:szCs w:val="28"/>
        </w:rPr>
        <w:t xml:space="preserve">г. </w:t>
      </w:r>
    </w:p>
    <w:p w14:paraId="6858110D" w14:textId="0A611FD4" w:rsidR="00E11563" w:rsidRPr="00CC2F5C" w:rsidRDefault="00E11563" w:rsidP="00EE407C">
      <w:pPr>
        <w:autoSpaceDE w:val="0"/>
        <w:autoSpaceDN w:val="0"/>
        <w:adjustRightInd w:val="0"/>
        <w:spacing w:after="0" w:line="240" w:lineRule="auto"/>
        <w:jc w:val="both"/>
        <w:rPr>
          <w:rFonts w:ascii="Arial" w:hAnsi="Arial" w:cs="Arial"/>
          <w:sz w:val="28"/>
          <w:szCs w:val="28"/>
        </w:rPr>
      </w:pPr>
      <w:r w:rsidRPr="003371A5">
        <w:rPr>
          <w:rFonts w:ascii="Arial" w:hAnsi="Arial" w:cs="Arial"/>
          <w:sz w:val="28"/>
          <w:szCs w:val="28"/>
        </w:rPr>
        <w:t xml:space="preserve">Всеки ваучер </w:t>
      </w:r>
      <w:r w:rsidR="008718CB" w:rsidRPr="003371A5">
        <w:rPr>
          <w:rFonts w:ascii="Arial" w:hAnsi="Arial" w:cs="Arial"/>
          <w:sz w:val="28"/>
          <w:szCs w:val="28"/>
        </w:rPr>
        <w:t xml:space="preserve">за храна следва да бъде с номинал от 10 лева и да </w:t>
      </w:r>
      <w:r w:rsidRPr="003371A5">
        <w:rPr>
          <w:rFonts w:ascii="Arial" w:hAnsi="Arial" w:cs="Arial"/>
          <w:sz w:val="28"/>
          <w:szCs w:val="28"/>
        </w:rPr>
        <w:t>има серия и номер, които позволяват неговото индивидуализиране и проследяване.</w:t>
      </w:r>
      <w:r w:rsidR="00207ECA">
        <w:rPr>
          <w:rFonts w:ascii="Arial" w:hAnsi="Arial" w:cs="Arial"/>
          <w:sz w:val="28"/>
          <w:szCs w:val="28"/>
        </w:rPr>
        <w:t xml:space="preserve"> </w:t>
      </w:r>
      <w:r w:rsidR="00EE407C">
        <w:rPr>
          <w:rFonts w:ascii="Arial" w:hAnsi="Arial" w:cs="Arial"/>
          <w:sz w:val="28"/>
          <w:szCs w:val="28"/>
        </w:rPr>
        <w:t>В</w:t>
      </w:r>
      <w:r w:rsidRPr="00CC2F5C">
        <w:rPr>
          <w:rFonts w:ascii="Arial" w:hAnsi="Arial" w:cs="Arial"/>
          <w:sz w:val="28"/>
          <w:szCs w:val="28"/>
        </w:rPr>
        <w:t xml:space="preserve">аучерите задължително трябва да съдържат информацията, посочена в чл. 22, ал. 2 от </w:t>
      </w:r>
      <w:r w:rsidRPr="00CC2F5C">
        <w:rPr>
          <w:rFonts w:ascii="Arial" w:hAnsi="Arial" w:cs="Arial"/>
          <w:i/>
          <w:iCs/>
          <w:sz w:val="28"/>
          <w:szCs w:val="28"/>
        </w:rPr>
        <w:t>Наредба № 7 от 09.07.2003 г. за условията и реда за издаване и отнемане на</w:t>
      </w:r>
      <w:r w:rsidRPr="00CC2F5C">
        <w:rPr>
          <w:rFonts w:ascii="Arial" w:hAnsi="Arial" w:cs="Arial"/>
          <w:sz w:val="28"/>
          <w:szCs w:val="28"/>
        </w:rPr>
        <w:t xml:space="preserve"> </w:t>
      </w:r>
      <w:r w:rsidRPr="00CC2F5C">
        <w:rPr>
          <w:rFonts w:ascii="Arial" w:hAnsi="Arial" w:cs="Arial"/>
          <w:i/>
          <w:iCs/>
          <w:sz w:val="28"/>
          <w:szCs w:val="28"/>
        </w:rPr>
        <w:t>разрешение за извършване на дейност като оператор на ваучери за храна и</w:t>
      </w:r>
      <w:r w:rsidRPr="00CC2F5C">
        <w:rPr>
          <w:rFonts w:ascii="Arial" w:hAnsi="Arial" w:cs="Arial"/>
          <w:sz w:val="28"/>
          <w:szCs w:val="28"/>
        </w:rPr>
        <w:t xml:space="preserve"> </w:t>
      </w:r>
      <w:r w:rsidRPr="00CC2F5C">
        <w:rPr>
          <w:rFonts w:ascii="Arial" w:hAnsi="Arial" w:cs="Arial"/>
          <w:i/>
          <w:iCs/>
          <w:sz w:val="28"/>
          <w:szCs w:val="28"/>
        </w:rPr>
        <w:t xml:space="preserve">осъществяване дейност като оператор ( с последно изменение в ДВ </w:t>
      </w:r>
      <w:r w:rsidRPr="00CC2F5C">
        <w:rPr>
          <w:rFonts w:ascii="Arial" w:hAnsi="Arial" w:cs="Arial"/>
          <w:i/>
          <w:sz w:val="28"/>
          <w:szCs w:val="28"/>
        </w:rPr>
        <w:t>бр</w:t>
      </w:r>
      <w:r w:rsidRPr="00CC2F5C">
        <w:rPr>
          <w:rFonts w:ascii="Arial" w:hAnsi="Arial" w:cs="Arial"/>
          <w:i/>
          <w:color w:val="FF0000"/>
          <w:sz w:val="28"/>
          <w:szCs w:val="28"/>
        </w:rPr>
        <w:t xml:space="preserve">. </w:t>
      </w:r>
      <w:r w:rsidRPr="00CC2F5C">
        <w:rPr>
          <w:rFonts w:ascii="Arial" w:hAnsi="Arial" w:cs="Arial"/>
          <w:i/>
          <w:sz w:val="28"/>
          <w:szCs w:val="28"/>
          <w:lang w:val="en-US"/>
        </w:rPr>
        <w:t>24</w:t>
      </w:r>
      <w:r w:rsidRPr="00CC2F5C">
        <w:rPr>
          <w:rFonts w:ascii="Arial" w:hAnsi="Arial" w:cs="Arial"/>
          <w:i/>
          <w:sz w:val="28"/>
          <w:szCs w:val="28"/>
        </w:rPr>
        <w:t xml:space="preserve"> от </w:t>
      </w:r>
      <w:r w:rsidRPr="00CC2F5C">
        <w:rPr>
          <w:rFonts w:ascii="Arial" w:hAnsi="Arial" w:cs="Arial"/>
          <w:i/>
          <w:sz w:val="28"/>
          <w:szCs w:val="28"/>
          <w:lang w:val="en-US"/>
        </w:rPr>
        <w:t>31</w:t>
      </w:r>
      <w:r w:rsidRPr="00CC2F5C">
        <w:rPr>
          <w:rFonts w:ascii="Arial" w:hAnsi="Arial" w:cs="Arial"/>
          <w:i/>
          <w:sz w:val="28"/>
          <w:szCs w:val="28"/>
        </w:rPr>
        <w:t>.</w:t>
      </w:r>
      <w:r w:rsidRPr="00CC2F5C">
        <w:rPr>
          <w:rFonts w:ascii="Arial" w:hAnsi="Arial" w:cs="Arial"/>
          <w:i/>
          <w:sz w:val="28"/>
          <w:szCs w:val="28"/>
          <w:lang w:val="en-US"/>
        </w:rPr>
        <w:t>03</w:t>
      </w:r>
      <w:r w:rsidRPr="00CC2F5C">
        <w:rPr>
          <w:rFonts w:ascii="Arial" w:hAnsi="Arial" w:cs="Arial"/>
          <w:i/>
          <w:sz w:val="28"/>
          <w:szCs w:val="28"/>
        </w:rPr>
        <w:t>.201</w:t>
      </w:r>
      <w:r w:rsidRPr="00CC2F5C">
        <w:rPr>
          <w:rFonts w:ascii="Arial" w:hAnsi="Arial" w:cs="Arial"/>
          <w:i/>
          <w:sz w:val="28"/>
          <w:szCs w:val="28"/>
          <w:lang w:val="en-US"/>
        </w:rPr>
        <w:t>5</w:t>
      </w:r>
      <w:r w:rsidR="00CC2F5C">
        <w:rPr>
          <w:rFonts w:ascii="Arial" w:hAnsi="Arial" w:cs="Arial"/>
          <w:i/>
          <w:sz w:val="28"/>
          <w:szCs w:val="28"/>
        </w:rPr>
        <w:t xml:space="preserve"> </w:t>
      </w:r>
      <w:r w:rsidRPr="00CC2F5C">
        <w:rPr>
          <w:rFonts w:ascii="Arial" w:hAnsi="Arial" w:cs="Arial"/>
          <w:i/>
          <w:sz w:val="28"/>
          <w:szCs w:val="28"/>
        </w:rPr>
        <w:t>г.</w:t>
      </w:r>
      <w:r w:rsidRPr="00CC2F5C">
        <w:rPr>
          <w:rFonts w:ascii="Arial" w:hAnsi="Arial" w:cs="Arial"/>
          <w:i/>
          <w:iCs/>
          <w:sz w:val="28"/>
          <w:szCs w:val="28"/>
        </w:rPr>
        <w:t>).</w:t>
      </w:r>
      <w:r w:rsidR="00EE407C">
        <w:rPr>
          <w:rFonts w:ascii="Arial" w:hAnsi="Arial" w:cs="Arial"/>
          <w:i/>
          <w:iCs/>
          <w:sz w:val="28"/>
          <w:szCs w:val="28"/>
        </w:rPr>
        <w:t>:</w:t>
      </w:r>
    </w:p>
    <w:p w14:paraId="1593028E" w14:textId="77777777" w:rsidR="00E11563" w:rsidRPr="00CC2F5C" w:rsidRDefault="00E11563" w:rsidP="00CC2F5C">
      <w:pPr>
        <w:pStyle w:val="1"/>
        <w:numPr>
          <w:ilvl w:val="0"/>
          <w:numId w:val="2"/>
        </w:numPr>
        <w:shd w:val="clear" w:color="auto" w:fill="auto"/>
        <w:tabs>
          <w:tab w:val="left" w:pos="721"/>
        </w:tabs>
        <w:spacing w:before="0" w:line="240" w:lineRule="auto"/>
        <w:ind w:right="20" w:firstLine="709"/>
        <w:jc w:val="both"/>
        <w:rPr>
          <w:rFonts w:ascii="Arial" w:hAnsi="Arial" w:cs="Arial"/>
          <w:sz w:val="28"/>
          <w:szCs w:val="28"/>
        </w:rPr>
      </w:pPr>
      <w:r w:rsidRPr="00CC2F5C">
        <w:rPr>
          <w:rStyle w:val="a"/>
          <w:rFonts w:ascii="Arial" w:hAnsi="Arial" w:cs="Arial"/>
          <w:color w:val="000000"/>
          <w:sz w:val="28"/>
          <w:szCs w:val="28"/>
        </w:rPr>
        <w:t>фирма, седалище и адрес на управление на оператора, единния идентификационен код, определен от Агенцията по вписванията, съответно единния идентификационен код по БУЛСТАТ;</w:t>
      </w:r>
    </w:p>
    <w:p w14:paraId="43D5CB77" w14:textId="77777777" w:rsidR="00E11563" w:rsidRPr="00CC2F5C" w:rsidRDefault="00E11563" w:rsidP="00CC2F5C">
      <w:pPr>
        <w:pStyle w:val="1"/>
        <w:numPr>
          <w:ilvl w:val="0"/>
          <w:numId w:val="2"/>
        </w:numPr>
        <w:shd w:val="clear" w:color="auto" w:fill="auto"/>
        <w:tabs>
          <w:tab w:val="left" w:pos="0"/>
        </w:tabs>
        <w:spacing w:before="0" w:line="240" w:lineRule="auto"/>
        <w:ind w:right="20" w:firstLine="709"/>
        <w:jc w:val="both"/>
        <w:rPr>
          <w:rFonts w:ascii="Arial" w:hAnsi="Arial" w:cs="Arial"/>
          <w:sz w:val="28"/>
          <w:szCs w:val="28"/>
        </w:rPr>
      </w:pPr>
      <w:r w:rsidRPr="00CC2F5C">
        <w:rPr>
          <w:rStyle w:val="a"/>
          <w:rFonts w:ascii="Arial" w:hAnsi="Arial" w:cs="Arial"/>
          <w:color w:val="000000"/>
          <w:sz w:val="28"/>
          <w:szCs w:val="28"/>
        </w:rPr>
        <w:t>фирма, единния идентификационен код, определен от Агенцията по вписванията, съответно единния идентификационен код по БУЛСТАТ на работодателя;</w:t>
      </w:r>
    </w:p>
    <w:p w14:paraId="7BEB71D0" w14:textId="77777777" w:rsidR="00E11563" w:rsidRPr="00CC2F5C" w:rsidRDefault="00E11563" w:rsidP="00CC2F5C">
      <w:pPr>
        <w:pStyle w:val="1"/>
        <w:numPr>
          <w:ilvl w:val="0"/>
          <w:numId w:val="2"/>
        </w:numPr>
        <w:shd w:val="clear" w:color="auto" w:fill="auto"/>
        <w:tabs>
          <w:tab w:val="left" w:pos="0"/>
        </w:tabs>
        <w:spacing w:before="0" w:line="240" w:lineRule="auto"/>
        <w:ind w:right="20" w:firstLine="709"/>
        <w:jc w:val="both"/>
        <w:rPr>
          <w:rFonts w:ascii="Arial" w:hAnsi="Arial" w:cs="Arial"/>
          <w:sz w:val="28"/>
          <w:szCs w:val="28"/>
        </w:rPr>
      </w:pPr>
      <w:r w:rsidRPr="00CC2F5C">
        <w:rPr>
          <w:rStyle w:val="a"/>
          <w:rFonts w:ascii="Arial" w:hAnsi="Arial" w:cs="Arial"/>
          <w:color w:val="000000"/>
          <w:sz w:val="28"/>
          <w:szCs w:val="28"/>
        </w:rPr>
        <w:t>номинална стойност на ваучера за храна (изразена цифром и словом), определена в левове;</w:t>
      </w:r>
    </w:p>
    <w:p w14:paraId="127A33BF" w14:textId="77777777" w:rsidR="00E11563" w:rsidRPr="00CC2F5C" w:rsidRDefault="00E11563" w:rsidP="00CC2F5C">
      <w:pPr>
        <w:pStyle w:val="1"/>
        <w:numPr>
          <w:ilvl w:val="0"/>
          <w:numId w:val="2"/>
        </w:numPr>
        <w:shd w:val="clear" w:color="auto" w:fill="auto"/>
        <w:tabs>
          <w:tab w:val="left" w:pos="0"/>
        </w:tabs>
        <w:spacing w:before="0" w:line="240" w:lineRule="auto"/>
        <w:ind w:firstLine="709"/>
        <w:jc w:val="both"/>
        <w:rPr>
          <w:rFonts w:ascii="Arial" w:hAnsi="Arial" w:cs="Arial"/>
          <w:sz w:val="28"/>
          <w:szCs w:val="28"/>
        </w:rPr>
      </w:pPr>
      <w:r w:rsidRPr="00CC2F5C">
        <w:rPr>
          <w:rStyle w:val="a"/>
          <w:rFonts w:ascii="Arial" w:hAnsi="Arial" w:cs="Arial"/>
          <w:color w:val="000000"/>
          <w:sz w:val="28"/>
          <w:szCs w:val="28"/>
        </w:rPr>
        <w:t>срок на валидност на ваучера за храна;</w:t>
      </w:r>
    </w:p>
    <w:p w14:paraId="751FF189" w14:textId="77777777" w:rsidR="00E11563" w:rsidRPr="00CC2F5C" w:rsidRDefault="00E11563" w:rsidP="00CC2F5C">
      <w:pPr>
        <w:pStyle w:val="1"/>
        <w:numPr>
          <w:ilvl w:val="0"/>
          <w:numId w:val="2"/>
        </w:numPr>
        <w:shd w:val="clear" w:color="auto" w:fill="auto"/>
        <w:tabs>
          <w:tab w:val="left" w:pos="142"/>
        </w:tabs>
        <w:spacing w:before="0" w:line="240" w:lineRule="auto"/>
        <w:ind w:right="20" w:firstLine="709"/>
        <w:jc w:val="both"/>
        <w:rPr>
          <w:rFonts w:ascii="Arial" w:hAnsi="Arial" w:cs="Arial"/>
          <w:sz w:val="28"/>
          <w:szCs w:val="28"/>
        </w:rPr>
      </w:pPr>
      <w:r w:rsidRPr="00CC2F5C">
        <w:rPr>
          <w:rStyle w:val="a"/>
          <w:rFonts w:ascii="Arial" w:hAnsi="Arial" w:cs="Arial"/>
          <w:color w:val="000000"/>
          <w:sz w:val="28"/>
          <w:szCs w:val="28"/>
        </w:rPr>
        <w:t>изрична забрана за покупка на вино, спиртни напитки, пиво и тютюневи изделия чрез ваучери за храна;</w:t>
      </w:r>
    </w:p>
    <w:p w14:paraId="65821C17" w14:textId="77777777" w:rsidR="00E11563" w:rsidRPr="00CC2F5C" w:rsidRDefault="00E11563" w:rsidP="00CC2F5C">
      <w:pPr>
        <w:pStyle w:val="1"/>
        <w:numPr>
          <w:ilvl w:val="0"/>
          <w:numId w:val="2"/>
        </w:numPr>
        <w:shd w:val="clear" w:color="auto" w:fill="auto"/>
        <w:tabs>
          <w:tab w:val="left" w:pos="0"/>
        </w:tabs>
        <w:spacing w:before="0" w:line="240" w:lineRule="auto"/>
        <w:ind w:right="20" w:firstLine="709"/>
        <w:jc w:val="both"/>
        <w:rPr>
          <w:rFonts w:ascii="Arial" w:hAnsi="Arial" w:cs="Arial"/>
          <w:sz w:val="28"/>
          <w:szCs w:val="28"/>
        </w:rPr>
      </w:pPr>
      <w:r w:rsidRPr="00CC2F5C">
        <w:rPr>
          <w:rStyle w:val="a"/>
          <w:rFonts w:ascii="Arial" w:hAnsi="Arial" w:cs="Arial"/>
          <w:color w:val="000000"/>
          <w:sz w:val="28"/>
          <w:szCs w:val="28"/>
        </w:rPr>
        <w:t>изрична забрана за връщане на остатък до номиналната стойност на предоставения ваучер;</w:t>
      </w:r>
    </w:p>
    <w:p w14:paraId="4B7C79FE" w14:textId="77777777" w:rsidR="00E11563" w:rsidRPr="00CC2F5C" w:rsidRDefault="00E11563" w:rsidP="00CC2F5C">
      <w:pPr>
        <w:pStyle w:val="1"/>
        <w:numPr>
          <w:ilvl w:val="0"/>
          <w:numId w:val="2"/>
        </w:numPr>
        <w:shd w:val="clear" w:color="auto" w:fill="auto"/>
        <w:tabs>
          <w:tab w:val="left" w:pos="0"/>
        </w:tabs>
        <w:spacing w:before="0" w:line="240" w:lineRule="auto"/>
        <w:ind w:firstLine="709"/>
        <w:jc w:val="both"/>
        <w:rPr>
          <w:rStyle w:val="a"/>
          <w:rFonts w:ascii="Arial" w:hAnsi="Arial" w:cs="Arial"/>
          <w:sz w:val="28"/>
          <w:szCs w:val="28"/>
        </w:rPr>
      </w:pPr>
      <w:r w:rsidRPr="00CC2F5C">
        <w:rPr>
          <w:rStyle w:val="a"/>
          <w:rFonts w:ascii="Arial" w:hAnsi="Arial" w:cs="Arial"/>
          <w:color w:val="000000"/>
          <w:sz w:val="28"/>
          <w:szCs w:val="28"/>
        </w:rPr>
        <w:t>най-малко пет способа за защита;</w:t>
      </w:r>
    </w:p>
    <w:p w14:paraId="0160E4BC" w14:textId="77777777" w:rsidR="00E11563" w:rsidRPr="00CC2F5C" w:rsidRDefault="00E11563" w:rsidP="00CC2F5C">
      <w:pPr>
        <w:pStyle w:val="1"/>
        <w:numPr>
          <w:ilvl w:val="0"/>
          <w:numId w:val="2"/>
        </w:numPr>
        <w:shd w:val="clear" w:color="auto" w:fill="auto"/>
        <w:tabs>
          <w:tab w:val="left" w:pos="735"/>
        </w:tabs>
        <w:spacing w:before="0" w:line="240" w:lineRule="auto"/>
        <w:ind w:firstLine="709"/>
        <w:jc w:val="both"/>
        <w:rPr>
          <w:rFonts w:ascii="Arial" w:hAnsi="Arial" w:cs="Arial"/>
          <w:sz w:val="28"/>
          <w:szCs w:val="28"/>
        </w:rPr>
      </w:pPr>
      <w:r w:rsidRPr="00CC2F5C">
        <w:rPr>
          <w:rFonts w:ascii="Arial" w:hAnsi="Arial" w:cs="Arial"/>
          <w:sz w:val="28"/>
          <w:szCs w:val="28"/>
        </w:rPr>
        <w:t xml:space="preserve">уникалният номер на получената от оператора </w:t>
      </w:r>
      <w:r w:rsidRPr="00CC2F5C">
        <w:rPr>
          <w:rFonts w:ascii="Arial" w:hAnsi="Arial" w:cs="Arial"/>
          <w:sz w:val="28"/>
          <w:szCs w:val="28"/>
        </w:rPr>
        <w:lastRenderedPageBreak/>
        <w:t>индивидуална квота, по която е предоставен ваучерът за храна;</w:t>
      </w:r>
    </w:p>
    <w:p w14:paraId="7D33C381" w14:textId="77777777" w:rsidR="00E11563" w:rsidRPr="00CC2F5C" w:rsidRDefault="00E11563" w:rsidP="00CC2F5C">
      <w:pPr>
        <w:pStyle w:val="1"/>
        <w:numPr>
          <w:ilvl w:val="0"/>
          <w:numId w:val="2"/>
        </w:numPr>
        <w:shd w:val="clear" w:color="auto" w:fill="auto"/>
        <w:tabs>
          <w:tab w:val="left" w:pos="0"/>
        </w:tabs>
        <w:spacing w:before="0" w:line="240" w:lineRule="auto"/>
        <w:ind w:firstLine="709"/>
        <w:jc w:val="both"/>
        <w:rPr>
          <w:rFonts w:ascii="Arial" w:hAnsi="Arial" w:cs="Arial"/>
          <w:sz w:val="28"/>
          <w:szCs w:val="28"/>
        </w:rPr>
      </w:pPr>
      <w:r w:rsidRPr="00CC2F5C">
        <w:rPr>
          <w:rStyle w:val="a"/>
          <w:rFonts w:ascii="Arial" w:hAnsi="Arial" w:cs="Arial"/>
          <w:color w:val="000000"/>
          <w:sz w:val="28"/>
          <w:szCs w:val="28"/>
        </w:rPr>
        <w:t>място за поставяне на дата и печат на доставчика;</w:t>
      </w:r>
    </w:p>
    <w:p w14:paraId="45E02972" w14:textId="77777777" w:rsidR="00E11563" w:rsidRPr="00CC2F5C" w:rsidRDefault="00E11563" w:rsidP="00E11563">
      <w:pPr>
        <w:autoSpaceDE w:val="0"/>
        <w:autoSpaceDN w:val="0"/>
        <w:adjustRightInd w:val="0"/>
        <w:spacing w:after="0" w:line="240" w:lineRule="auto"/>
        <w:ind w:firstLine="708"/>
        <w:jc w:val="both"/>
        <w:rPr>
          <w:rFonts w:ascii="Arial" w:hAnsi="Arial" w:cs="Arial"/>
          <w:sz w:val="28"/>
          <w:szCs w:val="28"/>
        </w:rPr>
      </w:pPr>
    </w:p>
    <w:p w14:paraId="43A2C9EA" w14:textId="77777777" w:rsidR="00E11563" w:rsidRPr="00CC2F5C" w:rsidRDefault="00E11563" w:rsidP="00E11563">
      <w:pPr>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Срокът на договора за доставка на ваучерите за храна е 12 месеца. Ваучерите за храна се доставят периодично въз основа на писмени заявки според нуждите на Възложителя, във всяка от които се посочва следната информация:</w:t>
      </w:r>
    </w:p>
    <w:p w14:paraId="5728E522" w14:textId="77777777" w:rsidR="00E11563" w:rsidRPr="00CC2F5C" w:rsidRDefault="00E11563" w:rsidP="00E11563">
      <w:pPr>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Общ брой на ваучерите, в т.ч. конкретизиран брой от даден </w:t>
      </w:r>
      <w:proofErr w:type="spellStart"/>
      <w:r w:rsidRPr="00CC2F5C">
        <w:rPr>
          <w:rFonts w:ascii="Arial" w:hAnsi="Arial" w:cs="Arial"/>
          <w:sz w:val="28"/>
          <w:szCs w:val="28"/>
        </w:rPr>
        <w:t>купюр</w:t>
      </w:r>
      <w:proofErr w:type="spellEnd"/>
      <w:r w:rsidRPr="00CC2F5C">
        <w:rPr>
          <w:rFonts w:ascii="Arial" w:hAnsi="Arial" w:cs="Arial"/>
          <w:sz w:val="28"/>
          <w:szCs w:val="28"/>
        </w:rPr>
        <w:t>;</w:t>
      </w:r>
    </w:p>
    <w:p w14:paraId="56EB1BFF" w14:textId="77777777" w:rsidR="00E11563" w:rsidRPr="00CC2F5C" w:rsidRDefault="00E11563" w:rsidP="00E11563">
      <w:pPr>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Обща стойност на заявените ваучери по номиналната им стойност;</w:t>
      </w:r>
    </w:p>
    <w:p w14:paraId="149DECE4" w14:textId="77777777" w:rsidR="00E11563" w:rsidRPr="00CC2F5C" w:rsidRDefault="00E11563" w:rsidP="00E11563">
      <w:pPr>
        <w:autoSpaceDE w:val="0"/>
        <w:autoSpaceDN w:val="0"/>
        <w:adjustRightInd w:val="0"/>
        <w:spacing w:after="0" w:line="240" w:lineRule="auto"/>
        <w:jc w:val="both"/>
        <w:rPr>
          <w:rFonts w:ascii="Arial" w:hAnsi="Arial" w:cs="Arial"/>
          <w:sz w:val="28"/>
          <w:szCs w:val="28"/>
        </w:rPr>
      </w:pPr>
    </w:p>
    <w:p w14:paraId="0995A5D9" w14:textId="004A4C4F" w:rsidR="00E11563" w:rsidRPr="00CC2F5C" w:rsidRDefault="00E11563" w:rsidP="00E11563">
      <w:pPr>
        <w:jc w:val="both"/>
        <w:rPr>
          <w:rFonts w:ascii="Arial" w:hAnsi="Arial" w:cs="Arial"/>
          <w:b/>
          <w:bCs/>
          <w:sz w:val="28"/>
          <w:szCs w:val="28"/>
        </w:rPr>
      </w:pPr>
      <w:r w:rsidRPr="00CC2F5C">
        <w:rPr>
          <w:rFonts w:ascii="Arial" w:hAnsi="Arial" w:cs="Arial"/>
          <w:sz w:val="28"/>
          <w:szCs w:val="28"/>
        </w:rPr>
        <w:t xml:space="preserve">          По настоящата обществена поръчка Възложителят ще прави своите периодични заявки за доставка на ваучери за храна за срока на договора в зависимост от нуждите. Прогнозната обща стойност на </w:t>
      </w:r>
      <w:r w:rsidR="00690AAF">
        <w:rPr>
          <w:rFonts w:ascii="Arial" w:hAnsi="Arial" w:cs="Arial"/>
          <w:sz w:val="28"/>
          <w:szCs w:val="28"/>
        </w:rPr>
        <w:t xml:space="preserve">поръчката </w:t>
      </w:r>
      <w:r w:rsidRPr="00CC2F5C">
        <w:rPr>
          <w:rFonts w:ascii="Arial" w:hAnsi="Arial" w:cs="Arial"/>
          <w:sz w:val="28"/>
          <w:szCs w:val="28"/>
        </w:rPr>
        <w:t xml:space="preserve"> в лева е </w:t>
      </w:r>
      <w:r w:rsidR="000072A1">
        <w:rPr>
          <w:rFonts w:ascii="Arial" w:hAnsi="Arial" w:cs="Arial"/>
          <w:sz w:val="28"/>
          <w:szCs w:val="28"/>
        </w:rPr>
        <w:t xml:space="preserve">90 000 </w:t>
      </w:r>
      <w:proofErr w:type="spellStart"/>
      <w:r w:rsidR="000072A1">
        <w:rPr>
          <w:rFonts w:ascii="Arial" w:hAnsi="Arial" w:cs="Arial"/>
          <w:sz w:val="28"/>
          <w:szCs w:val="28"/>
        </w:rPr>
        <w:t>лв</w:t>
      </w:r>
      <w:proofErr w:type="spellEnd"/>
      <w:r w:rsidR="000072A1">
        <w:rPr>
          <w:rFonts w:ascii="Arial" w:hAnsi="Arial" w:cs="Arial"/>
          <w:sz w:val="28"/>
          <w:szCs w:val="28"/>
        </w:rPr>
        <w:t xml:space="preserve"> /деветдесет хиляди лева/</w:t>
      </w:r>
      <w:r w:rsidRPr="00CC2F5C">
        <w:rPr>
          <w:rFonts w:ascii="Arial" w:hAnsi="Arial" w:cs="Arial"/>
          <w:bCs/>
          <w:sz w:val="28"/>
          <w:szCs w:val="28"/>
          <w:lang w:val="en-US"/>
        </w:rPr>
        <w:t xml:space="preserve"> </w:t>
      </w:r>
      <w:proofErr w:type="spellStart"/>
      <w:r w:rsidRPr="00CC2F5C">
        <w:rPr>
          <w:rFonts w:ascii="Arial" w:hAnsi="Arial" w:cs="Arial"/>
          <w:bCs/>
          <w:sz w:val="28"/>
          <w:szCs w:val="28"/>
          <w:lang w:val="en-US"/>
        </w:rPr>
        <w:t>без</w:t>
      </w:r>
      <w:proofErr w:type="spellEnd"/>
      <w:r w:rsidRPr="00CC2F5C">
        <w:rPr>
          <w:rFonts w:ascii="Arial" w:hAnsi="Arial" w:cs="Arial"/>
          <w:bCs/>
          <w:sz w:val="28"/>
          <w:szCs w:val="28"/>
          <w:lang w:val="en-US"/>
        </w:rPr>
        <w:t xml:space="preserve"> </w:t>
      </w:r>
      <w:proofErr w:type="spellStart"/>
      <w:r w:rsidRPr="00CC2F5C">
        <w:rPr>
          <w:rFonts w:ascii="Arial" w:hAnsi="Arial" w:cs="Arial"/>
          <w:bCs/>
          <w:sz w:val="28"/>
          <w:szCs w:val="28"/>
          <w:lang w:val="en-US"/>
        </w:rPr>
        <w:t>вкл</w:t>
      </w:r>
      <w:proofErr w:type="spellEnd"/>
      <w:r w:rsidRPr="00CC2F5C">
        <w:rPr>
          <w:rFonts w:ascii="Arial" w:hAnsi="Arial" w:cs="Arial"/>
          <w:bCs/>
          <w:sz w:val="28"/>
          <w:szCs w:val="28"/>
          <w:lang w:val="en-US"/>
        </w:rPr>
        <w:t xml:space="preserve">. </w:t>
      </w:r>
      <w:proofErr w:type="gramStart"/>
      <w:r w:rsidRPr="00CC2F5C">
        <w:rPr>
          <w:rFonts w:ascii="Arial" w:hAnsi="Arial" w:cs="Arial"/>
          <w:bCs/>
          <w:sz w:val="28"/>
          <w:szCs w:val="28"/>
          <w:lang w:val="en-US"/>
        </w:rPr>
        <w:t xml:space="preserve">ДДС  </w:t>
      </w:r>
      <w:r w:rsidRPr="00CC2F5C">
        <w:rPr>
          <w:rFonts w:ascii="Arial" w:hAnsi="Arial" w:cs="Arial"/>
          <w:sz w:val="28"/>
          <w:szCs w:val="28"/>
        </w:rPr>
        <w:t>лв</w:t>
      </w:r>
      <w:proofErr w:type="gramEnd"/>
      <w:r w:rsidRPr="00CC2F5C">
        <w:rPr>
          <w:rFonts w:ascii="Arial" w:hAnsi="Arial" w:cs="Arial"/>
          <w:sz w:val="28"/>
          <w:szCs w:val="28"/>
        </w:rPr>
        <w:t>. за срок от  12 месеца.</w:t>
      </w:r>
    </w:p>
    <w:p w14:paraId="4D082017" w14:textId="35303E65" w:rsidR="00E11563" w:rsidRPr="00CC2F5C" w:rsidRDefault="00E11563" w:rsidP="00E11563">
      <w:pPr>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D43657">
        <w:rPr>
          <w:rFonts w:ascii="Arial" w:hAnsi="Arial" w:cs="Arial"/>
          <w:sz w:val="28"/>
          <w:szCs w:val="28"/>
          <w:lang w:val="en-US"/>
        </w:rPr>
        <w:t xml:space="preserve"> </w:t>
      </w:r>
      <w:r w:rsidRPr="00CC2F5C">
        <w:rPr>
          <w:rFonts w:ascii="Arial" w:hAnsi="Arial" w:cs="Arial"/>
          <w:sz w:val="28"/>
          <w:szCs w:val="28"/>
        </w:rPr>
        <w:t xml:space="preserve">Средно месечен брой лица, получаващи ваучери </w:t>
      </w:r>
      <w:r w:rsidRPr="00030E62">
        <w:rPr>
          <w:rFonts w:ascii="Arial" w:hAnsi="Arial" w:cs="Arial"/>
          <w:sz w:val="28"/>
          <w:szCs w:val="28"/>
        </w:rPr>
        <w:t xml:space="preserve">– </w:t>
      </w:r>
      <w:r w:rsidR="00030E62" w:rsidRPr="00030E62">
        <w:rPr>
          <w:rFonts w:ascii="Arial" w:hAnsi="Arial" w:cs="Arial"/>
          <w:sz w:val="28"/>
          <w:szCs w:val="28"/>
        </w:rPr>
        <w:t>205</w:t>
      </w:r>
      <w:r w:rsidRPr="00030E62">
        <w:rPr>
          <w:rFonts w:ascii="Arial" w:hAnsi="Arial" w:cs="Arial"/>
          <w:sz w:val="28"/>
          <w:szCs w:val="28"/>
        </w:rPr>
        <w:t>.</w:t>
      </w:r>
    </w:p>
    <w:p w14:paraId="4BC3FD47" w14:textId="77777777" w:rsidR="00E11563" w:rsidRPr="00CC2F5C" w:rsidRDefault="00E11563" w:rsidP="00E11563">
      <w:pPr>
        <w:autoSpaceDE w:val="0"/>
        <w:autoSpaceDN w:val="0"/>
        <w:adjustRightInd w:val="0"/>
        <w:spacing w:after="0" w:line="240" w:lineRule="auto"/>
        <w:jc w:val="both"/>
        <w:rPr>
          <w:rFonts w:ascii="Arial" w:hAnsi="Arial" w:cs="Arial"/>
          <w:color w:val="FF0000"/>
          <w:sz w:val="28"/>
          <w:szCs w:val="28"/>
        </w:rPr>
      </w:pPr>
      <w:r w:rsidRPr="00CC2F5C">
        <w:rPr>
          <w:rFonts w:ascii="Arial" w:hAnsi="Arial" w:cs="Arial"/>
          <w:sz w:val="28"/>
          <w:szCs w:val="28"/>
        </w:rPr>
        <w:t xml:space="preserve">          В посочената прогнозна стойност на поръчката е включена номиналната стойност на заявените ваучери за храна и стойността на услугата за отпечатването и доставката им. </w:t>
      </w:r>
    </w:p>
    <w:p w14:paraId="38D86E5A" w14:textId="77777777" w:rsidR="00E11563" w:rsidRPr="00CC2F5C" w:rsidRDefault="00E11563" w:rsidP="00E11563">
      <w:pPr>
        <w:spacing w:after="0" w:line="240" w:lineRule="auto"/>
        <w:jc w:val="both"/>
        <w:rPr>
          <w:rFonts w:ascii="Arial" w:hAnsi="Arial" w:cs="Arial"/>
          <w:b/>
          <w:sz w:val="28"/>
          <w:szCs w:val="28"/>
        </w:rPr>
      </w:pPr>
      <w:r w:rsidRPr="00CC2F5C">
        <w:rPr>
          <w:rFonts w:ascii="Arial" w:hAnsi="Arial" w:cs="Arial"/>
          <w:sz w:val="28"/>
          <w:szCs w:val="28"/>
        </w:rPr>
        <w:t xml:space="preserve">          Заявените от Възложителя ваучери следва да се отпечатват и доставят съгласно предложението на участника, в срок до 5 (пет) работни дни след представяне на  ежемесечна писмена заявка, в която са посочени броя и номиналната стойност на ваучерите. Същите следва да могат да се използват като валидно платежно средство в срок от 12 месеца, но техният срок трябва да е не по – кратък от 30 (тридесет) дни, считано от датата на доставянето им. </w:t>
      </w:r>
    </w:p>
    <w:p w14:paraId="620E3933" w14:textId="77777777" w:rsidR="00E11563" w:rsidRPr="00CC2F5C" w:rsidRDefault="00E11563" w:rsidP="00E11563">
      <w:pPr>
        <w:spacing w:after="0" w:line="240" w:lineRule="auto"/>
        <w:ind w:firstLine="720"/>
        <w:jc w:val="both"/>
        <w:rPr>
          <w:rFonts w:ascii="Arial" w:hAnsi="Arial" w:cs="Arial"/>
          <w:sz w:val="28"/>
          <w:szCs w:val="28"/>
        </w:rPr>
      </w:pPr>
      <w:r w:rsidRPr="00CC2F5C">
        <w:rPr>
          <w:rFonts w:ascii="Arial" w:hAnsi="Arial" w:cs="Arial"/>
          <w:sz w:val="28"/>
          <w:szCs w:val="28"/>
        </w:rPr>
        <w:t xml:space="preserve">  Място за изпълнение на поръчката – </w:t>
      </w:r>
      <w:r w:rsidR="000072A1">
        <w:rPr>
          <w:rFonts w:ascii="Arial" w:hAnsi="Arial" w:cs="Arial"/>
          <w:sz w:val="28"/>
          <w:szCs w:val="28"/>
        </w:rPr>
        <w:t xml:space="preserve">Районен съд – Пловдив, бул. „Шести септември“ № 167, ет. </w:t>
      </w:r>
      <w:r w:rsidR="00D475BA">
        <w:rPr>
          <w:rFonts w:ascii="Arial" w:hAnsi="Arial" w:cs="Arial"/>
          <w:sz w:val="28"/>
          <w:szCs w:val="28"/>
        </w:rPr>
        <w:t>3</w:t>
      </w:r>
      <w:r w:rsidR="000072A1">
        <w:rPr>
          <w:rFonts w:ascii="Arial" w:hAnsi="Arial" w:cs="Arial"/>
          <w:sz w:val="28"/>
          <w:szCs w:val="28"/>
        </w:rPr>
        <w:t xml:space="preserve">, стая № </w:t>
      </w:r>
      <w:r w:rsidR="00D475BA">
        <w:rPr>
          <w:rFonts w:ascii="Arial" w:hAnsi="Arial" w:cs="Arial"/>
          <w:sz w:val="28"/>
          <w:szCs w:val="28"/>
        </w:rPr>
        <w:t>28</w:t>
      </w:r>
      <w:r w:rsidR="000072A1">
        <w:rPr>
          <w:rFonts w:ascii="Arial" w:hAnsi="Arial" w:cs="Arial"/>
          <w:sz w:val="28"/>
          <w:szCs w:val="28"/>
        </w:rPr>
        <w:t>.</w:t>
      </w:r>
    </w:p>
    <w:p w14:paraId="56B556CE" w14:textId="77777777" w:rsidR="00E11563" w:rsidRPr="00CC2F5C" w:rsidRDefault="00E11563" w:rsidP="00E11563">
      <w:pPr>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0072A1">
        <w:rPr>
          <w:rFonts w:ascii="Arial" w:hAnsi="Arial" w:cs="Arial"/>
          <w:sz w:val="28"/>
          <w:szCs w:val="28"/>
        </w:rPr>
        <w:t xml:space="preserve"> </w:t>
      </w:r>
      <w:r w:rsidRPr="00CC2F5C">
        <w:rPr>
          <w:rFonts w:ascii="Arial" w:hAnsi="Arial" w:cs="Arial"/>
          <w:sz w:val="28"/>
          <w:szCs w:val="28"/>
        </w:rPr>
        <w:t xml:space="preserve">Доставките ще се изпълняват от изпълнителя в срок предложен от Изпълнителя, който не може да е по – дълъг от 5 </w:t>
      </w:r>
      <w:r w:rsidRPr="00CC2F5C">
        <w:rPr>
          <w:rFonts w:ascii="Arial" w:hAnsi="Arial" w:cs="Arial"/>
          <w:color w:val="000000"/>
          <w:sz w:val="28"/>
          <w:szCs w:val="28"/>
        </w:rPr>
        <w:t>работни</w:t>
      </w:r>
      <w:r w:rsidRPr="00CC2F5C">
        <w:rPr>
          <w:rFonts w:ascii="Arial" w:hAnsi="Arial" w:cs="Arial"/>
          <w:sz w:val="28"/>
          <w:szCs w:val="28"/>
        </w:rPr>
        <w:t xml:space="preserve"> дни след плащане на съответната заявка от страна на Възложителя. Възложителят до 20</w:t>
      </w:r>
      <w:r w:rsidR="00D475BA">
        <w:rPr>
          <w:rFonts w:ascii="Arial" w:hAnsi="Arial" w:cs="Arial"/>
          <w:sz w:val="28"/>
          <w:szCs w:val="28"/>
        </w:rPr>
        <w:t xml:space="preserve"> –то </w:t>
      </w:r>
      <w:r w:rsidRPr="00CC2F5C">
        <w:rPr>
          <w:rFonts w:ascii="Arial" w:hAnsi="Arial" w:cs="Arial"/>
          <w:sz w:val="28"/>
          <w:szCs w:val="28"/>
        </w:rPr>
        <w:t>/двадесето/ число на всеки месец, заявява на Изпълнителя необходимия брой ваучери за храна за следващия месец.</w:t>
      </w:r>
    </w:p>
    <w:p w14:paraId="05D011A7" w14:textId="77777777" w:rsidR="00E11563" w:rsidRPr="00CC2F5C" w:rsidRDefault="00E11563" w:rsidP="00E11563">
      <w:pPr>
        <w:autoSpaceDE w:val="0"/>
        <w:autoSpaceDN w:val="0"/>
        <w:adjustRightInd w:val="0"/>
        <w:spacing w:after="0" w:line="240" w:lineRule="auto"/>
        <w:ind w:firstLine="851"/>
        <w:jc w:val="both"/>
        <w:rPr>
          <w:rFonts w:ascii="Arial" w:hAnsi="Arial" w:cs="Arial"/>
          <w:sz w:val="28"/>
          <w:szCs w:val="28"/>
          <w:lang w:val="en-US"/>
        </w:rPr>
      </w:pPr>
      <w:r w:rsidRPr="00CC2F5C">
        <w:rPr>
          <w:rFonts w:ascii="Arial" w:hAnsi="Arial" w:cs="Arial"/>
          <w:sz w:val="28"/>
          <w:szCs w:val="28"/>
        </w:rPr>
        <w:t xml:space="preserve"> Възложителят в 5 /пет/- дневен срок след направена месечна заявка, заплаща на Изпълнителя цялата номинална стойност на ваучерите за храна по специална сметка, открита от Изпълнителя</w:t>
      </w:r>
      <w:r w:rsidR="000072A1">
        <w:rPr>
          <w:rFonts w:ascii="Arial" w:hAnsi="Arial" w:cs="Arial"/>
          <w:sz w:val="28"/>
          <w:szCs w:val="28"/>
        </w:rPr>
        <w:t>,</w:t>
      </w:r>
      <w:r w:rsidRPr="00CC2F5C">
        <w:rPr>
          <w:rFonts w:ascii="Arial" w:hAnsi="Arial" w:cs="Arial"/>
          <w:sz w:val="28"/>
          <w:szCs w:val="28"/>
        </w:rPr>
        <w:t xml:space="preserve"> както и възнаграждение по отпечатването и доставката им – въз основа на издадена от Изпълнителя фактура. </w:t>
      </w:r>
    </w:p>
    <w:p w14:paraId="1A41EDF7" w14:textId="77777777" w:rsidR="00E11563" w:rsidRPr="00CC2F5C" w:rsidRDefault="00E11563" w:rsidP="00E11563">
      <w:pPr>
        <w:spacing w:after="0" w:line="240" w:lineRule="auto"/>
        <w:jc w:val="both"/>
        <w:rPr>
          <w:rFonts w:ascii="Arial" w:hAnsi="Arial" w:cs="Arial"/>
          <w:b/>
          <w:sz w:val="28"/>
          <w:szCs w:val="28"/>
        </w:rPr>
      </w:pPr>
    </w:p>
    <w:p w14:paraId="6E52DC58" w14:textId="77777777" w:rsidR="00E11563" w:rsidRPr="00CC2F5C" w:rsidRDefault="00E11563" w:rsidP="00E11563">
      <w:pPr>
        <w:autoSpaceDE w:val="0"/>
        <w:autoSpaceDN w:val="0"/>
        <w:adjustRightInd w:val="0"/>
        <w:spacing w:after="0" w:line="240" w:lineRule="auto"/>
        <w:ind w:firstLine="708"/>
        <w:jc w:val="both"/>
        <w:rPr>
          <w:rFonts w:ascii="Arial" w:hAnsi="Arial" w:cs="Arial"/>
          <w:b/>
          <w:bCs/>
          <w:sz w:val="28"/>
          <w:szCs w:val="28"/>
          <w:lang w:eastAsia="bg-BG"/>
        </w:rPr>
      </w:pPr>
      <w:r w:rsidRPr="00CC2F5C">
        <w:rPr>
          <w:rFonts w:ascii="Arial" w:hAnsi="Arial" w:cs="Arial"/>
          <w:b/>
          <w:bCs/>
          <w:sz w:val="28"/>
          <w:szCs w:val="28"/>
          <w:lang w:eastAsia="bg-BG"/>
        </w:rPr>
        <w:t>1.3. Обособени позиции – не.</w:t>
      </w:r>
    </w:p>
    <w:p w14:paraId="7BDBFDF9" w14:textId="77777777" w:rsidR="00E11563" w:rsidRPr="00CC2F5C" w:rsidRDefault="00E11563" w:rsidP="00E11563">
      <w:pPr>
        <w:pStyle w:val="1"/>
        <w:shd w:val="clear" w:color="auto" w:fill="auto"/>
        <w:tabs>
          <w:tab w:val="left" w:pos="1431"/>
        </w:tabs>
        <w:spacing w:before="0" w:line="240" w:lineRule="auto"/>
        <w:ind w:left="20" w:right="40" w:firstLine="720"/>
        <w:jc w:val="both"/>
        <w:rPr>
          <w:rStyle w:val="a"/>
          <w:rFonts w:ascii="Arial" w:hAnsi="Arial" w:cs="Arial"/>
          <w:color w:val="000000"/>
          <w:sz w:val="28"/>
          <w:szCs w:val="28"/>
        </w:rPr>
      </w:pPr>
      <w:r w:rsidRPr="00CC2F5C">
        <w:rPr>
          <w:rStyle w:val="a"/>
          <w:rFonts w:ascii="Arial" w:hAnsi="Arial" w:cs="Arial"/>
          <w:color w:val="000000"/>
          <w:sz w:val="28"/>
          <w:szCs w:val="28"/>
        </w:rPr>
        <w:t xml:space="preserve">Разделянето на обособени позиции е преценено като </w:t>
      </w:r>
      <w:r w:rsidRPr="00CC2F5C">
        <w:rPr>
          <w:rStyle w:val="a"/>
          <w:rFonts w:ascii="Arial" w:hAnsi="Arial" w:cs="Arial"/>
          <w:color w:val="000000"/>
          <w:sz w:val="28"/>
          <w:szCs w:val="28"/>
        </w:rPr>
        <w:lastRenderedPageBreak/>
        <w:t>нецелесъобразно, тъй като предметът на настоящата поръчка е единен и неделим.</w:t>
      </w:r>
    </w:p>
    <w:p w14:paraId="41AB29C6" w14:textId="77777777" w:rsidR="00E11563" w:rsidRPr="00CC2F5C" w:rsidRDefault="00E11563" w:rsidP="00E11563">
      <w:pPr>
        <w:pStyle w:val="1"/>
        <w:shd w:val="clear" w:color="auto" w:fill="auto"/>
        <w:tabs>
          <w:tab w:val="left" w:pos="1029"/>
        </w:tabs>
        <w:spacing w:before="0" w:line="240" w:lineRule="auto"/>
        <w:ind w:left="40" w:right="20" w:firstLine="0"/>
        <w:jc w:val="both"/>
        <w:rPr>
          <w:rStyle w:val="a"/>
          <w:rFonts w:ascii="Arial" w:hAnsi="Arial" w:cs="Arial"/>
          <w:color w:val="FF0000"/>
          <w:sz w:val="28"/>
          <w:szCs w:val="28"/>
        </w:rPr>
      </w:pPr>
    </w:p>
    <w:p w14:paraId="5E6E758F" w14:textId="77777777" w:rsidR="00E11563" w:rsidRPr="00CC2F5C" w:rsidRDefault="00E11563" w:rsidP="00E11563">
      <w:pPr>
        <w:autoSpaceDE w:val="0"/>
        <w:autoSpaceDN w:val="0"/>
        <w:adjustRightInd w:val="0"/>
        <w:spacing w:after="0" w:line="240" w:lineRule="auto"/>
        <w:ind w:right="179"/>
        <w:jc w:val="both"/>
        <w:rPr>
          <w:rFonts w:ascii="Arial" w:hAnsi="Arial" w:cs="Arial"/>
          <w:b/>
          <w:bCs/>
          <w:sz w:val="28"/>
          <w:szCs w:val="28"/>
        </w:rPr>
      </w:pPr>
      <w:r w:rsidRPr="00CC2F5C">
        <w:rPr>
          <w:rFonts w:ascii="Arial" w:hAnsi="Arial" w:cs="Arial"/>
          <w:b/>
          <w:bCs/>
          <w:sz w:val="28"/>
          <w:szCs w:val="28"/>
        </w:rPr>
        <w:t xml:space="preserve">         1.4. Възможност за представяне на варианти в офертите.</w:t>
      </w:r>
    </w:p>
    <w:p w14:paraId="4EA0C69D" w14:textId="77777777" w:rsidR="00E11563" w:rsidRPr="00CC2F5C" w:rsidRDefault="00E11563" w:rsidP="00E11563">
      <w:pPr>
        <w:autoSpaceDE w:val="0"/>
        <w:autoSpaceDN w:val="0"/>
        <w:adjustRightInd w:val="0"/>
        <w:spacing w:after="0" w:line="240" w:lineRule="auto"/>
        <w:ind w:right="179"/>
        <w:jc w:val="both"/>
        <w:rPr>
          <w:rFonts w:ascii="Arial" w:hAnsi="Arial" w:cs="Arial"/>
          <w:sz w:val="28"/>
          <w:szCs w:val="28"/>
        </w:rPr>
      </w:pPr>
      <w:r w:rsidRPr="00CC2F5C">
        <w:rPr>
          <w:rFonts w:ascii="Arial" w:hAnsi="Arial" w:cs="Arial"/>
          <w:sz w:val="28"/>
          <w:szCs w:val="28"/>
        </w:rPr>
        <w:t xml:space="preserve">         Не  се предвижда възможност за предоставяне на варианти в офертите.</w:t>
      </w:r>
    </w:p>
    <w:p w14:paraId="08F062CF" w14:textId="77777777" w:rsidR="00E11563" w:rsidRPr="00CC2F5C" w:rsidRDefault="00E11563" w:rsidP="00E11563">
      <w:pPr>
        <w:autoSpaceDE w:val="0"/>
        <w:autoSpaceDN w:val="0"/>
        <w:adjustRightInd w:val="0"/>
        <w:spacing w:after="0" w:line="240" w:lineRule="auto"/>
        <w:ind w:right="179"/>
        <w:jc w:val="both"/>
        <w:rPr>
          <w:rFonts w:ascii="Arial" w:hAnsi="Arial" w:cs="Arial"/>
          <w:sz w:val="28"/>
          <w:szCs w:val="28"/>
        </w:rPr>
      </w:pPr>
    </w:p>
    <w:p w14:paraId="090B56A6" w14:textId="77777777" w:rsidR="00E11563" w:rsidRPr="00CC2F5C" w:rsidRDefault="00E11563" w:rsidP="00E11563">
      <w:pPr>
        <w:autoSpaceDE w:val="0"/>
        <w:autoSpaceDN w:val="0"/>
        <w:adjustRightInd w:val="0"/>
        <w:spacing w:after="0" w:line="240" w:lineRule="auto"/>
        <w:ind w:right="179"/>
        <w:jc w:val="both"/>
        <w:rPr>
          <w:rFonts w:ascii="Arial" w:hAnsi="Arial" w:cs="Arial"/>
          <w:b/>
          <w:bCs/>
          <w:sz w:val="28"/>
          <w:szCs w:val="28"/>
        </w:rPr>
      </w:pPr>
      <w:r w:rsidRPr="00CC2F5C">
        <w:rPr>
          <w:rFonts w:ascii="Arial" w:hAnsi="Arial" w:cs="Arial"/>
          <w:b/>
          <w:bCs/>
          <w:sz w:val="28"/>
          <w:szCs w:val="28"/>
        </w:rPr>
        <w:t xml:space="preserve">        1.5.  Разходи за поръчката.</w:t>
      </w:r>
    </w:p>
    <w:p w14:paraId="1307E1AB"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14:paraId="30691BEA" w14:textId="77777777" w:rsidR="00E11563" w:rsidRPr="00CC2F5C" w:rsidRDefault="00E11563" w:rsidP="00E11563">
      <w:pPr>
        <w:spacing w:after="0" w:line="240" w:lineRule="auto"/>
        <w:jc w:val="both"/>
        <w:rPr>
          <w:rFonts w:ascii="Arial" w:hAnsi="Arial" w:cs="Arial"/>
          <w:sz w:val="28"/>
          <w:szCs w:val="28"/>
        </w:rPr>
      </w:pPr>
    </w:p>
    <w:p w14:paraId="4B609BBA" w14:textId="77777777" w:rsidR="00E11563" w:rsidRPr="00CC2F5C" w:rsidRDefault="00E11563" w:rsidP="00E11563">
      <w:pPr>
        <w:autoSpaceDE w:val="0"/>
        <w:autoSpaceDN w:val="0"/>
        <w:adjustRightInd w:val="0"/>
        <w:spacing w:after="0" w:line="240" w:lineRule="auto"/>
        <w:ind w:right="179"/>
        <w:jc w:val="both"/>
        <w:rPr>
          <w:rFonts w:ascii="Arial" w:hAnsi="Arial" w:cs="Arial"/>
          <w:b/>
          <w:bCs/>
          <w:sz w:val="28"/>
          <w:szCs w:val="28"/>
        </w:rPr>
      </w:pPr>
      <w:r w:rsidRPr="00CC2F5C">
        <w:rPr>
          <w:rFonts w:ascii="Arial" w:hAnsi="Arial" w:cs="Arial"/>
          <w:b/>
          <w:bCs/>
          <w:sz w:val="28"/>
          <w:szCs w:val="28"/>
        </w:rPr>
        <w:t xml:space="preserve">        1.6.Стойност на поръчката. </w:t>
      </w:r>
    </w:p>
    <w:p w14:paraId="5442FF7E" w14:textId="6152ADDB" w:rsidR="00E11563" w:rsidRPr="00CC2F5C" w:rsidRDefault="00E11563" w:rsidP="00E11563">
      <w:pPr>
        <w:autoSpaceDE w:val="0"/>
        <w:autoSpaceDN w:val="0"/>
        <w:adjustRightInd w:val="0"/>
        <w:spacing w:after="0" w:line="240" w:lineRule="auto"/>
        <w:ind w:right="179"/>
        <w:jc w:val="both"/>
        <w:rPr>
          <w:rFonts w:ascii="Arial" w:hAnsi="Arial" w:cs="Arial"/>
          <w:sz w:val="28"/>
          <w:szCs w:val="28"/>
          <w:lang w:val="en-US"/>
        </w:rPr>
      </w:pPr>
      <w:r w:rsidRPr="00CC2F5C">
        <w:rPr>
          <w:rFonts w:ascii="Arial" w:hAnsi="Arial" w:cs="Arial"/>
          <w:sz w:val="28"/>
          <w:szCs w:val="28"/>
        </w:rPr>
        <w:t xml:space="preserve">          Прогнозната обща стойност на поръчката се определя на</w:t>
      </w:r>
      <w:r w:rsidRPr="00CC2F5C">
        <w:rPr>
          <w:rFonts w:ascii="Arial" w:hAnsi="Arial" w:cs="Arial"/>
          <w:sz w:val="28"/>
          <w:szCs w:val="28"/>
          <w:lang w:val="en-US"/>
        </w:rPr>
        <w:t>:</w:t>
      </w:r>
    </w:p>
    <w:p w14:paraId="29506535" w14:textId="77777777" w:rsidR="00E11563" w:rsidRPr="00CC2F5C" w:rsidRDefault="00E11563" w:rsidP="00E11563">
      <w:pPr>
        <w:autoSpaceDE w:val="0"/>
        <w:autoSpaceDN w:val="0"/>
        <w:adjustRightInd w:val="0"/>
        <w:spacing w:after="0" w:line="240" w:lineRule="auto"/>
        <w:ind w:right="179"/>
        <w:jc w:val="both"/>
        <w:rPr>
          <w:rFonts w:ascii="Arial" w:hAnsi="Arial" w:cs="Arial"/>
          <w:color w:val="FF0000"/>
          <w:sz w:val="28"/>
          <w:szCs w:val="28"/>
        </w:rPr>
      </w:pPr>
      <w:r w:rsidRPr="00CC2F5C">
        <w:rPr>
          <w:rFonts w:ascii="Arial" w:hAnsi="Arial" w:cs="Arial"/>
          <w:sz w:val="28"/>
          <w:szCs w:val="28"/>
        </w:rPr>
        <w:t xml:space="preserve">         -  </w:t>
      </w:r>
      <w:r w:rsidR="000072A1">
        <w:rPr>
          <w:rFonts w:ascii="Arial" w:hAnsi="Arial" w:cs="Arial"/>
          <w:sz w:val="28"/>
          <w:szCs w:val="28"/>
        </w:rPr>
        <w:t>90 000</w:t>
      </w:r>
      <w:r w:rsidRPr="00CC2F5C">
        <w:rPr>
          <w:rFonts w:ascii="Arial" w:hAnsi="Arial" w:cs="Arial"/>
          <w:sz w:val="28"/>
          <w:szCs w:val="28"/>
          <w:lang w:val="en-US"/>
        </w:rPr>
        <w:t xml:space="preserve"> </w:t>
      </w:r>
      <w:r w:rsidRPr="00CC2F5C">
        <w:rPr>
          <w:rFonts w:ascii="Arial" w:hAnsi="Arial" w:cs="Arial"/>
          <w:sz w:val="28"/>
          <w:szCs w:val="28"/>
        </w:rPr>
        <w:t xml:space="preserve"> лева без вкл. ДДС, включваща: себестойността на ваучерите,  услугата за отпечатване на ваучери и  услугата за доставка на ваучерите.</w:t>
      </w:r>
    </w:p>
    <w:p w14:paraId="0C477354" w14:textId="77777777" w:rsidR="00E11563" w:rsidRPr="00CC2F5C" w:rsidRDefault="00E11563" w:rsidP="00E11563">
      <w:pPr>
        <w:autoSpaceDE w:val="0"/>
        <w:autoSpaceDN w:val="0"/>
        <w:adjustRightInd w:val="0"/>
        <w:spacing w:after="0" w:line="240" w:lineRule="auto"/>
        <w:ind w:right="179" w:firstLine="708"/>
        <w:jc w:val="both"/>
        <w:rPr>
          <w:rFonts w:ascii="Arial" w:hAnsi="Arial" w:cs="Arial"/>
          <w:sz w:val="28"/>
          <w:szCs w:val="28"/>
          <w:lang w:val="ru-RU"/>
        </w:rPr>
      </w:pPr>
      <w:r w:rsidRPr="00CC2F5C">
        <w:rPr>
          <w:rFonts w:ascii="Arial" w:hAnsi="Arial" w:cs="Arial"/>
          <w:sz w:val="28"/>
          <w:szCs w:val="28"/>
          <w:lang w:val="ru-RU"/>
        </w:rPr>
        <w:t xml:space="preserve">В </w:t>
      </w:r>
      <w:proofErr w:type="spellStart"/>
      <w:r w:rsidRPr="00CC2F5C">
        <w:rPr>
          <w:rFonts w:ascii="Arial" w:hAnsi="Arial" w:cs="Arial"/>
          <w:sz w:val="28"/>
          <w:szCs w:val="28"/>
          <w:lang w:val="ru-RU"/>
        </w:rPr>
        <w:t>общата</w:t>
      </w:r>
      <w:proofErr w:type="spellEnd"/>
      <w:r w:rsidRPr="00CC2F5C">
        <w:rPr>
          <w:rFonts w:ascii="Arial" w:hAnsi="Arial" w:cs="Arial"/>
          <w:sz w:val="28"/>
          <w:szCs w:val="28"/>
          <w:lang w:val="ru-RU"/>
        </w:rPr>
        <w:t xml:space="preserve"> </w:t>
      </w:r>
      <w:proofErr w:type="spellStart"/>
      <w:r w:rsidRPr="00CC2F5C">
        <w:rPr>
          <w:rFonts w:ascii="Arial" w:hAnsi="Arial" w:cs="Arial"/>
          <w:sz w:val="28"/>
          <w:szCs w:val="28"/>
          <w:lang w:val="ru-RU"/>
        </w:rPr>
        <w:t>стойност</w:t>
      </w:r>
      <w:proofErr w:type="spellEnd"/>
      <w:r w:rsidRPr="00CC2F5C">
        <w:rPr>
          <w:rFonts w:ascii="Arial" w:hAnsi="Arial" w:cs="Arial"/>
          <w:sz w:val="28"/>
          <w:szCs w:val="28"/>
          <w:lang w:val="ru-RU"/>
        </w:rPr>
        <w:t xml:space="preserve"> на </w:t>
      </w:r>
      <w:proofErr w:type="spellStart"/>
      <w:r w:rsidRPr="00CC2F5C">
        <w:rPr>
          <w:rFonts w:ascii="Arial" w:hAnsi="Arial" w:cs="Arial"/>
          <w:sz w:val="28"/>
          <w:szCs w:val="28"/>
          <w:lang w:val="ru-RU"/>
        </w:rPr>
        <w:t>поръчката</w:t>
      </w:r>
      <w:proofErr w:type="spellEnd"/>
      <w:r w:rsidRPr="00CC2F5C">
        <w:rPr>
          <w:rFonts w:ascii="Arial" w:hAnsi="Arial" w:cs="Arial"/>
          <w:sz w:val="28"/>
          <w:szCs w:val="28"/>
          <w:lang w:val="ru-RU"/>
        </w:rPr>
        <w:t xml:space="preserve"> се </w:t>
      </w:r>
      <w:proofErr w:type="spellStart"/>
      <w:r w:rsidRPr="00CC2F5C">
        <w:rPr>
          <w:rFonts w:ascii="Arial" w:hAnsi="Arial" w:cs="Arial"/>
          <w:sz w:val="28"/>
          <w:szCs w:val="28"/>
          <w:lang w:val="ru-RU"/>
        </w:rPr>
        <w:t>включва</w:t>
      </w:r>
      <w:proofErr w:type="spellEnd"/>
      <w:r w:rsidRPr="00CC2F5C">
        <w:rPr>
          <w:rFonts w:ascii="Arial" w:hAnsi="Arial" w:cs="Arial"/>
          <w:sz w:val="28"/>
          <w:szCs w:val="28"/>
          <w:lang w:val="ru-RU"/>
        </w:rPr>
        <w:t xml:space="preserve"> </w:t>
      </w:r>
      <w:proofErr w:type="spellStart"/>
      <w:r w:rsidRPr="00CC2F5C">
        <w:rPr>
          <w:rFonts w:ascii="Arial" w:hAnsi="Arial" w:cs="Arial"/>
          <w:sz w:val="28"/>
          <w:szCs w:val="28"/>
          <w:lang w:val="ru-RU"/>
        </w:rPr>
        <w:t>номиналната</w:t>
      </w:r>
      <w:proofErr w:type="spellEnd"/>
      <w:r w:rsidRPr="00CC2F5C">
        <w:rPr>
          <w:rFonts w:ascii="Arial" w:hAnsi="Arial" w:cs="Arial"/>
          <w:sz w:val="28"/>
          <w:szCs w:val="28"/>
          <w:lang w:val="ru-RU"/>
        </w:rPr>
        <w:t xml:space="preserve"> </w:t>
      </w:r>
      <w:proofErr w:type="spellStart"/>
      <w:r w:rsidRPr="00CC2F5C">
        <w:rPr>
          <w:rFonts w:ascii="Arial" w:hAnsi="Arial" w:cs="Arial"/>
          <w:sz w:val="28"/>
          <w:szCs w:val="28"/>
          <w:lang w:val="ru-RU"/>
        </w:rPr>
        <w:t>стойност</w:t>
      </w:r>
      <w:proofErr w:type="spellEnd"/>
      <w:r w:rsidRPr="00CC2F5C">
        <w:rPr>
          <w:rFonts w:ascii="Arial" w:hAnsi="Arial" w:cs="Arial"/>
          <w:sz w:val="28"/>
          <w:szCs w:val="28"/>
          <w:lang w:val="ru-RU"/>
        </w:rPr>
        <w:t xml:space="preserve"> на </w:t>
      </w:r>
      <w:proofErr w:type="spellStart"/>
      <w:r w:rsidRPr="00CC2F5C">
        <w:rPr>
          <w:rFonts w:ascii="Arial" w:hAnsi="Arial" w:cs="Arial"/>
          <w:sz w:val="28"/>
          <w:szCs w:val="28"/>
          <w:lang w:val="ru-RU"/>
        </w:rPr>
        <w:t>ваучерите</w:t>
      </w:r>
      <w:proofErr w:type="spellEnd"/>
      <w:r w:rsidRPr="00CC2F5C">
        <w:rPr>
          <w:rFonts w:ascii="Arial" w:hAnsi="Arial" w:cs="Arial"/>
          <w:sz w:val="28"/>
          <w:szCs w:val="28"/>
          <w:lang w:val="ru-RU"/>
        </w:rPr>
        <w:t xml:space="preserve">, </w:t>
      </w:r>
      <w:proofErr w:type="spellStart"/>
      <w:r w:rsidRPr="00CC2F5C">
        <w:rPr>
          <w:rFonts w:ascii="Arial" w:hAnsi="Arial" w:cs="Arial"/>
          <w:sz w:val="28"/>
          <w:szCs w:val="28"/>
          <w:lang w:val="ru-RU"/>
        </w:rPr>
        <w:t>стойността</w:t>
      </w:r>
      <w:proofErr w:type="spellEnd"/>
      <w:r w:rsidRPr="00CC2F5C">
        <w:rPr>
          <w:rFonts w:ascii="Arial" w:hAnsi="Arial" w:cs="Arial"/>
          <w:sz w:val="28"/>
          <w:szCs w:val="28"/>
          <w:lang w:val="ru-RU"/>
        </w:rPr>
        <w:t xml:space="preserve"> за </w:t>
      </w:r>
      <w:proofErr w:type="spellStart"/>
      <w:r w:rsidRPr="00CC2F5C">
        <w:rPr>
          <w:rFonts w:ascii="Arial" w:hAnsi="Arial" w:cs="Arial"/>
          <w:sz w:val="28"/>
          <w:szCs w:val="28"/>
          <w:lang w:val="ru-RU"/>
        </w:rPr>
        <w:t>тяхното</w:t>
      </w:r>
      <w:proofErr w:type="spellEnd"/>
      <w:r w:rsidRPr="00CC2F5C">
        <w:rPr>
          <w:rFonts w:ascii="Arial" w:hAnsi="Arial" w:cs="Arial"/>
          <w:sz w:val="28"/>
          <w:szCs w:val="28"/>
          <w:lang w:val="ru-RU"/>
        </w:rPr>
        <w:t xml:space="preserve"> </w:t>
      </w:r>
      <w:r w:rsidRPr="00CC2F5C">
        <w:rPr>
          <w:rFonts w:ascii="Arial" w:hAnsi="Arial" w:cs="Arial"/>
          <w:sz w:val="28"/>
          <w:szCs w:val="28"/>
        </w:rPr>
        <w:t xml:space="preserve">отпечатване и доставка </w:t>
      </w:r>
      <w:r w:rsidRPr="00CC2F5C">
        <w:rPr>
          <w:rFonts w:ascii="Arial" w:hAnsi="Arial" w:cs="Arial"/>
          <w:sz w:val="28"/>
          <w:szCs w:val="28"/>
          <w:lang w:val="ru-RU"/>
        </w:rPr>
        <w:t xml:space="preserve">и </w:t>
      </w:r>
      <w:proofErr w:type="spellStart"/>
      <w:r w:rsidRPr="00CC2F5C">
        <w:rPr>
          <w:rFonts w:ascii="Arial" w:hAnsi="Arial" w:cs="Arial"/>
          <w:sz w:val="28"/>
          <w:szCs w:val="28"/>
          <w:lang w:val="ru-RU"/>
        </w:rPr>
        <w:t>всички</w:t>
      </w:r>
      <w:proofErr w:type="spellEnd"/>
      <w:r w:rsidRPr="00CC2F5C">
        <w:rPr>
          <w:rFonts w:ascii="Arial" w:hAnsi="Arial" w:cs="Arial"/>
          <w:sz w:val="28"/>
          <w:szCs w:val="28"/>
          <w:lang w:val="ru-RU"/>
        </w:rPr>
        <w:t xml:space="preserve"> </w:t>
      </w:r>
      <w:proofErr w:type="spellStart"/>
      <w:r w:rsidRPr="00CC2F5C">
        <w:rPr>
          <w:rFonts w:ascii="Arial" w:hAnsi="Arial" w:cs="Arial"/>
          <w:sz w:val="28"/>
          <w:szCs w:val="28"/>
          <w:lang w:val="ru-RU"/>
        </w:rPr>
        <w:t>останали</w:t>
      </w:r>
      <w:proofErr w:type="spellEnd"/>
      <w:r w:rsidRPr="00CC2F5C">
        <w:rPr>
          <w:rFonts w:ascii="Arial" w:hAnsi="Arial" w:cs="Arial"/>
          <w:sz w:val="28"/>
          <w:szCs w:val="28"/>
          <w:lang w:val="ru-RU"/>
        </w:rPr>
        <w:t xml:space="preserve"> </w:t>
      </w:r>
      <w:proofErr w:type="spellStart"/>
      <w:r w:rsidRPr="00CC2F5C">
        <w:rPr>
          <w:rFonts w:ascii="Arial" w:hAnsi="Arial" w:cs="Arial"/>
          <w:sz w:val="28"/>
          <w:szCs w:val="28"/>
          <w:lang w:val="ru-RU"/>
        </w:rPr>
        <w:t>разходи</w:t>
      </w:r>
      <w:proofErr w:type="spellEnd"/>
      <w:r w:rsidRPr="00CC2F5C">
        <w:rPr>
          <w:rFonts w:ascii="Arial" w:hAnsi="Arial" w:cs="Arial"/>
          <w:sz w:val="28"/>
          <w:szCs w:val="28"/>
          <w:lang w:val="ru-RU"/>
        </w:rPr>
        <w:t xml:space="preserve"> по </w:t>
      </w:r>
      <w:proofErr w:type="spellStart"/>
      <w:r w:rsidRPr="00CC2F5C">
        <w:rPr>
          <w:rFonts w:ascii="Arial" w:hAnsi="Arial" w:cs="Arial"/>
          <w:sz w:val="28"/>
          <w:szCs w:val="28"/>
          <w:lang w:val="ru-RU"/>
        </w:rPr>
        <w:t>отпечатването</w:t>
      </w:r>
      <w:proofErr w:type="spellEnd"/>
      <w:r w:rsidRPr="00CC2F5C">
        <w:rPr>
          <w:rFonts w:ascii="Arial" w:hAnsi="Arial" w:cs="Arial"/>
          <w:sz w:val="28"/>
          <w:szCs w:val="28"/>
          <w:lang w:val="ru-RU"/>
        </w:rPr>
        <w:t xml:space="preserve"> и </w:t>
      </w:r>
      <w:proofErr w:type="spellStart"/>
      <w:r w:rsidRPr="00CC2F5C">
        <w:rPr>
          <w:rFonts w:ascii="Arial" w:hAnsi="Arial" w:cs="Arial"/>
          <w:sz w:val="28"/>
          <w:szCs w:val="28"/>
          <w:lang w:val="ru-RU"/>
        </w:rPr>
        <w:t>доставката</w:t>
      </w:r>
      <w:proofErr w:type="spellEnd"/>
      <w:r w:rsidRPr="00CC2F5C">
        <w:rPr>
          <w:rFonts w:ascii="Arial" w:hAnsi="Arial" w:cs="Arial"/>
          <w:sz w:val="28"/>
          <w:szCs w:val="28"/>
          <w:lang w:val="ru-RU"/>
        </w:rPr>
        <w:t xml:space="preserve"> </w:t>
      </w:r>
      <w:proofErr w:type="gramStart"/>
      <w:r w:rsidRPr="00CC2F5C">
        <w:rPr>
          <w:rFonts w:ascii="Arial" w:hAnsi="Arial" w:cs="Arial"/>
          <w:sz w:val="28"/>
          <w:szCs w:val="28"/>
          <w:lang w:val="ru-RU"/>
        </w:rPr>
        <w:t>на</w:t>
      </w:r>
      <w:proofErr w:type="gramEnd"/>
      <w:r w:rsidRPr="00CC2F5C">
        <w:rPr>
          <w:rFonts w:ascii="Arial" w:hAnsi="Arial" w:cs="Arial"/>
          <w:sz w:val="28"/>
          <w:szCs w:val="28"/>
          <w:lang w:val="ru-RU"/>
        </w:rPr>
        <w:t xml:space="preserve"> </w:t>
      </w:r>
      <w:proofErr w:type="spellStart"/>
      <w:r w:rsidRPr="00CC2F5C">
        <w:rPr>
          <w:rFonts w:ascii="Arial" w:hAnsi="Arial" w:cs="Arial"/>
          <w:sz w:val="28"/>
          <w:szCs w:val="28"/>
          <w:lang w:val="ru-RU"/>
        </w:rPr>
        <w:t>ваучерите</w:t>
      </w:r>
      <w:proofErr w:type="spellEnd"/>
      <w:r w:rsidRPr="00CC2F5C">
        <w:rPr>
          <w:rFonts w:ascii="Arial" w:hAnsi="Arial" w:cs="Arial"/>
          <w:sz w:val="28"/>
          <w:szCs w:val="28"/>
          <w:lang w:val="ru-RU"/>
        </w:rPr>
        <w:t xml:space="preserve"> до </w:t>
      </w:r>
      <w:proofErr w:type="spellStart"/>
      <w:r w:rsidRPr="00CC2F5C">
        <w:rPr>
          <w:rFonts w:ascii="Arial" w:hAnsi="Arial" w:cs="Arial"/>
          <w:sz w:val="28"/>
          <w:szCs w:val="28"/>
          <w:lang w:val="ru-RU"/>
        </w:rPr>
        <w:t>мястото</w:t>
      </w:r>
      <w:proofErr w:type="spellEnd"/>
      <w:r w:rsidRPr="00CC2F5C">
        <w:rPr>
          <w:rFonts w:ascii="Arial" w:hAnsi="Arial" w:cs="Arial"/>
          <w:sz w:val="28"/>
          <w:szCs w:val="28"/>
          <w:lang w:val="ru-RU"/>
        </w:rPr>
        <w:t xml:space="preserve"> на доставка, </w:t>
      </w:r>
      <w:proofErr w:type="spellStart"/>
      <w:r w:rsidRPr="00CC2F5C">
        <w:rPr>
          <w:rFonts w:ascii="Arial" w:hAnsi="Arial" w:cs="Arial"/>
          <w:sz w:val="28"/>
          <w:szCs w:val="28"/>
          <w:lang w:val="ru-RU"/>
        </w:rPr>
        <w:t>като</w:t>
      </w:r>
      <w:proofErr w:type="spellEnd"/>
      <w:r w:rsidRPr="00CC2F5C">
        <w:rPr>
          <w:rFonts w:ascii="Arial" w:hAnsi="Arial" w:cs="Arial"/>
          <w:sz w:val="28"/>
          <w:szCs w:val="28"/>
          <w:lang w:val="ru-RU"/>
        </w:rPr>
        <w:t xml:space="preserve"> </w:t>
      </w:r>
      <w:proofErr w:type="spellStart"/>
      <w:r w:rsidRPr="00CC2F5C">
        <w:rPr>
          <w:rFonts w:ascii="Arial" w:hAnsi="Arial" w:cs="Arial"/>
          <w:sz w:val="28"/>
          <w:szCs w:val="28"/>
          <w:lang w:val="ru-RU"/>
        </w:rPr>
        <w:t>сумата</w:t>
      </w:r>
      <w:proofErr w:type="spellEnd"/>
      <w:r w:rsidRPr="00CC2F5C">
        <w:rPr>
          <w:rFonts w:ascii="Arial" w:hAnsi="Arial" w:cs="Arial"/>
          <w:sz w:val="28"/>
          <w:szCs w:val="28"/>
          <w:lang w:val="ru-RU"/>
        </w:rPr>
        <w:t xml:space="preserve"> за </w:t>
      </w:r>
      <w:proofErr w:type="spellStart"/>
      <w:r w:rsidRPr="00CC2F5C">
        <w:rPr>
          <w:rFonts w:ascii="Arial" w:hAnsi="Arial" w:cs="Arial"/>
          <w:sz w:val="28"/>
          <w:szCs w:val="28"/>
          <w:lang w:val="ru-RU"/>
        </w:rPr>
        <w:t>данък</w:t>
      </w:r>
      <w:proofErr w:type="spellEnd"/>
      <w:r w:rsidRPr="00CC2F5C">
        <w:rPr>
          <w:rFonts w:ascii="Arial" w:hAnsi="Arial" w:cs="Arial"/>
          <w:sz w:val="28"/>
          <w:szCs w:val="28"/>
          <w:lang w:val="ru-RU"/>
        </w:rPr>
        <w:t xml:space="preserve"> </w:t>
      </w:r>
      <w:proofErr w:type="spellStart"/>
      <w:r w:rsidRPr="00CC2F5C">
        <w:rPr>
          <w:rFonts w:ascii="Arial" w:hAnsi="Arial" w:cs="Arial"/>
          <w:sz w:val="28"/>
          <w:szCs w:val="28"/>
          <w:lang w:val="ru-RU"/>
        </w:rPr>
        <w:t>добавена</w:t>
      </w:r>
      <w:proofErr w:type="spellEnd"/>
      <w:r w:rsidRPr="00CC2F5C">
        <w:rPr>
          <w:rFonts w:ascii="Arial" w:hAnsi="Arial" w:cs="Arial"/>
          <w:sz w:val="28"/>
          <w:szCs w:val="28"/>
          <w:lang w:val="ru-RU"/>
        </w:rPr>
        <w:t xml:space="preserve"> </w:t>
      </w:r>
      <w:proofErr w:type="spellStart"/>
      <w:r w:rsidRPr="00CC2F5C">
        <w:rPr>
          <w:rFonts w:ascii="Arial" w:hAnsi="Arial" w:cs="Arial"/>
          <w:sz w:val="28"/>
          <w:szCs w:val="28"/>
          <w:lang w:val="ru-RU"/>
        </w:rPr>
        <w:t>стойност</w:t>
      </w:r>
      <w:proofErr w:type="spellEnd"/>
      <w:r w:rsidRPr="00CC2F5C">
        <w:rPr>
          <w:rFonts w:ascii="Arial" w:hAnsi="Arial" w:cs="Arial"/>
          <w:sz w:val="28"/>
          <w:szCs w:val="28"/>
          <w:lang w:val="ru-RU"/>
        </w:rPr>
        <w:t xml:space="preserve"> се </w:t>
      </w:r>
      <w:proofErr w:type="spellStart"/>
      <w:r w:rsidRPr="00CC2F5C">
        <w:rPr>
          <w:rFonts w:ascii="Arial" w:hAnsi="Arial" w:cs="Arial"/>
          <w:sz w:val="28"/>
          <w:szCs w:val="28"/>
          <w:lang w:val="ru-RU"/>
        </w:rPr>
        <w:t>посочва</w:t>
      </w:r>
      <w:proofErr w:type="spellEnd"/>
      <w:r w:rsidRPr="00CC2F5C">
        <w:rPr>
          <w:rFonts w:ascii="Arial" w:hAnsi="Arial" w:cs="Arial"/>
          <w:sz w:val="28"/>
          <w:szCs w:val="28"/>
          <w:lang w:val="ru-RU"/>
        </w:rPr>
        <w:t xml:space="preserve"> </w:t>
      </w:r>
      <w:proofErr w:type="spellStart"/>
      <w:r w:rsidRPr="00CC2F5C">
        <w:rPr>
          <w:rFonts w:ascii="Arial" w:hAnsi="Arial" w:cs="Arial"/>
          <w:sz w:val="28"/>
          <w:szCs w:val="28"/>
          <w:lang w:val="ru-RU"/>
        </w:rPr>
        <w:t>отделно</w:t>
      </w:r>
      <w:proofErr w:type="spellEnd"/>
      <w:r w:rsidRPr="00CC2F5C">
        <w:rPr>
          <w:rFonts w:ascii="Arial" w:hAnsi="Arial" w:cs="Arial"/>
          <w:sz w:val="28"/>
          <w:szCs w:val="28"/>
          <w:lang w:val="ru-RU"/>
        </w:rPr>
        <w:t>.</w:t>
      </w:r>
    </w:p>
    <w:p w14:paraId="2C202586" w14:textId="77777777" w:rsidR="00E11563" w:rsidRPr="00CC2F5C" w:rsidRDefault="00E11563" w:rsidP="00E11563">
      <w:pPr>
        <w:autoSpaceDE w:val="0"/>
        <w:autoSpaceDN w:val="0"/>
        <w:adjustRightInd w:val="0"/>
        <w:spacing w:after="0" w:line="240" w:lineRule="auto"/>
        <w:ind w:right="179" w:firstLine="708"/>
        <w:jc w:val="both"/>
        <w:rPr>
          <w:rFonts w:ascii="Arial" w:hAnsi="Arial" w:cs="Arial"/>
          <w:sz w:val="28"/>
          <w:szCs w:val="28"/>
          <w:lang w:val="ru-RU"/>
        </w:rPr>
      </w:pPr>
      <w:proofErr w:type="spellStart"/>
      <w:r w:rsidRPr="00CC2F5C">
        <w:rPr>
          <w:rFonts w:ascii="Arial" w:hAnsi="Arial" w:cs="Arial"/>
          <w:sz w:val="28"/>
          <w:szCs w:val="28"/>
          <w:lang w:val="ru-RU"/>
        </w:rPr>
        <w:t>Стойността</w:t>
      </w:r>
      <w:proofErr w:type="spellEnd"/>
      <w:r w:rsidRPr="00CC2F5C">
        <w:rPr>
          <w:rFonts w:ascii="Arial" w:hAnsi="Arial" w:cs="Arial"/>
          <w:sz w:val="28"/>
          <w:szCs w:val="28"/>
          <w:lang w:val="ru-RU"/>
        </w:rPr>
        <w:t xml:space="preserve"> за </w:t>
      </w:r>
      <w:proofErr w:type="spellStart"/>
      <w:r w:rsidRPr="00CC2F5C">
        <w:rPr>
          <w:rFonts w:ascii="Arial" w:hAnsi="Arial" w:cs="Arial"/>
          <w:sz w:val="28"/>
          <w:szCs w:val="28"/>
          <w:lang w:val="ru-RU"/>
        </w:rPr>
        <w:t>извършване</w:t>
      </w:r>
      <w:proofErr w:type="spellEnd"/>
      <w:r w:rsidRPr="00CC2F5C">
        <w:rPr>
          <w:rFonts w:ascii="Arial" w:hAnsi="Arial" w:cs="Arial"/>
          <w:sz w:val="28"/>
          <w:szCs w:val="28"/>
          <w:lang w:val="ru-RU"/>
        </w:rPr>
        <w:t xml:space="preserve"> на </w:t>
      </w:r>
      <w:proofErr w:type="spellStart"/>
      <w:r w:rsidRPr="00CC2F5C">
        <w:rPr>
          <w:rFonts w:ascii="Arial" w:hAnsi="Arial" w:cs="Arial"/>
          <w:sz w:val="28"/>
          <w:szCs w:val="28"/>
          <w:lang w:val="ru-RU"/>
        </w:rPr>
        <w:t>услугата</w:t>
      </w:r>
      <w:proofErr w:type="spellEnd"/>
      <w:r w:rsidRPr="00CC2F5C">
        <w:rPr>
          <w:rFonts w:ascii="Arial" w:hAnsi="Arial" w:cs="Arial"/>
          <w:sz w:val="28"/>
          <w:szCs w:val="28"/>
          <w:lang w:val="ru-RU"/>
        </w:rPr>
        <w:t xml:space="preserve">, </w:t>
      </w:r>
      <w:proofErr w:type="spellStart"/>
      <w:r w:rsidRPr="00CC2F5C">
        <w:rPr>
          <w:rFonts w:ascii="Arial" w:hAnsi="Arial" w:cs="Arial"/>
          <w:sz w:val="28"/>
          <w:szCs w:val="28"/>
          <w:lang w:val="ru-RU"/>
        </w:rPr>
        <w:t>трябва</w:t>
      </w:r>
      <w:proofErr w:type="spellEnd"/>
      <w:r w:rsidRPr="00CC2F5C">
        <w:rPr>
          <w:rFonts w:ascii="Arial" w:hAnsi="Arial" w:cs="Arial"/>
          <w:sz w:val="28"/>
          <w:szCs w:val="28"/>
          <w:lang w:val="ru-RU"/>
        </w:rPr>
        <w:t xml:space="preserve"> да е </w:t>
      </w:r>
      <w:proofErr w:type="spellStart"/>
      <w:r w:rsidRPr="00CC2F5C">
        <w:rPr>
          <w:rFonts w:ascii="Arial" w:hAnsi="Arial" w:cs="Arial"/>
          <w:sz w:val="28"/>
          <w:szCs w:val="28"/>
          <w:lang w:val="ru-RU"/>
        </w:rPr>
        <w:t>фиксирана</w:t>
      </w:r>
      <w:proofErr w:type="spellEnd"/>
      <w:r w:rsidRPr="00CC2F5C">
        <w:rPr>
          <w:rFonts w:ascii="Arial" w:hAnsi="Arial" w:cs="Arial"/>
          <w:sz w:val="28"/>
          <w:szCs w:val="28"/>
          <w:lang w:val="ru-RU"/>
        </w:rPr>
        <w:t xml:space="preserve"> и да не подлежи на </w:t>
      </w:r>
      <w:proofErr w:type="spellStart"/>
      <w:r w:rsidRPr="00CC2F5C">
        <w:rPr>
          <w:rFonts w:ascii="Arial" w:hAnsi="Arial" w:cs="Arial"/>
          <w:sz w:val="28"/>
          <w:szCs w:val="28"/>
          <w:lang w:val="ru-RU"/>
        </w:rPr>
        <w:t>промяна</w:t>
      </w:r>
      <w:proofErr w:type="spellEnd"/>
      <w:r w:rsidRPr="00CC2F5C">
        <w:rPr>
          <w:rFonts w:ascii="Arial" w:hAnsi="Arial" w:cs="Arial"/>
          <w:sz w:val="28"/>
          <w:szCs w:val="28"/>
          <w:lang w:val="ru-RU"/>
        </w:rPr>
        <w:t xml:space="preserve"> </w:t>
      </w:r>
      <w:proofErr w:type="gramStart"/>
      <w:r w:rsidRPr="00CC2F5C">
        <w:rPr>
          <w:rFonts w:ascii="Arial" w:hAnsi="Arial" w:cs="Arial"/>
          <w:sz w:val="28"/>
          <w:szCs w:val="28"/>
          <w:lang w:val="ru-RU"/>
        </w:rPr>
        <w:t>за</w:t>
      </w:r>
      <w:proofErr w:type="gramEnd"/>
      <w:r w:rsidRPr="00CC2F5C">
        <w:rPr>
          <w:rFonts w:ascii="Arial" w:hAnsi="Arial" w:cs="Arial"/>
          <w:sz w:val="28"/>
          <w:szCs w:val="28"/>
          <w:lang w:val="ru-RU"/>
        </w:rPr>
        <w:t xml:space="preserve"> срока на действие на договора.</w:t>
      </w:r>
    </w:p>
    <w:p w14:paraId="684C4E82" w14:textId="77777777" w:rsidR="00E11563" w:rsidRPr="00CC2F5C" w:rsidRDefault="00E11563" w:rsidP="00E11563">
      <w:pPr>
        <w:spacing w:after="0" w:line="240" w:lineRule="auto"/>
        <w:jc w:val="both"/>
        <w:rPr>
          <w:rFonts w:ascii="Arial" w:hAnsi="Arial" w:cs="Arial"/>
          <w:b/>
          <w:bCs/>
          <w:color w:val="FF0000"/>
          <w:sz w:val="28"/>
          <w:szCs w:val="28"/>
        </w:rPr>
      </w:pPr>
      <w:r w:rsidRPr="00CC2F5C">
        <w:rPr>
          <w:rFonts w:ascii="Arial" w:hAnsi="Arial" w:cs="Arial"/>
          <w:color w:val="FF0000"/>
          <w:sz w:val="28"/>
          <w:szCs w:val="28"/>
        </w:rPr>
        <w:t xml:space="preserve">           </w:t>
      </w:r>
    </w:p>
    <w:p w14:paraId="526CC058" w14:textId="77777777" w:rsidR="00E11563" w:rsidRPr="00CC2F5C" w:rsidRDefault="00E11563" w:rsidP="00E11563">
      <w:pPr>
        <w:suppressAutoHyphens/>
        <w:spacing w:after="0" w:line="240" w:lineRule="auto"/>
        <w:jc w:val="both"/>
        <w:rPr>
          <w:rFonts w:ascii="Arial" w:hAnsi="Arial" w:cs="Arial"/>
          <w:sz w:val="28"/>
          <w:szCs w:val="28"/>
        </w:rPr>
      </w:pPr>
      <w:r w:rsidRPr="00CC2F5C">
        <w:rPr>
          <w:rFonts w:ascii="Arial" w:hAnsi="Arial" w:cs="Arial"/>
          <w:b/>
          <w:bCs/>
          <w:sz w:val="28"/>
          <w:szCs w:val="28"/>
        </w:rPr>
        <w:t xml:space="preserve">        1.7. Срок на договора</w:t>
      </w:r>
      <w:r w:rsidRPr="00CC2F5C">
        <w:rPr>
          <w:rFonts w:ascii="Arial" w:hAnsi="Arial" w:cs="Arial"/>
          <w:sz w:val="28"/>
          <w:szCs w:val="28"/>
        </w:rPr>
        <w:t xml:space="preserve"> - 12 месеца, считано от датата на подписване на договора.</w:t>
      </w:r>
    </w:p>
    <w:p w14:paraId="311BD81F" w14:textId="77777777" w:rsidR="00E11563" w:rsidRPr="00CC2F5C" w:rsidRDefault="00E11563" w:rsidP="00E11563">
      <w:pPr>
        <w:spacing w:after="0" w:line="240" w:lineRule="auto"/>
        <w:jc w:val="both"/>
        <w:rPr>
          <w:rFonts w:ascii="Arial" w:hAnsi="Arial" w:cs="Arial"/>
          <w:color w:val="FF0000"/>
          <w:sz w:val="28"/>
          <w:szCs w:val="28"/>
        </w:rPr>
      </w:pPr>
    </w:p>
    <w:p w14:paraId="143EE32C" w14:textId="77777777" w:rsidR="00E11563" w:rsidRPr="00CC2F5C" w:rsidRDefault="0063667D" w:rsidP="00E11563">
      <w:pPr>
        <w:spacing w:after="0" w:line="240" w:lineRule="auto"/>
        <w:jc w:val="both"/>
        <w:rPr>
          <w:rFonts w:ascii="Arial" w:hAnsi="Arial" w:cs="Arial"/>
          <w:sz w:val="28"/>
          <w:szCs w:val="28"/>
        </w:rPr>
      </w:pPr>
      <w:r>
        <w:rPr>
          <w:rFonts w:ascii="Arial" w:hAnsi="Arial" w:cs="Arial"/>
          <w:b/>
          <w:bCs/>
          <w:sz w:val="28"/>
          <w:szCs w:val="28"/>
        </w:rPr>
        <w:t xml:space="preserve"> </w:t>
      </w:r>
      <w:r w:rsidR="00E11563" w:rsidRPr="00CC2F5C">
        <w:rPr>
          <w:rFonts w:ascii="Arial" w:hAnsi="Arial" w:cs="Arial"/>
          <w:b/>
          <w:bCs/>
          <w:sz w:val="28"/>
          <w:szCs w:val="28"/>
        </w:rPr>
        <w:t xml:space="preserve">       1.8. Схема на плащане</w:t>
      </w:r>
      <w:r w:rsidR="00E11563" w:rsidRPr="00CC2F5C">
        <w:rPr>
          <w:rFonts w:ascii="Arial" w:hAnsi="Arial" w:cs="Arial"/>
          <w:sz w:val="28"/>
          <w:szCs w:val="28"/>
        </w:rPr>
        <w:t>.</w:t>
      </w:r>
    </w:p>
    <w:p w14:paraId="4B9DD484"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Поръчката се финансира със средства на Възложителя.</w:t>
      </w:r>
      <w:r w:rsidRPr="00CC2F5C">
        <w:rPr>
          <w:rFonts w:ascii="Arial" w:hAnsi="Arial" w:cs="Arial"/>
          <w:color w:val="FF0000"/>
          <w:sz w:val="28"/>
          <w:szCs w:val="28"/>
        </w:rPr>
        <w:t xml:space="preserve"> </w:t>
      </w:r>
      <w:r w:rsidRPr="00CC2F5C">
        <w:rPr>
          <w:rFonts w:ascii="Arial" w:hAnsi="Arial" w:cs="Arial"/>
          <w:sz w:val="28"/>
          <w:szCs w:val="28"/>
        </w:rPr>
        <w:t>Плащането се извършва с платежно нареждане по банков път, съгласно изискванията на Наредба № 7/09.07.2003 год., издадена от МТСП и МФ.</w:t>
      </w:r>
    </w:p>
    <w:p w14:paraId="00EEBB60" w14:textId="77777777" w:rsidR="00E11563" w:rsidRPr="00CC2F5C" w:rsidRDefault="00E11563" w:rsidP="00E11563">
      <w:pPr>
        <w:widowControl w:val="0"/>
        <w:spacing w:after="0" w:line="240" w:lineRule="auto"/>
        <w:jc w:val="both"/>
        <w:rPr>
          <w:rFonts w:ascii="Arial" w:hAnsi="Arial" w:cs="Arial"/>
          <w:sz w:val="28"/>
          <w:szCs w:val="28"/>
        </w:rPr>
      </w:pPr>
      <w:r w:rsidRPr="00CC2F5C">
        <w:rPr>
          <w:rFonts w:ascii="Arial" w:hAnsi="Arial" w:cs="Arial"/>
          <w:sz w:val="28"/>
          <w:szCs w:val="28"/>
        </w:rPr>
        <w:tab/>
        <w:t>Ваучерите за храна се предоставят на Възложителя от оператора, определен за изпълнител до 5 работни дни след заплащане на номиналната стойност и възнаграждението по отпечатването на същите, съгласно Наредба № 7/09.07.2003 год., издадена от МТСП и МФ.</w:t>
      </w:r>
      <w:r w:rsidRPr="00CC2F5C">
        <w:rPr>
          <w:rFonts w:ascii="Arial" w:hAnsi="Arial" w:cs="Arial"/>
          <w:b/>
          <w:sz w:val="28"/>
          <w:szCs w:val="28"/>
        </w:rPr>
        <w:t xml:space="preserve"> </w:t>
      </w:r>
      <w:r w:rsidRPr="00CC2F5C">
        <w:rPr>
          <w:rFonts w:ascii="Arial" w:hAnsi="Arial" w:cs="Arial"/>
          <w:sz w:val="28"/>
          <w:szCs w:val="28"/>
        </w:rPr>
        <w:t xml:space="preserve">Възложителят ще заплаща стойността на услугата по отпечатване и доставка на ваучерите за храна при </w:t>
      </w:r>
      <w:r w:rsidRPr="00CC2F5C">
        <w:rPr>
          <w:rFonts w:ascii="Arial" w:hAnsi="Arial" w:cs="Arial"/>
          <w:sz w:val="28"/>
          <w:szCs w:val="28"/>
        </w:rPr>
        <w:lastRenderedPageBreak/>
        <w:t>условията на чл.13 от Наредба №7/09.07.2003</w:t>
      </w:r>
      <w:r w:rsidR="0063667D">
        <w:rPr>
          <w:rFonts w:ascii="Arial" w:hAnsi="Arial" w:cs="Arial"/>
          <w:sz w:val="28"/>
          <w:szCs w:val="28"/>
        </w:rPr>
        <w:t xml:space="preserve"> </w:t>
      </w:r>
      <w:r w:rsidRPr="00CC2F5C">
        <w:rPr>
          <w:rFonts w:ascii="Arial" w:hAnsi="Arial" w:cs="Arial"/>
          <w:sz w:val="28"/>
          <w:szCs w:val="28"/>
        </w:rPr>
        <w:t>г. Стойността на услугата Възложителят ще заплаща по банков път по сметката, посочена от Изпълнителя в офертата му.</w:t>
      </w:r>
    </w:p>
    <w:p w14:paraId="6197092C" w14:textId="77777777" w:rsidR="00E11563" w:rsidRPr="00CC2F5C" w:rsidRDefault="00E11563" w:rsidP="00E11563">
      <w:pPr>
        <w:autoSpaceDE w:val="0"/>
        <w:autoSpaceDN w:val="0"/>
        <w:adjustRightInd w:val="0"/>
        <w:spacing w:after="0" w:line="240" w:lineRule="auto"/>
        <w:ind w:right="179" w:firstLine="708"/>
        <w:jc w:val="both"/>
        <w:rPr>
          <w:rFonts w:ascii="Arial" w:hAnsi="Arial" w:cs="Arial"/>
          <w:b/>
          <w:sz w:val="28"/>
          <w:szCs w:val="28"/>
        </w:rPr>
      </w:pPr>
      <w:r w:rsidRPr="00CC2F5C">
        <w:rPr>
          <w:rFonts w:ascii="Arial" w:hAnsi="Arial" w:cs="Arial"/>
          <w:sz w:val="28"/>
          <w:szCs w:val="28"/>
        </w:rPr>
        <w:t xml:space="preserve">          </w:t>
      </w:r>
      <w:r w:rsidRPr="00CC2F5C">
        <w:rPr>
          <w:rFonts w:ascii="Arial" w:hAnsi="Arial" w:cs="Arial"/>
          <w:b/>
          <w:sz w:val="28"/>
          <w:szCs w:val="28"/>
        </w:rPr>
        <w:t>Оферираните цени следва да са формирани до краен получател и да включват всички разходи за изпълнение на поръчката.</w:t>
      </w:r>
    </w:p>
    <w:p w14:paraId="7A47B8C5" w14:textId="77777777" w:rsidR="00E11563" w:rsidRPr="00CC2F5C" w:rsidRDefault="0063667D" w:rsidP="00E11563">
      <w:pPr>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Възложителят заплаща цената в български лева, по банкова сметка на Изпълнителя.</w:t>
      </w:r>
    </w:p>
    <w:p w14:paraId="2C88566D" w14:textId="77777777" w:rsidR="00E11563" w:rsidRPr="00CC2F5C" w:rsidRDefault="00E11563" w:rsidP="00E11563">
      <w:pPr>
        <w:spacing w:after="0" w:line="240" w:lineRule="auto"/>
        <w:ind w:right="-2"/>
        <w:jc w:val="both"/>
        <w:rPr>
          <w:rFonts w:ascii="Arial" w:hAnsi="Arial" w:cs="Arial"/>
          <w:sz w:val="28"/>
          <w:szCs w:val="28"/>
          <w:lang w:eastAsia="bg-BG"/>
        </w:rPr>
      </w:pPr>
    </w:p>
    <w:p w14:paraId="05686CFE" w14:textId="77777777" w:rsidR="00E11563" w:rsidRPr="00CC2F5C" w:rsidRDefault="00E11563" w:rsidP="00E11563">
      <w:pPr>
        <w:spacing w:after="0" w:line="240" w:lineRule="auto"/>
        <w:jc w:val="center"/>
        <w:rPr>
          <w:rFonts w:ascii="Arial" w:hAnsi="Arial" w:cs="Arial"/>
          <w:b/>
          <w:bCs/>
          <w:sz w:val="28"/>
          <w:szCs w:val="28"/>
          <w:u w:val="single"/>
          <w:lang w:val="ru-RU"/>
        </w:rPr>
      </w:pPr>
      <w:r w:rsidRPr="00CC2F5C">
        <w:rPr>
          <w:rFonts w:ascii="Arial" w:hAnsi="Arial" w:cs="Arial"/>
          <w:b/>
          <w:bCs/>
          <w:sz w:val="28"/>
          <w:szCs w:val="28"/>
          <w:u w:val="single"/>
        </w:rPr>
        <w:t xml:space="preserve">ІІ. </w:t>
      </w:r>
      <w:r w:rsidRPr="00CC2F5C">
        <w:rPr>
          <w:rFonts w:ascii="Arial" w:hAnsi="Arial" w:cs="Arial"/>
          <w:b/>
          <w:bCs/>
          <w:sz w:val="28"/>
          <w:szCs w:val="28"/>
          <w:u w:val="single"/>
          <w:lang w:val="ru-RU"/>
        </w:rPr>
        <w:t xml:space="preserve"> ИЗИСКВАНИЯ КЪМ УЧАСТНИЦИТЕ</w:t>
      </w:r>
    </w:p>
    <w:p w14:paraId="1229F423" w14:textId="77777777" w:rsidR="00E11563" w:rsidRPr="00CC2F5C" w:rsidRDefault="00E11563" w:rsidP="00E11563">
      <w:pPr>
        <w:spacing w:after="0" w:line="240" w:lineRule="auto"/>
        <w:jc w:val="both"/>
        <w:rPr>
          <w:rFonts w:ascii="Arial" w:hAnsi="Arial" w:cs="Arial"/>
          <w:b/>
          <w:bCs/>
          <w:sz w:val="28"/>
          <w:szCs w:val="28"/>
        </w:rPr>
      </w:pPr>
    </w:p>
    <w:p w14:paraId="6E87AE77" w14:textId="77777777" w:rsidR="00E11563" w:rsidRPr="00CC2F5C" w:rsidRDefault="00E11563" w:rsidP="0063667D">
      <w:pPr>
        <w:spacing w:after="0" w:line="240" w:lineRule="auto"/>
        <w:ind w:firstLine="1418"/>
        <w:jc w:val="both"/>
        <w:rPr>
          <w:rFonts w:ascii="Arial" w:hAnsi="Arial" w:cs="Arial"/>
          <w:b/>
          <w:bCs/>
          <w:sz w:val="28"/>
          <w:szCs w:val="28"/>
        </w:rPr>
      </w:pPr>
      <w:r w:rsidRPr="00CC2F5C">
        <w:rPr>
          <w:rFonts w:ascii="Arial" w:hAnsi="Arial" w:cs="Arial"/>
          <w:b/>
          <w:bCs/>
          <w:sz w:val="28"/>
          <w:szCs w:val="28"/>
        </w:rPr>
        <w:t xml:space="preserve">2.1. Общи изисквания: </w:t>
      </w:r>
    </w:p>
    <w:p w14:paraId="663CFD92" w14:textId="77777777" w:rsidR="00E11563" w:rsidRPr="00CC2F5C" w:rsidRDefault="00E11563" w:rsidP="0063667D">
      <w:pPr>
        <w:widowControl w:val="0"/>
        <w:autoSpaceDE w:val="0"/>
        <w:autoSpaceDN w:val="0"/>
        <w:adjustRightInd w:val="0"/>
        <w:spacing w:after="0" w:line="240" w:lineRule="auto"/>
        <w:ind w:firstLine="1418"/>
        <w:jc w:val="both"/>
        <w:rPr>
          <w:rFonts w:ascii="Arial" w:hAnsi="Arial" w:cs="Arial"/>
          <w:sz w:val="28"/>
          <w:szCs w:val="28"/>
        </w:rPr>
      </w:pPr>
      <w:r w:rsidRPr="00CC2F5C">
        <w:rPr>
          <w:rFonts w:ascii="Arial" w:hAnsi="Arial" w:cs="Arial"/>
          <w:b/>
          <w:bCs/>
          <w:sz w:val="28"/>
          <w:szCs w:val="28"/>
          <w:lang w:val="ru-RU"/>
        </w:rPr>
        <w:t>1.</w:t>
      </w:r>
      <w:r w:rsidRPr="00CC2F5C">
        <w:rPr>
          <w:rFonts w:ascii="Arial" w:hAnsi="Arial" w:cs="Arial"/>
          <w:sz w:val="28"/>
          <w:szCs w:val="28"/>
          <w:lang w:val="ru-RU"/>
        </w:rPr>
        <w:t xml:space="preserve"> </w:t>
      </w:r>
      <w:r w:rsidRPr="00CC2F5C">
        <w:rPr>
          <w:rFonts w:ascii="Arial" w:hAnsi="Arial" w:cs="Arial"/>
          <w:sz w:val="28"/>
          <w:szCs w:val="28"/>
        </w:rPr>
        <w:t>Кандидат или 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CD8AB12" w14:textId="77777777" w:rsidR="00E11563" w:rsidRPr="00CC2F5C" w:rsidRDefault="00E11563" w:rsidP="0063667D">
      <w:pPr>
        <w:spacing w:after="0" w:line="240" w:lineRule="auto"/>
        <w:ind w:firstLine="1418"/>
        <w:jc w:val="both"/>
        <w:rPr>
          <w:rFonts w:ascii="Arial" w:hAnsi="Arial" w:cs="Arial"/>
          <w:sz w:val="28"/>
          <w:szCs w:val="28"/>
        </w:rPr>
      </w:pPr>
      <w:r w:rsidRPr="00CC2F5C">
        <w:rPr>
          <w:rFonts w:ascii="Arial" w:hAnsi="Arial" w:cs="Arial"/>
          <w:b/>
          <w:bCs/>
          <w:sz w:val="28"/>
          <w:szCs w:val="28"/>
        </w:rPr>
        <w:t>2.</w:t>
      </w:r>
      <w:r w:rsidRPr="00CC2F5C">
        <w:rPr>
          <w:rFonts w:ascii="Arial" w:hAnsi="Arial" w:cs="Arial"/>
          <w:sz w:val="28"/>
          <w:szCs w:val="28"/>
        </w:rPr>
        <w:t xml:space="preserve"> В случай, че участникът участва като обединение (или консорциум), което не е регистрирано като самостоятелно юридическо лице, представя документ подписан от лицата в обединението, в който задължително се посочва представляващият и съдържа клаузи, които гарантират, че:</w:t>
      </w:r>
    </w:p>
    <w:p w14:paraId="2F27B3FF" w14:textId="77777777" w:rsidR="00E11563" w:rsidRPr="00CC2F5C" w:rsidRDefault="00E11563" w:rsidP="00E11563">
      <w:pPr>
        <w:numPr>
          <w:ilvl w:val="0"/>
          <w:numId w:val="4"/>
        </w:numPr>
        <w:spacing w:after="0" w:line="240" w:lineRule="auto"/>
        <w:jc w:val="both"/>
        <w:rPr>
          <w:rFonts w:ascii="Arial" w:hAnsi="Arial" w:cs="Arial"/>
          <w:sz w:val="28"/>
          <w:szCs w:val="28"/>
        </w:rPr>
      </w:pPr>
      <w:r w:rsidRPr="00CC2F5C">
        <w:rPr>
          <w:rFonts w:ascii="Arial" w:hAnsi="Arial" w:cs="Arial"/>
          <w:sz w:val="28"/>
          <w:szCs w:val="28"/>
        </w:rPr>
        <w:t>всички членове на обединението / консорциума са отговорни, заедно и поотделно,  за изпълнението на договора;</w:t>
      </w:r>
    </w:p>
    <w:p w14:paraId="21310B0A" w14:textId="77777777" w:rsidR="00E11563" w:rsidRPr="00CC2F5C" w:rsidRDefault="00E11563" w:rsidP="00E11563">
      <w:pPr>
        <w:numPr>
          <w:ilvl w:val="0"/>
          <w:numId w:val="4"/>
        </w:numPr>
        <w:spacing w:after="0" w:line="240" w:lineRule="auto"/>
        <w:jc w:val="both"/>
        <w:rPr>
          <w:rFonts w:ascii="Arial" w:hAnsi="Arial" w:cs="Arial"/>
          <w:sz w:val="28"/>
          <w:szCs w:val="28"/>
        </w:rPr>
      </w:pPr>
      <w:r w:rsidRPr="00CC2F5C">
        <w:rPr>
          <w:rFonts w:ascii="Arial" w:hAnsi="Arial" w:cs="Arial"/>
          <w:sz w:val="28"/>
          <w:szCs w:val="28"/>
        </w:rPr>
        <w:t>всички членове на обединението / консорциума са задължени да останат в него за целия период на изпълнение на договора.</w:t>
      </w:r>
    </w:p>
    <w:p w14:paraId="71814A75" w14:textId="77777777" w:rsidR="00E11563" w:rsidRPr="00CC2F5C" w:rsidRDefault="00E11563" w:rsidP="0063667D">
      <w:pPr>
        <w:spacing w:after="0" w:line="240" w:lineRule="auto"/>
        <w:ind w:firstLine="709"/>
        <w:jc w:val="both"/>
        <w:rPr>
          <w:rFonts w:ascii="Arial" w:hAnsi="Arial" w:cs="Arial"/>
          <w:sz w:val="28"/>
          <w:szCs w:val="28"/>
        </w:rPr>
      </w:pPr>
      <w:r w:rsidRPr="00CC2F5C">
        <w:rPr>
          <w:rFonts w:ascii="Arial" w:hAnsi="Arial" w:cs="Arial"/>
          <w:sz w:val="28"/>
          <w:szCs w:val="28"/>
        </w:rPr>
        <w:t>Участниците в обединението / консорциума трябва да определят едно лице, което да ги представлява за целите на поръчката.</w:t>
      </w:r>
    </w:p>
    <w:p w14:paraId="081263D1" w14:textId="77777777" w:rsidR="00E11563" w:rsidRPr="00CC2F5C" w:rsidRDefault="00E11563" w:rsidP="0063667D">
      <w:pPr>
        <w:spacing w:after="0" w:line="240" w:lineRule="auto"/>
        <w:ind w:firstLine="709"/>
        <w:jc w:val="both"/>
        <w:rPr>
          <w:rFonts w:ascii="Arial" w:hAnsi="Arial" w:cs="Arial"/>
          <w:sz w:val="28"/>
          <w:szCs w:val="28"/>
        </w:rPr>
      </w:pPr>
      <w:r w:rsidRPr="00CC2F5C">
        <w:rPr>
          <w:rFonts w:ascii="Arial" w:hAnsi="Arial" w:cs="Arial"/>
          <w:sz w:val="28"/>
          <w:szCs w:val="28"/>
        </w:rPr>
        <w:t>Не се допускат промени в състава на обединението след подаването на офертата.</w:t>
      </w:r>
    </w:p>
    <w:p w14:paraId="448BFF66" w14:textId="77777777" w:rsidR="00E11563" w:rsidRPr="00CC2F5C" w:rsidRDefault="00E11563" w:rsidP="0063667D">
      <w:pPr>
        <w:spacing w:after="0" w:line="240" w:lineRule="auto"/>
        <w:ind w:firstLine="709"/>
        <w:jc w:val="both"/>
        <w:rPr>
          <w:rFonts w:ascii="Arial" w:hAnsi="Arial" w:cs="Arial"/>
          <w:sz w:val="28"/>
          <w:szCs w:val="28"/>
        </w:rPr>
      </w:pPr>
      <w:r w:rsidRPr="00CC2F5C">
        <w:rPr>
          <w:rFonts w:ascii="Arial" w:hAnsi="Arial" w:cs="Arial"/>
          <w:sz w:val="28"/>
          <w:szCs w:val="28"/>
        </w:rPr>
        <w:t>Когато в споразумението за създаването на обединение /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14:paraId="49D1C7EB" w14:textId="77777777" w:rsidR="00E11563" w:rsidRPr="00CC2F5C" w:rsidRDefault="00E11563" w:rsidP="0063667D">
      <w:pPr>
        <w:spacing w:after="0" w:line="240" w:lineRule="auto"/>
        <w:ind w:firstLine="993"/>
        <w:jc w:val="both"/>
        <w:rPr>
          <w:rFonts w:ascii="Arial" w:hAnsi="Arial" w:cs="Arial"/>
          <w:sz w:val="28"/>
          <w:szCs w:val="28"/>
        </w:rPr>
      </w:pPr>
      <w:r w:rsidRPr="00CC2F5C">
        <w:rPr>
          <w:rFonts w:ascii="Arial" w:hAnsi="Arial" w:cs="Arial"/>
          <w:sz w:val="28"/>
          <w:szCs w:val="28"/>
        </w:rPr>
        <w:t xml:space="preserve">Когато не е приложено към Заявлението споразумение за създаването на обединение / консорциум, Комисията назначена от </w:t>
      </w:r>
      <w:r w:rsidRPr="00CC2F5C">
        <w:rPr>
          <w:rFonts w:ascii="Arial" w:hAnsi="Arial" w:cs="Arial"/>
          <w:sz w:val="28"/>
          <w:szCs w:val="28"/>
        </w:rPr>
        <w:lastRenderedPageBreak/>
        <w:t>Възложителя за разглеждане и оценяване на подадените оферти, го изисква на основание чл. 54, ал.</w:t>
      </w:r>
      <w:r w:rsidR="0063667D">
        <w:rPr>
          <w:rFonts w:ascii="Arial" w:hAnsi="Arial" w:cs="Arial"/>
          <w:sz w:val="28"/>
          <w:szCs w:val="28"/>
        </w:rPr>
        <w:t xml:space="preserve"> </w:t>
      </w:r>
      <w:r w:rsidRPr="00CC2F5C">
        <w:rPr>
          <w:rFonts w:ascii="Arial" w:hAnsi="Arial" w:cs="Arial"/>
          <w:sz w:val="28"/>
          <w:szCs w:val="28"/>
        </w:rPr>
        <w:t>8 от ППЗОП.</w:t>
      </w:r>
    </w:p>
    <w:p w14:paraId="0FEF5060" w14:textId="77777777" w:rsidR="00E11563" w:rsidRPr="00CC2F5C" w:rsidRDefault="00E11563" w:rsidP="0063667D">
      <w:pPr>
        <w:spacing w:after="0" w:line="240" w:lineRule="auto"/>
        <w:ind w:firstLine="993"/>
        <w:jc w:val="both"/>
        <w:rPr>
          <w:rFonts w:ascii="Arial" w:hAnsi="Arial" w:cs="Arial"/>
          <w:sz w:val="28"/>
          <w:szCs w:val="28"/>
        </w:rPr>
      </w:pPr>
      <w:r w:rsidRPr="00CC2F5C">
        <w:rPr>
          <w:rFonts w:ascii="Arial" w:hAnsi="Arial" w:cs="Arial"/>
          <w:sz w:val="28"/>
          <w:szCs w:val="28"/>
          <w:lang w:val="ru-RU"/>
        </w:rPr>
        <w:t xml:space="preserve">В </w:t>
      </w:r>
      <w:r w:rsidRPr="00CC2F5C">
        <w:rPr>
          <w:rFonts w:ascii="Arial" w:hAnsi="Arial" w:cs="Arial"/>
          <w:sz w:val="28"/>
          <w:szCs w:val="28"/>
        </w:rPr>
        <w:t xml:space="preserve">настоящата </w:t>
      </w:r>
      <w:r w:rsidRPr="00CC2F5C">
        <w:rPr>
          <w:rFonts w:ascii="Arial" w:hAnsi="Arial" w:cs="Arial"/>
          <w:sz w:val="28"/>
          <w:szCs w:val="28"/>
          <w:lang w:val="ru-RU"/>
        </w:rPr>
        <w:t xml:space="preserve">процедура за </w:t>
      </w:r>
      <w:proofErr w:type="spellStart"/>
      <w:r w:rsidRPr="00CC2F5C">
        <w:rPr>
          <w:rFonts w:ascii="Arial" w:hAnsi="Arial" w:cs="Arial"/>
          <w:sz w:val="28"/>
          <w:szCs w:val="28"/>
          <w:lang w:val="ru-RU"/>
        </w:rPr>
        <w:t>възлагане</w:t>
      </w:r>
      <w:proofErr w:type="spellEnd"/>
      <w:r w:rsidRPr="00CC2F5C">
        <w:rPr>
          <w:rFonts w:ascii="Arial" w:hAnsi="Arial" w:cs="Arial"/>
          <w:sz w:val="28"/>
          <w:szCs w:val="28"/>
          <w:lang w:val="ru-RU"/>
        </w:rPr>
        <w:t xml:space="preserve"> на </w:t>
      </w:r>
      <w:proofErr w:type="spellStart"/>
      <w:r w:rsidRPr="00CC2F5C">
        <w:rPr>
          <w:rFonts w:ascii="Arial" w:hAnsi="Arial" w:cs="Arial"/>
          <w:sz w:val="28"/>
          <w:szCs w:val="28"/>
          <w:lang w:val="ru-RU"/>
        </w:rPr>
        <w:t>обществена</w:t>
      </w:r>
      <w:proofErr w:type="spellEnd"/>
      <w:r w:rsidRPr="00CC2F5C">
        <w:rPr>
          <w:rFonts w:ascii="Arial" w:hAnsi="Arial" w:cs="Arial"/>
          <w:sz w:val="28"/>
          <w:szCs w:val="28"/>
          <w:lang w:val="ru-RU"/>
        </w:rPr>
        <w:t xml:space="preserve"> </w:t>
      </w:r>
      <w:proofErr w:type="spellStart"/>
      <w:r w:rsidRPr="00CC2F5C">
        <w:rPr>
          <w:rFonts w:ascii="Arial" w:hAnsi="Arial" w:cs="Arial"/>
          <w:sz w:val="28"/>
          <w:szCs w:val="28"/>
          <w:lang w:val="ru-RU"/>
        </w:rPr>
        <w:t>поръчка</w:t>
      </w:r>
      <w:proofErr w:type="spellEnd"/>
      <w:r w:rsidRPr="00CC2F5C">
        <w:rPr>
          <w:rFonts w:ascii="Arial" w:hAnsi="Arial" w:cs="Arial"/>
          <w:sz w:val="28"/>
          <w:szCs w:val="28"/>
          <w:lang w:val="ru-RU"/>
        </w:rPr>
        <w:t xml:space="preserve"> </w:t>
      </w:r>
      <w:proofErr w:type="spellStart"/>
      <w:r w:rsidRPr="00CC2F5C">
        <w:rPr>
          <w:rFonts w:ascii="Arial" w:hAnsi="Arial" w:cs="Arial"/>
          <w:sz w:val="28"/>
          <w:szCs w:val="28"/>
          <w:lang w:val="ru-RU"/>
        </w:rPr>
        <w:t>едно</w:t>
      </w:r>
      <w:proofErr w:type="spellEnd"/>
      <w:r w:rsidRPr="00CC2F5C">
        <w:rPr>
          <w:rFonts w:ascii="Arial" w:hAnsi="Arial" w:cs="Arial"/>
          <w:sz w:val="28"/>
          <w:szCs w:val="28"/>
          <w:lang w:val="ru-RU"/>
        </w:rPr>
        <w:t xml:space="preserve"> </w:t>
      </w:r>
      <w:proofErr w:type="spellStart"/>
      <w:r w:rsidRPr="00CC2F5C">
        <w:rPr>
          <w:rFonts w:ascii="Arial" w:hAnsi="Arial" w:cs="Arial"/>
          <w:sz w:val="28"/>
          <w:szCs w:val="28"/>
          <w:lang w:val="ru-RU"/>
        </w:rPr>
        <w:t>физическо</w:t>
      </w:r>
      <w:proofErr w:type="spellEnd"/>
      <w:r w:rsidRPr="00CC2F5C">
        <w:rPr>
          <w:rFonts w:ascii="Arial" w:hAnsi="Arial" w:cs="Arial"/>
          <w:sz w:val="28"/>
          <w:szCs w:val="28"/>
          <w:lang w:val="ru-RU"/>
        </w:rPr>
        <w:t xml:space="preserve"> или </w:t>
      </w:r>
      <w:proofErr w:type="spellStart"/>
      <w:r w:rsidRPr="00CC2F5C">
        <w:rPr>
          <w:rFonts w:ascii="Arial" w:hAnsi="Arial" w:cs="Arial"/>
          <w:sz w:val="28"/>
          <w:szCs w:val="28"/>
          <w:lang w:val="ru-RU"/>
        </w:rPr>
        <w:t>юридическо</w:t>
      </w:r>
      <w:proofErr w:type="spellEnd"/>
      <w:r w:rsidRPr="00CC2F5C">
        <w:rPr>
          <w:rFonts w:ascii="Arial" w:hAnsi="Arial" w:cs="Arial"/>
          <w:sz w:val="28"/>
          <w:szCs w:val="28"/>
          <w:lang w:val="ru-RU"/>
        </w:rPr>
        <w:t xml:space="preserve"> лице </w:t>
      </w:r>
      <w:proofErr w:type="spellStart"/>
      <w:r w:rsidRPr="00CC2F5C">
        <w:rPr>
          <w:rFonts w:ascii="Arial" w:hAnsi="Arial" w:cs="Arial"/>
          <w:sz w:val="28"/>
          <w:szCs w:val="28"/>
          <w:lang w:val="ru-RU"/>
        </w:rPr>
        <w:t>може</w:t>
      </w:r>
      <w:proofErr w:type="spellEnd"/>
      <w:r w:rsidRPr="00CC2F5C">
        <w:rPr>
          <w:rFonts w:ascii="Arial" w:hAnsi="Arial" w:cs="Arial"/>
          <w:sz w:val="28"/>
          <w:szCs w:val="28"/>
          <w:lang w:val="ru-RU"/>
        </w:rPr>
        <w:t xml:space="preserve"> да </w:t>
      </w:r>
      <w:proofErr w:type="spellStart"/>
      <w:r w:rsidRPr="00CC2F5C">
        <w:rPr>
          <w:rFonts w:ascii="Arial" w:hAnsi="Arial" w:cs="Arial"/>
          <w:sz w:val="28"/>
          <w:szCs w:val="28"/>
          <w:lang w:val="ru-RU"/>
        </w:rPr>
        <w:t>участва</w:t>
      </w:r>
      <w:proofErr w:type="spellEnd"/>
      <w:r w:rsidRPr="00CC2F5C">
        <w:rPr>
          <w:rFonts w:ascii="Arial" w:hAnsi="Arial" w:cs="Arial"/>
          <w:sz w:val="28"/>
          <w:szCs w:val="28"/>
          <w:lang w:val="ru-RU"/>
        </w:rPr>
        <w:t xml:space="preserve"> само в </w:t>
      </w:r>
      <w:proofErr w:type="spellStart"/>
      <w:r w:rsidRPr="00CC2F5C">
        <w:rPr>
          <w:rFonts w:ascii="Arial" w:hAnsi="Arial" w:cs="Arial"/>
          <w:sz w:val="28"/>
          <w:szCs w:val="28"/>
          <w:lang w:val="ru-RU"/>
        </w:rPr>
        <w:t>едно</w:t>
      </w:r>
      <w:proofErr w:type="spellEnd"/>
      <w:r w:rsidRPr="00CC2F5C">
        <w:rPr>
          <w:rFonts w:ascii="Arial" w:hAnsi="Arial" w:cs="Arial"/>
          <w:sz w:val="28"/>
          <w:szCs w:val="28"/>
          <w:lang w:val="ru-RU"/>
        </w:rPr>
        <w:t xml:space="preserve"> </w:t>
      </w:r>
      <w:proofErr w:type="spellStart"/>
      <w:r w:rsidRPr="00CC2F5C">
        <w:rPr>
          <w:rFonts w:ascii="Arial" w:hAnsi="Arial" w:cs="Arial"/>
          <w:sz w:val="28"/>
          <w:szCs w:val="28"/>
          <w:lang w:val="ru-RU"/>
        </w:rPr>
        <w:t>обединение</w:t>
      </w:r>
      <w:proofErr w:type="spellEnd"/>
      <w:r w:rsidRPr="00CC2F5C">
        <w:rPr>
          <w:rFonts w:ascii="Arial" w:hAnsi="Arial" w:cs="Arial"/>
          <w:sz w:val="28"/>
          <w:szCs w:val="28"/>
          <w:lang w:val="ru-RU"/>
        </w:rPr>
        <w:t>.</w:t>
      </w:r>
    </w:p>
    <w:p w14:paraId="6AEB29B8" w14:textId="77777777" w:rsidR="00E11563" w:rsidRPr="00CC2F5C" w:rsidRDefault="00E11563" w:rsidP="0063667D">
      <w:pPr>
        <w:spacing w:after="0" w:line="240" w:lineRule="auto"/>
        <w:ind w:firstLine="993"/>
        <w:jc w:val="both"/>
        <w:rPr>
          <w:rFonts w:ascii="Arial" w:hAnsi="Arial" w:cs="Arial"/>
          <w:sz w:val="28"/>
          <w:szCs w:val="28"/>
          <w:lang w:val="ru-RU"/>
        </w:rPr>
      </w:pPr>
      <w:r w:rsidRPr="00CC2F5C">
        <w:rPr>
          <w:rFonts w:ascii="Arial" w:hAnsi="Arial" w:cs="Arial"/>
          <w:sz w:val="28"/>
          <w:szCs w:val="28"/>
          <w:lang w:val="ru-RU"/>
        </w:rPr>
        <w:t xml:space="preserve">Лице, </w:t>
      </w:r>
      <w:proofErr w:type="spellStart"/>
      <w:r w:rsidRPr="00CC2F5C">
        <w:rPr>
          <w:rFonts w:ascii="Arial" w:hAnsi="Arial" w:cs="Arial"/>
          <w:sz w:val="28"/>
          <w:szCs w:val="28"/>
          <w:lang w:val="ru-RU"/>
        </w:rPr>
        <w:t>което</w:t>
      </w:r>
      <w:proofErr w:type="spellEnd"/>
      <w:r w:rsidRPr="00CC2F5C">
        <w:rPr>
          <w:rFonts w:ascii="Arial" w:hAnsi="Arial" w:cs="Arial"/>
          <w:sz w:val="28"/>
          <w:szCs w:val="28"/>
          <w:lang w:val="ru-RU"/>
        </w:rPr>
        <w:t xml:space="preserve"> </w:t>
      </w:r>
      <w:proofErr w:type="spellStart"/>
      <w:r w:rsidRPr="00CC2F5C">
        <w:rPr>
          <w:rFonts w:ascii="Arial" w:hAnsi="Arial" w:cs="Arial"/>
          <w:sz w:val="28"/>
          <w:szCs w:val="28"/>
          <w:lang w:val="ru-RU"/>
        </w:rPr>
        <w:t>участва</w:t>
      </w:r>
      <w:proofErr w:type="spellEnd"/>
      <w:r w:rsidRPr="00CC2F5C">
        <w:rPr>
          <w:rFonts w:ascii="Arial" w:hAnsi="Arial" w:cs="Arial"/>
          <w:sz w:val="28"/>
          <w:szCs w:val="28"/>
          <w:lang w:val="ru-RU"/>
        </w:rPr>
        <w:t xml:space="preserve"> в </w:t>
      </w:r>
      <w:proofErr w:type="spellStart"/>
      <w:r w:rsidRPr="00CC2F5C">
        <w:rPr>
          <w:rFonts w:ascii="Arial" w:hAnsi="Arial" w:cs="Arial"/>
          <w:sz w:val="28"/>
          <w:szCs w:val="28"/>
          <w:lang w:val="ru-RU"/>
        </w:rPr>
        <w:t>обединение</w:t>
      </w:r>
      <w:proofErr w:type="spellEnd"/>
      <w:r w:rsidRPr="00CC2F5C">
        <w:rPr>
          <w:rFonts w:ascii="Arial" w:hAnsi="Arial" w:cs="Arial"/>
          <w:sz w:val="28"/>
          <w:szCs w:val="28"/>
          <w:lang w:val="ru-RU"/>
        </w:rPr>
        <w:t xml:space="preserve"> в </w:t>
      </w:r>
      <w:proofErr w:type="spellStart"/>
      <w:r w:rsidRPr="00CC2F5C">
        <w:rPr>
          <w:rFonts w:ascii="Arial" w:hAnsi="Arial" w:cs="Arial"/>
          <w:sz w:val="28"/>
          <w:szCs w:val="28"/>
          <w:lang w:val="ru-RU"/>
        </w:rPr>
        <w:t>офертата</w:t>
      </w:r>
      <w:proofErr w:type="spellEnd"/>
      <w:r w:rsidRPr="00CC2F5C">
        <w:rPr>
          <w:rFonts w:ascii="Arial" w:hAnsi="Arial" w:cs="Arial"/>
          <w:sz w:val="28"/>
          <w:szCs w:val="28"/>
          <w:lang w:val="ru-RU"/>
        </w:rPr>
        <w:t xml:space="preserve"> на друг участник, не </w:t>
      </w:r>
      <w:proofErr w:type="spellStart"/>
      <w:r w:rsidRPr="00CC2F5C">
        <w:rPr>
          <w:rFonts w:ascii="Arial" w:hAnsi="Arial" w:cs="Arial"/>
          <w:sz w:val="28"/>
          <w:szCs w:val="28"/>
          <w:lang w:val="ru-RU"/>
        </w:rPr>
        <w:t>може</w:t>
      </w:r>
      <w:proofErr w:type="spellEnd"/>
      <w:r w:rsidRPr="00CC2F5C">
        <w:rPr>
          <w:rFonts w:ascii="Arial" w:hAnsi="Arial" w:cs="Arial"/>
          <w:sz w:val="28"/>
          <w:szCs w:val="28"/>
          <w:lang w:val="ru-RU"/>
        </w:rPr>
        <w:t xml:space="preserve"> да </w:t>
      </w:r>
      <w:proofErr w:type="spellStart"/>
      <w:r w:rsidRPr="00CC2F5C">
        <w:rPr>
          <w:rFonts w:ascii="Arial" w:hAnsi="Arial" w:cs="Arial"/>
          <w:sz w:val="28"/>
          <w:szCs w:val="28"/>
          <w:lang w:val="ru-RU"/>
        </w:rPr>
        <w:t>представя</w:t>
      </w:r>
      <w:proofErr w:type="spellEnd"/>
      <w:r w:rsidRPr="00CC2F5C">
        <w:rPr>
          <w:rFonts w:ascii="Arial" w:hAnsi="Arial" w:cs="Arial"/>
          <w:sz w:val="28"/>
          <w:szCs w:val="28"/>
          <w:lang w:val="ru-RU"/>
        </w:rPr>
        <w:t xml:space="preserve"> </w:t>
      </w:r>
      <w:proofErr w:type="spellStart"/>
      <w:r w:rsidRPr="00CC2F5C">
        <w:rPr>
          <w:rFonts w:ascii="Arial" w:hAnsi="Arial" w:cs="Arial"/>
          <w:sz w:val="28"/>
          <w:szCs w:val="28"/>
          <w:lang w:val="ru-RU"/>
        </w:rPr>
        <w:t>самостоятелна</w:t>
      </w:r>
      <w:proofErr w:type="spellEnd"/>
      <w:r w:rsidRPr="00CC2F5C">
        <w:rPr>
          <w:rFonts w:ascii="Arial" w:hAnsi="Arial" w:cs="Arial"/>
          <w:sz w:val="28"/>
          <w:szCs w:val="28"/>
          <w:lang w:val="ru-RU"/>
        </w:rPr>
        <w:t xml:space="preserve"> оферта.</w:t>
      </w:r>
    </w:p>
    <w:p w14:paraId="5AAC768C" w14:textId="77777777" w:rsidR="00E11563" w:rsidRPr="00CC2F5C" w:rsidRDefault="00E11563" w:rsidP="0063667D">
      <w:pPr>
        <w:spacing w:after="0" w:line="240" w:lineRule="auto"/>
        <w:ind w:firstLine="993"/>
        <w:jc w:val="both"/>
        <w:rPr>
          <w:rFonts w:ascii="Arial" w:hAnsi="Arial" w:cs="Arial"/>
          <w:color w:val="000000"/>
          <w:sz w:val="28"/>
          <w:szCs w:val="28"/>
        </w:rPr>
      </w:pPr>
      <w:r w:rsidRPr="00CC2F5C">
        <w:rPr>
          <w:rFonts w:ascii="Arial" w:hAnsi="Arial" w:cs="Arial"/>
          <w:color w:val="000000"/>
          <w:sz w:val="28"/>
          <w:szCs w:val="28"/>
        </w:rPr>
        <w:t>В случай, че участникът е обединение, което не е регистрирано като самостоятелно юридическо лице, участникът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254CB8B2" w14:textId="77777777" w:rsidR="00E11563" w:rsidRPr="00CC2F5C" w:rsidRDefault="00E11563" w:rsidP="0063667D">
      <w:pPr>
        <w:spacing w:after="0" w:line="240" w:lineRule="auto"/>
        <w:ind w:firstLine="993"/>
        <w:jc w:val="both"/>
        <w:rPr>
          <w:rFonts w:ascii="Arial" w:hAnsi="Arial" w:cs="Arial"/>
          <w:color w:val="000000"/>
          <w:sz w:val="28"/>
          <w:szCs w:val="28"/>
        </w:rPr>
      </w:pPr>
      <w:r w:rsidRPr="00CC2F5C">
        <w:rPr>
          <w:rFonts w:ascii="Arial" w:hAnsi="Arial" w:cs="Arial"/>
          <w:color w:val="000000"/>
          <w:sz w:val="28"/>
          <w:szCs w:val="28"/>
        </w:rPr>
        <w:t>- Правата и задълженията на участниците в обединението;</w:t>
      </w:r>
    </w:p>
    <w:p w14:paraId="0B56445B" w14:textId="77777777" w:rsidR="00E11563" w:rsidRPr="00CC2F5C" w:rsidRDefault="00E11563" w:rsidP="0063667D">
      <w:pPr>
        <w:spacing w:after="0" w:line="240" w:lineRule="auto"/>
        <w:ind w:firstLine="993"/>
        <w:jc w:val="both"/>
        <w:rPr>
          <w:rFonts w:ascii="Arial" w:hAnsi="Arial" w:cs="Arial"/>
          <w:color w:val="000000"/>
          <w:sz w:val="28"/>
          <w:szCs w:val="28"/>
        </w:rPr>
      </w:pPr>
      <w:r w:rsidRPr="00CC2F5C">
        <w:rPr>
          <w:rFonts w:ascii="Arial" w:hAnsi="Arial" w:cs="Arial"/>
          <w:color w:val="000000"/>
          <w:sz w:val="28"/>
          <w:szCs w:val="28"/>
        </w:rPr>
        <w:t>- Разпределението на отговорността между членовете на обединението;</w:t>
      </w:r>
    </w:p>
    <w:p w14:paraId="078919AC" w14:textId="77777777" w:rsidR="00E11563" w:rsidRPr="00CC2F5C" w:rsidRDefault="00E11563" w:rsidP="0063667D">
      <w:pPr>
        <w:spacing w:after="0" w:line="240" w:lineRule="auto"/>
        <w:ind w:firstLine="993"/>
        <w:jc w:val="both"/>
        <w:rPr>
          <w:rFonts w:ascii="Arial" w:hAnsi="Arial" w:cs="Arial"/>
          <w:color w:val="000000"/>
          <w:sz w:val="28"/>
          <w:szCs w:val="28"/>
        </w:rPr>
      </w:pPr>
      <w:r w:rsidRPr="00CC2F5C">
        <w:rPr>
          <w:rFonts w:ascii="Arial" w:hAnsi="Arial" w:cs="Arial"/>
          <w:color w:val="000000"/>
          <w:sz w:val="28"/>
          <w:szCs w:val="28"/>
        </w:rPr>
        <w:t>- Дейностите, които ще изпълнява всеки член на обединението.</w:t>
      </w:r>
    </w:p>
    <w:p w14:paraId="31AAA152" w14:textId="77777777" w:rsidR="00E11563" w:rsidRPr="00CC2F5C" w:rsidRDefault="00E11563" w:rsidP="0063667D">
      <w:pPr>
        <w:spacing w:after="0" w:line="240" w:lineRule="auto"/>
        <w:ind w:firstLine="993"/>
        <w:jc w:val="both"/>
        <w:rPr>
          <w:rFonts w:ascii="Arial" w:hAnsi="Arial" w:cs="Arial"/>
          <w:color w:val="000000"/>
          <w:sz w:val="28"/>
          <w:szCs w:val="28"/>
        </w:rPr>
      </w:pPr>
      <w:r w:rsidRPr="00CC2F5C">
        <w:rPr>
          <w:rFonts w:ascii="Arial" w:hAnsi="Arial" w:cs="Arial"/>
          <w:color w:val="000000"/>
          <w:sz w:val="28"/>
          <w:szCs w:val="28"/>
        </w:rPr>
        <w:t>Документът за създаване на обединение, следва да съдържа информация за:</w:t>
      </w:r>
    </w:p>
    <w:p w14:paraId="79FB855A" w14:textId="77777777" w:rsidR="00E11563" w:rsidRPr="00CC2F5C" w:rsidRDefault="00E11563" w:rsidP="0063667D">
      <w:pPr>
        <w:spacing w:after="0" w:line="240" w:lineRule="auto"/>
        <w:ind w:firstLine="993"/>
        <w:jc w:val="both"/>
        <w:rPr>
          <w:rFonts w:ascii="Arial" w:hAnsi="Arial" w:cs="Arial"/>
          <w:color w:val="000000"/>
          <w:sz w:val="28"/>
          <w:szCs w:val="28"/>
        </w:rPr>
      </w:pPr>
      <w:r w:rsidRPr="00CC2F5C">
        <w:rPr>
          <w:rFonts w:ascii="Arial" w:hAnsi="Arial" w:cs="Arial"/>
          <w:color w:val="000000"/>
          <w:sz w:val="28"/>
          <w:szCs w:val="28"/>
        </w:rPr>
        <w:t>- Определяне на партньор, който да представлява обединението за целите на обществената поръчка;</w:t>
      </w:r>
    </w:p>
    <w:p w14:paraId="4137C13C" w14:textId="77777777" w:rsidR="00E11563" w:rsidRPr="00CC2F5C" w:rsidRDefault="00E11563" w:rsidP="0063667D">
      <w:pPr>
        <w:spacing w:after="0" w:line="240" w:lineRule="auto"/>
        <w:ind w:firstLine="993"/>
        <w:jc w:val="both"/>
        <w:rPr>
          <w:rFonts w:ascii="Arial" w:hAnsi="Arial" w:cs="Arial"/>
          <w:color w:val="000000"/>
          <w:sz w:val="28"/>
          <w:szCs w:val="28"/>
        </w:rPr>
      </w:pPr>
      <w:r w:rsidRPr="00CC2F5C">
        <w:rPr>
          <w:rFonts w:ascii="Arial" w:hAnsi="Arial" w:cs="Arial"/>
          <w:color w:val="000000"/>
          <w:sz w:val="28"/>
          <w:szCs w:val="28"/>
        </w:rPr>
        <w:t>- Уговаряне на солидарна отговорност, когато такава не е предвидена съгласно приложимото законодателство.</w:t>
      </w:r>
    </w:p>
    <w:p w14:paraId="12FCF83C" w14:textId="77777777" w:rsidR="00E11563" w:rsidRPr="00CC2F5C" w:rsidRDefault="00E11563" w:rsidP="0063667D">
      <w:pPr>
        <w:widowControl w:val="0"/>
        <w:autoSpaceDE w:val="0"/>
        <w:autoSpaceDN w:val="0"/>
        <w:adjustRightInd w:val="0"/>
        <w:spacing w:after="0" w:line="240" w:lineRule="auto"/>
        <w:ind w:firstLine="993"/>
        <w:jc w:val="both"/>
        <w:rPr>
          <w:rFonts w:ascii="Arial" w:hAnsi="Arial" w:cs="Arial"/>
          <w:sz w:val="28"/>
          <w:szCs w:val="28"/>
        </w:rPr>
      </w:pPr>
      <w:r w:rsidRPr="00CC2F5C">
        <w:rPr>
          <w:rFonts w:ascii="Arial" w:hAnsi="Arial" w:cs="Arial"/>
          <w:sz w:val="28"/>
          <w:szCs w:val="28"/>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w:t>
      </w:r>
      <w:r w:rsidRPr="00CC2F5C">
        <w:rPr>
          <w:rFonts w:ascii="Arial" w:hAnsi="Arial" w:cs="Arial"/>
          <w:b/>
          <w:bCs/>
          <w:sz w:val="28"/>
          <w:szCs w:val="28"/>
        </w:rPr>
        <w:t xml:space="preserve">с изключение на съответна регистрация, представяне на сертификат или друго условие, </w:t>
      </w:r>
      <w:r w:rsidRPr="00CC2F5C">
        <w:rPr>
          <w:rFonts w:ascii="Arial" w:hAnsi="Arial" w:cs="Arial"/>
          <w:sz w:val="28"/>
          <w:szCs w:val="28"/>
        </w:rPr>
        <w:t>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DCBDCAF" w14:textId="77777777" w:rsidR="00E11563" w:rsidRPr="00CC2F5C" w:rsidRDefault="00E11563" w:rsidP="0063667D">
      <w:pPr>
        <w:widowControl w:val="0"/>
        <w:autoSpaceDE w:val="0"/>
        <w:autoSpaceDN w:val="0"/>
        <w:adjustRightInd w:val="0"/>
        <w:spacing w:after="0" w:line="240" w:lineRule="auto"/>
        <w:ind w:firstLine="993"/>
        <w:jc w:val="both"/>
        <w:rPr>
          <w:rFonts w:ascii="Arial" w:hAnsi="Arial" w:cs="Arial"/>
          <w:sz w:val="28"/>
          <w:szCs w:val="28"/>
        </w:rPr>
      </w:pPr>
      <w:r w:rsidRPr="00CC2F5C">
        <w:rPr>
          <w:rFonts w:ascii="Arial" w:hAnsi="Arial" w:cs="Arial"/>
          <w:sz w:val="28"/>
          <w:szCs w:val="28"/>
        </w:rPr>
        <w:t>Всеки участник в процедура за възлагане на обществена поръчка има право да представи само една оферта.</w:t>
      </w:r>
    </w:p>
    <w:p w14:paraId="60DDD29B" w14:textId="77777777" w:rsidR="00E11563" w:rsidRPr="00CC2F5C" w:rsidRDefault="00E11563" w:rsidP="0063667D">
      <w:pPr>
        <w:widowControl w:val="0"/>
        <w:autoSpaceDE w:val="0"/>
        <w:autoSpaceDN w:val="0"/>
        <w:adjustRightInd w:val="0"/>
        <w:spacing w:after="0" w:line="240" w:lineRule="auto"/>
        <w:ind w:firstLine="993"/>
        <w:jc w:val="both"/>
        <w:rPr>
          <w:rFonts w:ascii="Arial" w:hAnsi="Arial" w:cs="Arial"/>
          <w:sz w:val="28"/>
          <w:szCs w:val="28"/>
        </w:rPr>
      </w:pPr>
      <w:r w:rsidRPr="00CC2F5C">
        <w:rPr>
          <w:rFonts w:ascii="Arial" w:hAnsi="Arial" w:cs="Arial"/>
          <w:sz w:val="28"/>
          <w:szCs w:val="28"/>
        </w:rPr>
        <w:t>Свързани лица не могат да бъдат самостоятелни кандидати или участници в една и съща процедура.</w:t>
      </w:r>
    </w:p>
    <w:p w14:paraId="38E56484" w14:textId="77777777" w:rsidR="00E11563" w:rsidRPr="00CC2F5C" w:rsidRDefault="00E11563" w:rsidP="0063667D">
      <w:pPr>
        <w:spacing w:after="0" w:line="240" w:lineRule="auto"/>
        <w:ind w:firstLine="993"/>
        <w:jc w:val="both"/>
        <w:rPr>
          <w:rFonts w:ascii="Arial" w:hAnsi="Arial" w:cs="Arial"/>
          <w:sz w:val="28"/>
          <w:szCs w:val="28"/>
          <w:lang w:val="ru-RU"/>
        </w:rPr>
      </w:pPr>
      <w:r w:rsidRPr="00CC2F5C">
        <w:rPr>
          <w:rFonts w:ascii="Arial" w:hAnsi="Arial" w:cs="Arial"/>
          <w:b/>
          <w:bCs/>
          <w:sz w:val="28"/>
          <w:szCs w:val="28"/>
        </w:rPr>
        <w:t>3.</w:t>
      </w:r>
      <w:r w:rsidRPr="00CC2F5C">
        <w:rPr>
          <w:rFonts w:ascii="Arial" w:hAnsi="Arial" w:cs="Arial"/>
          <w:sz w:val="28"/>
          <w:szCs w:val="28"/>
        </w:rPr>
        <w:t xml:space="preserve"> Възлагането на работи на подизпълнители е допустимо без ограничение, само ако участникът приеме, че отговаря за действията, бездействията и работата на посочените подизпълнители като за свои действия, бездействия и работа.</w:t>
      </w:r>
    </w:p>
    <w:p w14:paraId="534DFE7C"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w:t>
      </w:r>
      <w:r w:rsidRPr="00CC2F5C">
        <w:rPr>
          <w:rFonts w:ascii="Arial" w:hAnsi="Arial" w:cs="Arial"/>
          <w:sz w:val="28"/>
          <w:szCs w:val="28"/>
        </w:rPr>
        <w:lastRenderedPageBreak/>
        <w:t>задължения.</w:t>
      </w:r>
    </w:p>
    <w:p w14:paraId="7228AF6A" w14:textId="77777777" w:rsidR="00E11563" w:rsidRPr="00CC2F5C" w:rsidRDefault="00E11563" w:rsidP="0063667D">
      <w:pPr>
        <w:widowControl w:val="0"/>
        <w:autoSpaceDE w:val="0"/>
        <w:autoSpaceDN w:val="0"/>
        <w:adjustRightInd w:val="0"/>
        <w:spacing w:after="0" w:line="240" w:lineRule="auto"/>
        <w:ind w:firstLine="993"/>
        <w:jc w:val="both"/>
        <w:rPr>
          <w:rFonts w:ascii="Arial" w:hAnsi="Arial" w:cs="Arial"/>
          <w:sz w:val="28"/>
          <w:szCs w:val="28"/>
        </w:rPr>
      </w:pPr>
      <w:r w:rsidRPr="00CC2F5C">
        <w:rPr>
          <w:rFonts w:ascii="Arial" w:hAnsi="Arial" w:cs="Arial"/>
          <w:sz w:val="28"/>
          <w:szCs w:val="28"/>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1DDE6394" w14:textId="77777777" w:rsidR="00E11563" w:rsidRPr="00CC2F5C" w:rsidRDefault="00E11563" w:rsidP="0063667D">
      <w:pPr>
        <w:widowControl w:val="0"/>
        <w:autoSpaceDE w:val="0"/>
        <w:autoSpaceDN w:val="0"/>
        <w:adjustRightInd w:val="0"/>
        <w:spacing w:after="0" w:line="240" w:lineRule="auto"/>
        <w:ind w:firstLine="993"/>
        <w:jc w:val="both"/>
        <w:rPr>
          <w:rFonts w:ascii="Arial" w:hAnsi="Arial" w:cs="Arial"/>
          <w:sz w:val="28"/>
          <w:szCs w:val="28"/>
        </w:rPr>
      </w:pPr>
      <w:r w:rsidRPr="00CC2F5C">
        <w:rPr>
          <w:rFonts w:ascii="Arial" w:hAnsi="Arial" w:cs="Arial"/>
          <w:sz w:val="28"/>
          <w:szCs w:val="28"/>
        </w:rPr>
        <w:t>Възложителят изисква замяна на подизпълнител, който не отговаря на критериите за подбор.</w:t>
      </w:r>
    </w:p>
    <w:p w14:paraId="779EF828" w14:textId="77777777" w:rsidR="00E11563" w:rsidRPr="00CC2F5C" w:rsidRDefault="00E11563" w:rsidP="0063667D">
      <w:pPr>
        <w:widowControl w:val="0"/>
        <w:autoSpaceDE w:val="0"/>
        <w:autoSpaceDN w:val="0"/>
        <w:adjustRightInd w:val="0"/>
        <w:spacing w:after="0" w:line="240" w:lineRule="auto"/>
        <w:ind w:firstLine="993"/>
        <w:jc w:val="both"/>
        <w:rPr>
          <w:rFonts w:ascii="Arial" w:hAnsi="Arial" w:cs="Arial"/>
          <w:sz w:val="28"/>
          <w:szCs w:val="28"/>
        </w:rPr>
      </w:pPr>
      <w:r w:rsidRPr="00CC2F5C">
        <w:rPr>
          <w:rFonts w:ascii="Arial" w:hAnsi="Arial" w:cs="Arial"/>
          <w:sz w:val="28"/>
          <w:szCs w:val="28"/>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28A31D1B" w14:textId="2F4ACF86" w:rsidR="00E11563" w:rsidRPr="00CC2F5C" w:rsidRDefault="00E11563" w:rsidP="0063667D">
      <w:pPr>
        <w:widowControl w:val="0"/>
        <w:autoSpaceDE w:val="0"/>
        <w:autoSpaceDN w:val="0"/>
        <w:adjustRightInd w:val="0"/>
        <w:spacing w:after="0" w:line="240" w:lineRule="auto"/>
        <w:ind w:firstLine="993"/>
        <w:jc w:val="both"/>
        <w:rPr>
          <w:rFonts w:ascii="Arial" w:hAnsi="Arial" w:cs="Arial"/>
          <w:sz w:val="28"/>
          <w:szCs w:val="28"/>
        </w:rPr>
      </w:pPr>
      <w:r w:rsidRPr="00CC2F5C">
        <w:rPr>
          <w:rFonts w:ascii="Arial" w:hAnsi="Arial" w:cs="Arial"/>
          <w:sz w:val="28"/>
          <w:szCs w:val="28"/>
        </w:rPr>
        <w:t>Разплащанията при горните условия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r w:rsidR="004F6C2C">
        <w:rPr>
          <w:rFonts w:ascii="Arial" w:hAnsi="Arial" w:cs="Arial"/>
          <w:sz w:val="28"/>
          <w:szCs w:val="28"/>
        </w:rPr>
        <w:t xml:space="preserve"> </w:t>
      </w:r>
      <w:r w:rsidRPr="00CC2F5C">
        <w:rPr>
          <w:rFonts w:ascii="Arial" w:hAnsi="Arial" w:cs="Arial"/>
          <w:sz w:val="28"/>
          <w:szCs w:val="28"/>
        </w:rPr>
        <w:t>Възложителят има право да откаже плащане, когато искането за плащане е оспорено, до момента на отстраняване на причината за отказа.</w:t>
      </w:r>
    </w:p>
    <w:p w14:paraId="14A050FB" w14:textId="77777777" w:rsidR="00E11563" w:rsidRPr="00CC2F5C" w:rsidRDefault="00E11563" w:rsidP="0063667D">
      <w:pPr>
        <w:widowControl w:val="0"/>
        <w:autoSpaceDE w:val="0"/>
        <w:autoSpaceDN w:val="0"/>
        <w:adjustRightInd w:val="0"/>
        <w:spacing w:after="0" w:line="240" w:lineRule="auto"/>
        <w:ind w:firstLine="993"/>
        <w:jc w:val="both"/>
        <w:rPr>
          <w:rFonts w:ascii="Arial" w:hAnsi="Arial" w:cs="Arial"/>
          <w:sz w:val="28"/>
          <w:szCs w:val="28"/>
        </w:rPr>
      </w:pPr>
      <w:r w:rsidRPr="00CC2F5C">
        <w:rPr>
          <w:rFonts w:ascii="Arial" w:hAnsi="Arial" w:cs="Arial"/>
          <w:sz w:val="28"/>
          <w:szCs w:val="28"/>
        </w:rPr>
        <w:t>Приложимите правила относно директните разплащания с подизпълнители се посочват в договора за възлагане на поръчката.</w:t>
      </w:r>
    </w:p>
    <w:p w14:paraId="654F5B30"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306A2E82" w14:textId="77777777" w:rsidR="00E11563" w:rsidRPr="00CC2F5C" w:rsidRDefault="00E11563" w:rsidP="0063667D">
      <w:pPr>
        <w:widowControl w:val="0"/>
        <w:autoSpaceDE w:val="0"/>
        <w:autoSpaceDN w:val="0"/>
        <w:adjustRightInd w:val="0"/>
        <w:spacing w:after="0" w:line="240" w:lineRule="auto"/>
        <w:ind w:firstLine="993"/>
        <w:jc w:val="both"/>
        <w:rPr>
          <w:rFonts w:ascii="Arial" w:hAnsi="Arial" w:cs="Arial"/>
          <w:sz w:val="28"/>
          <w:szCs w:val="28"/>
        </w:rPr>
      </w:pPr>
      <w:r w:rsidRPr="00CC2F5C">
        <w:rPr>
          <w:rFonts w:ascii="Arial" w:hAnsi="Arial" w:cs="Arial"/>
          <w:sz w:val="28"/>
          <w:szCs w:val="28"/>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7487048B" w14:textId="77777777" w:rsidR="00E11563" w:rsidRPr="00CC2F5C" w:rsidRDefault="00E11563" w:rsidP="0063667D">
      <w:pPr>
        <w:widowControl w:val="0"/>
        <w:autoSpaceDE w:val="0"/>
        <w:autoSpaceDN w:val="0"/>
        <w:adjustRightInd w:val="0"/>
        <w:spacing w:after="0" w:line="240" w:lineRule="auto"/>
        <w:ind w:firstLine="993"/>
        <w:jc w:val="both"/>
        <w:rPr>
          <w:rFonts w:ascii="Arial" w:hAnsi="Arial" w:cs="Arial"/>
          <w:sz w:val="28"/>
          <w:szCs w:val="28"/>
        </w:rPr>
      </w:pPr>
      <w:r w:rsidRPr="00CC2F5C">
        <w:rPr>
          <w:rFonts w:ascii="Arial" w:hAnsi="Arial" w:cs="Arial"/>
          <w:sz w:val="28"/>
          <w:szCs w:val="28"/>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7AC64819"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1. за новия подизпълнител не са налице основанията за отстраняване в процедурата;</w:t>
      </w:r>
    </w:p>
    <w:p w14:paraId="23C8CDD0"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698C593C" w14:textId="77777777" w:rsidR="00E11563" w:rsidRPr="00CC2F5C" w:rsidRDefault="00E11563" w:rsidP="0063667D">
      <w:pPr>
        <w:widowControl w:val="0"/>
        <w:autoSpaceDE w:val="0"/>
        <w:autoSpaceDN w:val="0"/>
        <w:adjustRightInd w:val="0"/>
        <w:spacing w:after="0" w:line="240" w:lineRule="auto"/>
        <w:ind w:firstLine="993"/>
        <w:jc w:val="both"/>
        <w:rPr>
          <w:rFonts w:ascii="Arial" w:hAnsi="Arial" w:cs="Arial"/>
          <w:sz w:val="28"/>
          <w:szCs w:val="28"/>
        </w:rPr>
      </w:pPr>
      <w:r w:rsidRPr="00CC2F5C">
        <w:rPr>
          <w:rFonts w:ascii="Arial" w:hAnsi="Arial" w:cs="Arial"/>
          <w:sz w:val="28"/>
          <w:szCs w:val="28"/>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proofErr w:type="spellStart"/>
      <w:r w:rsidRPr="00CC2F5C">
        <w:rPr>
          <w:rFonts w:ascii="Arial" w:hAnsi="Arial" w:cs="Arial"/>
          <w:sz w:val="28"/>
          <w:szCs w:val="28"/>
        </w:rPr>
        <w:t>по</w:t>
      </w:r>
      <w:proofErr w:type="spellEnd"/>
      <w:r w:rsidRPr="00CC2F5C">
        <w:rPr>
          <w:rFonts w:ascii="Arial" w:hAnsi="Arial" w:cs="Arial"/>
          <w:sz w:val="28"/>
          <w:szCs w:val="28"/>
        </w:rPr>
        <w:t xml:space="preserve"> т.1 и т.2 от предходния абзац.</w:t>
      </w:r>
    </w:p>
    <w:p w14:paraId="4848473C" w14:textId="77777777" w:rsidR="00E11563" w:rsidRPr="00CC2F5C" w:rsidRDefault="00E11563" w:rsidP="0063667D">
      <w:pPr>
        <w:autoSpaceDE w:val="0"/>
        <w:autoSpaceDN w:val="0"/>
        <w:spacing w:after="0" w:line="240" w:lineRule="auto"/>
        <w:ind w:firstLine="1276"/>
        <w:jc w:val="both"/>
        <w:rPr>
          <w:rFonts w:ascii="Arial" w:hAnsi="Arial" w:cs="Arial"/>
          <w:sz w:val="28"/>
          <w:szCs w:val="28"/>
        </w:rPr>
      </w:pPr>
      <w:r w:rsidRPr="00CC2F5C">
        <w:rPr>
          <w:rFonts w:ascii="Arial" w:hAnsi="Arial" w:cs="Arial"/>
          <w:sz w:val="28"/>
          <w:szCs w:val="28"/>
        </w:rPr>
        <w:lastRenderedPageBreak/>
        <w:t>За всички неразработени въпроси, свързани с участието на подизпълнители и обединения се прилагат разпоредбите на ЗОП.</w:t>
      </w:r>
    </w:p>
    <w:p w14:paraId="17E1ACFB" w14:textId="77777777" w:rsidR="00E11563" w:rsidRPr="00CC2F5C" w:rsidRDefault="00E11563" w:rsidP="00E11563">
      <w:pPr>
        <w:autoSpaceDE w:val="0"/>
        <w:autoSpaceDN w:val="0"/>
        <w:spacing w:after="0" w:line="240" w:lineRule="auto"/>
        <w:jc w:val="both"/>
        <w:rPr>
          <w:rFonts w:ascii="Arial" w:hAnsi="Arial" w:cs="Arial"/>
          <w:sz w:val="28"/>
          <w:szCs w:val="28"/>
        </w:rPr>
      </w:pPr>
    </w:p>
    <w:p w14:paraId="47B5C70A" w14:textId="77777777" w:rsidR="00E11563" w:rsidRPr="00CC2F5C" w:rsidRDefault="00E11563" w:rsidP="0063667D">
      <w:pPr>
        <w:autoSpaceDE w:val="0"/>
        <w:autoSpaceDN w:val="0"/>
        <w:spacing w:after="0" w:line="240" w:lineRule="auto"/>
        <w:ind w:firstLine="1276"/>
        <w:jc w:val="both"/>
        <w:rPr>
          <w:rFonts w:ascii="Arial" w:hAnsi="Arial" w:cs="Arial"/>
          <w:b/>
          <w:bCs/>
          <w:sz w:val="28"/>
          <w:szCs w:val="28"/>
        </w:rPr>
      </w:pPr>
      <w:r w:rsidRPr="00CC2F5C">
        <w:rPr>
          <w:rFonts w:ascii="Arial" w:hAnsi="Arial" w:cs="Arial"/>
          <w:b/>
          <w:bCs/>
          <w:sz w:val="28"/>
          <w:szCs w:val="28"/>
        </w:rPr>
        <w:t>2.2. Административни изисквания съгласно ЗОП:</w:t>
      </w:r>
    </w:p>
    <w:p w14:paraId="23A1AAC5" w14:textId="77777777" w:rsidR="00E11563" w:rsidRPr="00CC2F5C" w:rsidRDefault="00E11563" w:rsidP="0063667D">
      <w:pPr>
        <w:autoSpaceDE w:val="0"/>
        <w:autoSpaceDN w:val="0"/>
        <w:spacing w:after="0" w:line="240" w:lineRule="auto"/>
        <w:ind w:firstLine="1276"/>
        <w:jc w:val="both"/>
        <w:rPr>
          <w:rFonts w:ascii="Arial" w:hAnsi="Arial" w:cs="Arial"/>
          <w:b/>
          <w:bCs/>
          <w:sz w:val="28"/>
          <w:szCs w:val="28"/>
        </w:rPr>
      </w:pPr>
      <w:r w:rsidRPr="00CC2F5C">
        <w:rPr>
          <w:rFonts w:ascii="Arial" w:hAnsi="Arial" w:cs="Arial"/>
          <w:b/>
          <w:bCs/>
          <w:sz w:val="28"/>
          <w:szCs w:val="28"/>
        </w:rPr>
        <w:t>Съгласно чл. 54, ал.1:</w:t>
      </w:r>
    </w:p>
    <w:p w14:paraId="0C20FCC5" w14:textId="77777777" w:rsidR="00E11563" w:rsidRPr="00CC2F5C" w:rsidRDefault="00E11563" w:rsidP="0063667D">
      <w:pPr>
        <w:widowControl w:val="0"/>
        <w:autoSpaceDE w:val="0"/>
        <w:autoSpaceDN w:val="0"/>
        <w:adjustRightInd w:val="0"/>
        <w:spacing w:after="0" w:line="240" w:lineRule="auto"/>
        <w:ind w:firstLine="1276"/>
        <w:jc w:val="both"/>
        <w:rPr>
          <w:rFonts w:ascii="Arial" w:hAnsi="Arial" w:cs="Arial"/>
          <w:sz w:val="28"/>
          <w:szCs w:val="28"/>
        </w:rPr>
      </w:pPr>
      <w:r w:rsidRPr="00CC2F5C">
        <w:rPr>
          <w:rFonts w:ascii="Arial" w:hAnsi="Arial" w:cs="Arial"/>
          <w:sz w:val="28"/>
          <w:szCs w:val="28"/>
        </w:rPr>
        <w:t>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688DC3B1" w14:textId="77777777" w:rsidR="00E11563" w:rsidRPr="00CC2F5C" w:rsidRDefault="00E11563" w:rsidP="0063667D">
      <w:pPr>
        <w:widowControl w:val="0"/>
        <w:autoSpaceDE w:val="0"/>
        <w:autoSpaceDN w:val="0"/>
        <w:adjustRightInd w:val="0"/>
        <w:spacing w:after="0" w:line="240" w:lineRule="auto"/>
        <w:ind w:firstLine="1276"/>
        <w:jc w:val="both"/>
        <w:rPr>
          <w:rFonts w:ascii="Arial" w:hAnsi="Arial" w:cs="Arial"/>
          <w:sz w:val="28"/>
          <w:szCs w:val="28"/>
        </w:rPr>
      </w:pPr>
      <w:r w:rsidRPr="00CC2F5C">
        <w:rPr>
          <w:rFonts w:ascii="Arial" w:hAnsi="Arial" w:cs="Arial"/>
          <w:sz w:val="28"/>
          <w:szCs w:val="28"/>
        </w:rPr>
        <w:t xml:space="preserve"> 2.  е осъден с влязла в сила присъда за престъпление, аналогично на тези по т. 1, в друга държава членка или трета страна;</w:t>
      </w:r>
    </w:p>
    <w:p w14:paraId="21994AFF" w14:textId="77777777" w:rsidR="00E11563" w:rsidRPr="00CC2F5C" w:rsidRDefault="00E11563" w:rsidP="0063667D">
      <w:pPr>
        <w:widowControl w:val="0"/>
        <w:autoSpaceDE w:val="0"/>
        <w:autoSpaceDN w:val="0"/>
        <w:adjustRightInd w:val="0"/>
        <w:spacing w:after="0" w:line="240" w:lineRule="auto"/>
        <w:ind w:firstLine="1276"/>
        <w:jc w:val="both"/>
        <w:rPr>
          <w:rFonts w:ascii="Arial" w:hAnsi="Arial" w:cs="Arial"/>
          <w:sz w:val="28"/>
          <w:szCs w:val="28"/>
        </w:rPr>
      </w:pPr>
      <w:r w:rsidRPr="00CC2F5C">
        <w:rPr>
          <w:rFonts w:ascii="Arial" w:hAnsi="Arial" w:cs="Arial"/>
          <w:sz w:val="28"/>
          <w:szCs w:val="28"/>
        </w:rPr>
        <w:t xml:space="preserve">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14:paraId="10DEEF7B" w14:textId="77777777" w:rsidR="00E11563" w:rsidRPr="00CC2F5C" w:rsidRDefault="00E11563" w:rsidP="0063667D">
      <w:pPr>
        <w:widowControl w:val="0"/>
        <w:autoSpaceDE w:val="0"/>
        <w:autoSpaceDN w:val="0"/>
        <w:adjustRightInd w:val="0"/>
        <w:spacing w:after="0" w:line="240" w:lineRule="auto"/>
        <w:ind w:firstLine="1276"/>
        <w:jc w:val="both"/>
        <w:rPr>
          <w:rFonts w:ascii="Arial" w:hAnsi="Arial" w:cs="Arial"/>
          <w:sz w:val="28"/>
          <w:szCs w:val="28"/>
        </w:rPr>
      </w:pPr>
      <w:r w:rsidRPr="00CC2F5C">
        <w:rPr>
          <w:rFonts w:ascii="Arial" w:hAnsi="Arial" w:cs="Arial"/>
          <w:sz w:val="28"/>
          <w:szCs w:val="28"/>
        </w:rPr>
        <w:t xml:space="preserve"> 4. е налице неравнопоставеност в случаите по чл. 44, ал. 5;</w:t>
      </w:r>
    </w:p>
    <w:p w14:paraId="5396092A" w14:textId="77777777" w:rsidR="00E11563" w:rsidRPr="00CC2F5C" w:rsidRDefault="00E11563" w:rsidP="0063667D">
      <w:pPr>
        <w:widowControl w:val="0"/>
        <w:autoSpaceDE w:val="0"/>
        <w:autoSpaceDN w:val="0"/>
        <w:adjustRightInd w:val="0"/>
        <w:spacing w:after="0" w:line="240" w:lineRule="auto"/>
        <w:ind w:firstLine="1276"/>
        <w:jc w:val="both"/>
        <w:rPr>
          <w:rFonts w:ascii="Arial" w:hAnsi="Arial" w:cs="Arial"/>
          <w:sz w:val="28"/>
          <w:szCs w:val="28"/>
        </w:rPr>
      </w:pPr>
      <w:r w:rsidRPr="00CC2F5C">
        <w:rPr>
          <w:rFonts w:ascii="Arial" w:hAnsi="Arial" w:cs="Arial"/>
          <w:sz w:val="28"/>
          <w:szCs w:val="28"/>
        </w:rPr>
        <w:t xml:space="preserve"> 5. е установено, че:</w:t>
      </w:r>
    </w:p>
    <w:p w14:paraId="3DEA7509" w14:textId="77777777" w:rsidR="00E11563" w:rsidRPr="00CC2F5C" w:rsidRDefault="00E11563" w:rsidP="0063667D">
      <w:pPr>
        <w:widowControl w:val="0"/>
        <w:autoSpaceDE w:val="0"/>
        <w:autoSpaceDN w:val="0"/>
        <w:adjustRightInd w:val="0"/>
        <w:spacing w:after="0" w:line="240" w:lineRule="auto"/>
        <w:ind w:firstLine="1276"/>
        <w:jc w:val="both"/>
        <w:rPr>
          <w:rFonts w:ascii="Arial" w:hAnsi="Arial" w:cs="Arial"/>
          <w:sz w:val="28"/>
          <w:szCs w:val="28"/>
        </w:rPr>
      </w:pPr>
      <w:r w:rsidRPr="00CC2F5C">
        <w:rPr>
          <w:rFonts w:ascii="Arial" w:hAnsi="Arial" w:cs="Arial"/>
          <w:sz w:val="28"/>
          <w:szCs w:val="28"/>
        </w:rPr>
        <w:t xml:space="preserve"> 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6698BFDF" w14:textId="77777777" w:rsidR="00E11563" w:rsidRPr="00CC2F5C" w:rsidRDefault="00E11563" w:rsidP="0063667D">
      <w:pPr>
        <w:widowControl w:val="0"/>
        <w:autoSpaceDE w:val="0"/>
        <w:autoSpaceDN w:val="0"/>
        <w:adjustRightInd w:val="0"/>
        <w:spacing w:after="0" w:line="240" w:lineRule="auto"/>
        <w:ind w:firstLine="1276"/>
        <w:jc w:val="both"/>
        <w:rPr>
          <w:rFonts w:ascii="Arial" w:hAnsi="Arial" w:cs="Arial"/>
          <w:sz w:val="28"/>
          <w:szCs w:val="28"/>
        </w:rPr>
      </w:pPr>
      <w:r w:rsidRPr="00CC2F5C">
        <w:rPr>
          <w:rFonts w:ascii="Arial" w:hAnsi="Arial" w:cs="Arial"/>
          <w:sz w:val="28"/>
          <w:szCs w:val="28"/>
        </w:rPr>
        <w:t xml:space="preserve"> 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D05B38B" w14:textId="77777777" w:rsidR="00E11563" w:rsidRPr="00CC2F5C" w:rsidRDefault="00E11563" w:rsidP="0063667D">
      <w:pPr>
        <w:widowControl w:val="0"/>
        <w:autoSpaceDE w:val="0"/>
        <w:autoSpaceDN w:val="0"/>
        <w:adjustRightInd w:val="0"/>
        <w:spacing w:after="0" w:line="240" w:lineRule="auto"/>
        <w:ind w:firstLine="1276"/>
        <w:jc w:val="both"/>
        <w:rPr>
          <w:rFonts w:ascii="Arial" w:hAnsi="Arial" w:cs="Arial"/>
          <w:sz w:val="28"/>
          <w:szCs w:val="28"/>
        </w:rPr>
      </w:pPr>
      <w:r w:rsidRPr="00CC2F5C">
        <w:rPr>
          <w:rFonts w:ascii="Arial" w:hAnsi="Arial" w:cs="Arial"/>
          <w:sz w:val="28"/>
          <w:szCs w:val="28"/>
        </w:rPr>
        <w:t xml:space="preserve"> 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2EC593B2" w14:textId="77777777" w:rsidR="00E11563" w:rsidRPr="00CC2F5C" w:rsidRDefault="00E11563" w:rsidP="0063667D">
      <w:pPr>
        <w:widowControl w:val="0"/>
        <w:autoSpaceDE w:val="0"/>
        <w:autoSpaceDN w:val="0"/>
        <w:adjustRightInd w:val="0"/>
        <w:spacing w:after="0" w:line="240" w:lineRule="auto"/>
        <w:ind w:firstLine="1276"/>
        <w:jc w:val="both"/>
        <w:rPr>
          <w:rFonts w:ascii="Arial" w:hAnsi="Arial" w:cs="Arial"/>
          <w:sz w:val="28"/>
          <w:szCs w:val="28"/>
        </w:rPr>
      </w:pPr>
      <w:r w:rsidRPr="00CC2F5C">
        <w:rPr>
          <w:rFonts w:ascii="Arial" w:hAnsi="Arial" w:cs="Arial"/>
          <w:sz w:val="28"/>
          <w:szCs w:val="28"/>
        </w:rPr>
        <w:t xml:space="preserve"> 7. е налице конфликт на интереси, който не може да бъде отстранен.</w:t>
      </w:r>
    </w:p>
    <w:p w14:paraId="6CBFCFFB" w14:textId="77777777" w:rsidR="00E11563" w:rsidRPr="00CC2F5C" w:rsidRDefault="00E11563" w:rsidP="0063667D">
      <w:pPr>
        <w:widowControl w:val="0"/>
        <w:autoSpaceDE w:val="0"/>
        <w:autoSpaceDN w:val="0"/>
        <w:adjustRightInd w:val="0"/>
        <w:spacing w:after="0" w:line="240" w:lineRule="auto"/>
        <w:ind w:firstLine="1276"/>
        <w:jc w:val="both"/>
        <w:rPr>
          <w:rFonts w:ascii="Arial" w:hAnsi="Arial" w:cs="Arial"/>
          <w:sz w:val="28"/>
          <w:szCs w:val="28"/>
        </w:rPr>
      </w:pPr>
      <w:r w:rsidRPr="00CC2F5C">
        <w:rPr>
          <w:rFonts w:ascii="Arial" w:hAnsi="Arial" w:cs="Arial"/>
          <w:sz w:val="28"/>
          <w:szCs w:val="28"/>
        </w:rPr>
        <w:t xml:space="preserve">Основанията по чл. 54, ал. 1, т. 1, 2 и 7 се отнасят за лицата, които представляват участника или кандидата и за членовете на неговите управителни и надзорни органи съгласно </w:t>
      </w:r>
      <w:r w:rsidRPr="00CC2F5C">
        <w:rPr>
          <w:rFonts w:ascii="Arial" w:hAnsi="Arial" w:cs="Arial"/>
          <w:sz w:val="28"/>
          <w:szCs w:val="28"/>
        </w:rPr>
        <w:lastRenderedPageBreak/>
        <w:t>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159AB27E" w14:textId="77777777" w:rsidR="00E11563" w:rsidRPr="00CC2F5C" w:rsidRDefault="00E11563" w:rsidP="0063667D">
      <w:pPr>
        <w:widowControl w:val="0"/>
        <w:autoSpaceDE w:val="0"/>
        <w:autoSpaceDN w:val="0"/>
        <w:adjustRightInd w:val="0"/>
        <w:spacing w:after="0" w:line="240" w:lineRule="auto"/>
        <w:ind w:firstLine="1134"/>
        <w:jc w:val="both"/>
        <w:rPr>
          <w:rFonts w:ascii="Arial" w:hAnsi="Arial" w:cs="Arial"/>
          <w:sz w:val="28"/>
          <w:szCs w:val="28"/>
        </w:rPr>
      </w:pPr>
      <w:r w:rsidRPr="00CC2F5C">
        <w:rPr>
          <w:rFonts w:ascii="Arial" w:hAnsi="Arial" w:cs="Arial"/>
          <w:sz w:val="28"/>
          <w:szCs w:val="28"/>
        </w:rPr>
        <w:t xml:space="preserve">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се отнасят и за това физическо лице. </w:t>
      </w:r>
    </w:p>
    <w:p w14:paraId="6ABE4B3C" w14:textId="77777777" w:rsidR="00E11563" w:rsidRPr="00CC2F5C" w:rsidRDefault="00E11563" w:rsidP="0063667D">
      <w:pPr>
        <w:widowControl w:val="0"/>
        <w:autoSpaceDE w:val="0"/>
        <w:autoSpaceDN w:val="0"/>
        <w:adjustRightInd w:val="0"/>
        <w:spacing w:after="0" w:line="240" w:lineRule="auto"/>
        <w:ind w:firstLine="1134"/>
        <w:jc w:val="both"/>
        <w:rPr>
          <w:rFonts w:ascii="Arial" w:hAnsi="Arial" w:cs="Arial"/>
          <w:sz w:val="28"/>
          <w:szCs w:val="28"/>
        </w:rPr>
      </w:pPr>
      <w:r w:rsidRPr="00CC2F5C">
        <w:rPr>
          <w:rFonts w:ascii="Arial" w:hAnsi="Arial" w:cs="Arial"/>
          <w:sz w:val="28"/>
          <w:szCs w:val="28"/>
        </w:rPr>
        <w:t>Точка 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14:paraId="2159373B" w14:textId="77777777" w:rsidR="00E11563" w:rsidRPr="00CC2F5C" w:rsidRDefault="00E11563" w:rsidP="0063667D">
      <w:pPr>
        <w:spacing w:after="0" w:line="240" w:lineRule="auto"/>
        <w:ind w:firstLine="1134"/>
        <w:jc w:val="both"/>
        <w:rPr>
          <w:rFonts w:ascii="Arial" w:hAnsi="Arial" w:cs="Arial"/>
          <w:sz w:val="28"/>
          <w:szCs w:val="28"/>
          <w:lang w:eastAsia="bg-BG"/>
        </w:rPr>
      </w:pPr>
      <w:r w:rsidRPr="00CC2F5C">
        <w:rPr>
          <w:rFonts w:ascii="Arial" w:hAnsi="Arial" w:cs="Arial"/>
          <w:sz w:val="28"/>
          <w:szCs w:val="28"/>
        </w:rPr>
        <w:t xml:space="preserve"> Участниците в процедурата следва да отговарят на изискванията на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w:t>
      </w:r>
      <w:r w:rsidRPr="00CC2F5C">
        <w:rPr>
          <w:rFonts w:ascii="Arial" w:hAnsi="Arial" w:cs="Arial"/>
          <w:b/>
          <w:bCs/>
          <w:sz w:val="28"/>
          <w:szCs w:val="28"/>
          <w:lang w:eastAsia="bg-BG"/>
        </w:rPr>
        <w:t xml:space="preserve"> </w:t>
      </w:r>
      <w:r w:rsidRPr="00CC2F5C">
        <w:rPr>
          <w:rFonts w:ascii="Arial" w:hAnsi="Arial" w:cs="Arial"/>
          <w:sz w:val="28"/>
          <w:szCs w:val="28"/>
          <w:lang w:eastAsia="bg-BG"/>
        </w:rPr>
        <w:t>на чл. 59, ал.1, т. 3</w:t>
      </w:r>
      <w:r w:rsidRPr="00CC2F5C">
        <w:rPr>
          <w:rFonts w:ascii="Arial" w:hAnsi="Arial" w:cs="Arial"/>
          <w:sz w:val="28"/>
          <w:szCs w:val="28"/>
        </w:rPr>
        <w:t xml:space="preserve"> от </w:t>
      </w:r>
      <w:r w:rsidRPr="00CC2F5C">
        <w:rPr>
          <w:rFonts w:ascii="Arial" w:hAnsi="Arial" w:cs="Arial"/>
          <w:sz w:val="28"/>
          <w:szCs w:val="28"/>
          <w:lang w:eastAsia="bg-BG"/>
        </w:rPr>
        <w:t>Закона за мерките срещу изпирането на пари.</w:t>
      </w:r>
    </w:p>
    <w:p w14:paraId="76A8A4A0" w14:textId="77777777" w:rsidR="00E11563" w:rsidRPr="00CC2F5C" w:rsidRDefault="0063667D" w:rsidP="0063667D">
      <w:pPr>
        <w:widowControl w:val="0"/>
        <w:autoSpaceDE w:val="0"/>
        <w:autoSpaceDN w:val="0"/>
        <w:adjustRightInd w:val="0"/>
        <w:spacing w:after="0" w:line="240" w:lineRule="auto"/>
        <w:ind w:firstLine="1134"/>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По отношение на участниците не следва да са налице основанията за отстраняване предвидени в  чл. 55, ал.1, т.5 , б. "а" от ЗОП.</w:t>
      </w:r>
    </w:p>
    <w:p w14:paraId="3EC0984B" w14:textId="77777777" w:rsidR="00E11563" w:rsidRPr="00CC2F5C" w:rsidRDefault="00E11563" w:rsidP="00E11563">
      <w:pPr>
        <w:spacing w:after="0" w:line="240" w:lineRule="auto"/>
        <w:jc w:val="both"/>
        <w:rPr>
          <w:rFonts w:ascii="Arial" w:hAnsi="Arial" w:cs="Arial"/>
          <w:color w:val="FF0000"/>
          <w:sz w:val="28"/>
          <w:szCs w:val="28"/>
        </w:rPr>
      </w:pPr>
    </w:p>
    <w:p w14:paraId="7D9F4CFC" w14:textId="77777777" w:rsidR="00E11563" w:rsidRPr="00863194" w:rsidRDefault="00E11563" w:rsidP="0063667D">
      <w:pPr>
        <w:spacing w:after="0" w:line="240" w:lineRule="auto"/>
        <w:ind w:firstLine="1276"/>
        <w:jc w:val="both"/>
        <w:rPr>
          <w:rFonts w:ascii="Arial" w:hAnsi="Arial" w:cs="Arial"/>
          <w:color w:val="000000"/>
          <w:sz w:val="28"/>
          <w:szCs w:val="28"/>
        </w:rPr>
      </w:pPr>
      <w:r w:rsidRPr="00863194">
        <w:rPr>
          <w:rFonts w:ascii="Arial" w:hAnsi="Arial" w:cs="Arial"/>
          <w:color w:val="000000"/>
          <w:sz w:val="28"/>
          <w:szCs w:val="28"/>
        </w:rPr>
        <w:t>Други обстоятелства, водещи  отстраняване от процедурата:</w:t>
      </w:r>
    </w:p>
    <w:p w14:paraId="63595449" w14:textId="77777777" w:rsidR="00E11563" w:rsidRPr="00863194" w:rsidRDefault="00863194" w:rsidP="00E11563">
      <w:pPr>
        <w:spacing w:after="0" w:line="240" w:lineRule="auto"/>
        <w:jc w:val="both"/>
        <w:rPr>
          <w:rFonts w:ascii="Arial" w:hAnsi="Arial" w:cs="Arial"/>
          <w:color w:val="000000"/>
          <w:sz w:val="28"/>
          <w:szCs w:val="28"/>
        </w:rPr>
      </w:pPr>
      <w:r>
        <w:rPr>
          <w:rFonts w:ascii="Arial" w:hAnsi="Arial" w:cs="Arial"/>
          <w:color w:val="000000"/>
          <w:sz w:val="28"/>
          <w:szCs w:val="28"/>
        </w:rPr>
        <w:t xml:space="preserve">                 </w:t>
      </w:r>
      <w:r w:rsidR="00E11563" w:rsidRPr="00863194">
        <w:rPr>
          <w:rFonts w:ascii="Arial" w:hAnsi="Arial" w:cs="Arial"/>
          <w:color w:val="000000"/>
          <w:sz w:val="28"/>
          <w:szCs w:val="28"/>
        </w:rPr>
        <w:t>-  осъждания за престъпления по чл.194-208, чл.213а-217, чл.219-252 и чл.254а-260 от НК;</w:t>
      </w:r>
    </w:p>
    <w:p w14:paraId="75034E5B" w14:textId="77777777" w:rsidR="00E11563" w:rsidRPr="00863194" w:rsidRDefault="00863194" w:rsidP="00E11563">
      <w:pPr>
        <w:spacing w:after="0" w:line="240" w:lineRule="auto"/>
        <w:jc w:val="both"/>
        <w:rPr>
          <w:rFonts w:ascii="Arial" w:hAnsi="Arial" w:cs="Arial"/>
          <w:color w:val="000000"/>
          <w:sz w:val="28"/>
          <w:szCs w:val="28"/>
        </w:rPr>
      </w:pPr>
      <w:r>
        <w:rPr>
          <w:rFonts w:ascii="Arial" w:hAnsi="Arial" w:cs="Arial"/>
          <w:color w:val="000000"/>
          <w:sz w:val="28"/>
          <w:szCs w:val="28"/>
        </w:rPr>
        <w:t xml:space="preserve">                  </w:t>
      </w:r>
      <w:r w:rsidR="00E11563" w:rsidRPr="00863194">
        <w:rPr>
          <w:rFonts w:ascii="Arial" w:hAnsi="Arial" w:cs="Arial"/>
          <w:color w:val="000000"/>
          <w:sz w:val="28"/>
          <w:szCs w:val="28"/>
        </w:rPr>
        <w:t>- наличие на свързаност по смисъла на §2, т.44 от ДР на ЗОП между участниците в конкретната процедура;</w:t>
      </w:r>
    </w:p>
    <w:p w14:paraId="1AE1F119" w14:textId="77777777" w:rsidR="00E11563" w:rsidRPr="00863194" w:rsidRDefault="00863194" w:rsidP="00E11563">
      <w:pPr>
        <w:spacing w:after="0" w:line="240" w:lineRule="auto"/>
        <w:jc w:val="both"/>
        <w:rPr>
          <w:rFonts w:ascii="Arial" w:hAnsi="Arial" w:cs="Arial"/>
          <w:color w:val="000000"/>
          <w:sz w:val="28"/>
          <w:szCs w:val="28"/>
        </w:rPr>
      </w:pPr>
      <w:r>
        <w:rPr>
          <w:rFonts w:ascii="Arial" w:hAnsi="Arial" w:cs="Arial"/>
          <w:color w:val="000000"/>
          <w:sz w:val="28"/>
          <w:szCs w:val="28"/>
        </w:rPr>
        <w:t xml:space="preserve">                  </w:t>
      </w:r>
      <w:r w:rsidR="00E11563" w:rsidRPr="00863194">
        <w:rPr>
          <w:rFonts w:ascii="Arial" w:hAnsi="Arial" w:cs="Arial"/>
          <w:color w:val="000000"/>
          <w:sz w:val="28"/>
          <w:szCs w:val="28"/>
        </w:rPr>
        <w:t>- липса на обстоятелствата по чл. 69 от ЗПКОНПИ;</w:t>
      </w:r>
    </w:p>
    <w:p w14:paraId="68EAFF42" w14:textId="77777777" w:rsidR="00E11563" w:rsidRPr="00CC2F5C" w:rsidRDefault="00863194" w:rsidP="00E11563">
      <w:pPr>
        <w:spacing w:after="0" w:line="240" w:lineRule="auto"/>
        <w:jc w:val="both"/>
        <w:rPr>
          <w:rFonts w:ascii="Arial" w:hAnsi="Arial" w:cs="Arial"/>
          <w:color w:val="000000"/>
          <w:sz w:val="28"/>
          <w:szCs w:val="28"/>
        </w:rPr>
      </w:pPr>
      <w:r>
        <w:rPr>
          <w:rFonts w:ascii="Arial" w:hAnsi="Arial" w:cs="Arial"/>
          <w:color w:val="000000"/>
          <w:sz w:val="28"/>
          <w:szCs w:val="28"/>
        </w:rPr>
        <w:t xml:space="preserve">                   </w:t>
      </w:r>
      <w:r w:rsidR="00E11563" w:rsidRPr="00863194">
        <w:rPr>
          <w:rFonts w:ascii="Arial" w:hAnsi="Arial" w:cs="Arial"/>
          <w:color w:val="000000"/>
          <w:sz w:val="28"/>
          <w:szCs w:val="28"/>
        </w:rPr>
        <w:t>- нарушение по</w:t>
      </w:r>
      <w:r w:rsidR="00E11563" w:rsidRPr="00CC2F5C">
        <w:rPr>
          <w:rFonts w:ascii="Arial" w:hAnsi="Arial" w:cs="Arial"/>
          <w:color w:val="000000"/>
          <w:sz w:val="28"/>
          <w:szCs w:val="28"/>
        </w:rPr>
        <w:t xml:space="preserve"> чл. 13, ал. 1 от Закона за трудовата миграция и трудовата мобилност;</w:t>
      </w:r>
    </w:p>
    <w:p w14:paraId="1A4F6324" w14:textId="77777777" w:rsidR="00E11563" w:rsidRPr="00CC2F5C" w:rsidRDefault="00863194" w:rsidP="00E11563">
      <w:pPr>
        <w:spacing w:after="0" w:line="240" w:lineRule="auto"/>
        <w:jc w:val="both"/>
        <w:rPr>
          <w:rFonts w:ascii="Arial" w:hAnsi="Arial" w:cs="Arial"/>
          <w:b/>
          <w:bCs/>
          <w:color w:val="000000"/>
          <w:sz w:val="28"/>
          <w:szCs w:val="28"/>
        </w:rPr>
      </w:pPr>
      <w:r>
        <w:rPr>
          <w:rFonts w:ascii="Arial" w:hAnsi="Arial" w:cs="Arial"/>
          <w:color w:val="000000"/>
          <w:sz w:val="28"/>
          <w:szCs w:val="28"/>
        </w:rPr>
        <w:t xml:space="preserve">                   </w:t>
      </w:r>
      <w:r w:rsidR="00E11563" w:rsidRPr="00CC2F5C">
        <w:rPr>
          <w:rFonts w:ascii="Arial" w:hAnsi="Arial" w:cs="Arial"/>
          <w:color w:val="000000"/>
          <w:sz w:val="28"/>
          <w:szCs w:val="28"/>
        </w:rPr>
        <w:t>- нарушение на задълженията в областта на трудовото право - чл. 61, ал. 1, чл.62, ал. 1 или 3, чл. 63, ал. 1 или 2 и чл. 228, ал. 3 от Кодекса на труда.</w:t>
      </w:r>
      <w:r w:rsidR="00E11563" w:rsidRPr="00CC2F5C">
        <w:rPr>
          <w:rFonts w:ascii="Arial" w:hAnsi="Arial" w:cs="Arial"/>
          <w:b/>
          <w:bCs/>
          <w:color w:val="000000"/>
          <w:sz w:val="28"/>
          <w:szCs w:val="28"/>
        </w:rPr>
        <w:t xml:space="preserve">    </w:t>
      </w:r>
    </w:p>
    <w:p w14:paraId="729B1F96"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На отстраняване подлежат и участници, които са нарушили забраната по чл.101, ал.</w:t>
      </w:r>
      <w:r w:rsidR="00863194">
        <w:rPr>
          <w:rFonts w:ascii="Arial" w:hAnsi="Arial" w:cs="Arial"/>
          <w:sz w:val="28"/>
          <w:szCs w:val="28"/>
        </w:rPr>
        <w:t xml:space="preserve"> </w:t>
      </w:r>
      <w:r w:rsidRPr="00CC2F5C">
        <w:rPr>
          <w:rFonts w:ascii="Arial" w:hAnsi="Arial" w:cs="Arial"/>
          <w:sz w:val="28"/>
          <w:szCs w:val="28"/>
        </w:rPr>
        <w:t>9 или ал.</w:t>
      </w:r>
      <w:r w:rsidR="00863194">
        <w:rPr>
          <w:rFonts w:ascii="Arial" w:hAnsi="Arial" w:cs="Arial"/>
          <w:sz w:val="28"/>
          <w:szCs w:val="28"/>
        </w:rPr>
        <w:t xml:space="preserve"> </w:t>
      </w:r>
      <w:r w:rsidRPr="00CC2F5C">
        <w:rPr>
          <w:rFonts w:ascii="Arial" w:hAnsi="Arial" w:cs="Arial"/>
          <w:sz w:val="28"/>
          <w:szCs w:val="28"/>
        </w:rPr>
        <w:t>10 от ЗОП.</w:t>
      </w:r>
    </w:p>
    <w:p w14:paraId="4417B095" w14:textId="77777777" w:rsidR="00E11563" w:rsidRPr="00CC2F5C" w:rsidRDefault="00E11563" w:rsidP="00E11563">
      <w:pPr>
        <w:widowControl w:val="0"/>
        <w:autoSpaceDE w:val="0"/>
        <w:autoSpaceDN w:val="0"/>
        <w:adjustRightInd w:val="0"/>
        <w:spacing w:after="0" w:line="240" w:lineRule="auto"/>
        <w:jc w:val="both"/>
        <w:rPr>
          <w:rFonts w:ascii="Arial" w:hAnsi="Arial" w:cs="Arial"/>
          <w:color w:val="FF0000"/>
          <w:sz w:val="28"/>
          <w:szCs w:val="28"/>
        </w:rPr>
      </w:pPr>
    </w:p>
    <w:p w14:paraId="5BDE1DF7" w14:textId="77777777" w:rsidR="00E11563" w:rsidRPr="00CC2F5C" w:rsidRDefault="00E11563" w:rsidP="00E11563">
      <w:pPr>
        <w:widowControl w:val="0"/>
        <w:autoSpaceDE w:val="0"/>
        <w:autoSpaceDN w:val="0"/>
        <w:adjustRightInd w:val="0"/>
        <w:spacing w:after="0" w:line="240" w:lineRule="auto"/>
        <w:jc w:val="both"/>
        <w:rPr>
          <w:rFonts w:ascii="Arial" w:hAnsi="Arial" w:cs="Arial"/>
          <w:b/>
          <w:bCs/>
          <w:sz w:val="28"/>
          <w:szCs w:val="28"/>
        </w:rPr>
      </w:pPr>
      <w:r w:rsidRPr="00CC2F5C">
        <w:rPr>
          <w:rFonts w:ascii="Arial" w:hAnsi="Arial" w:cs="Arial"/>
          <w:b/>
          <w:bCs/>
          <w:sz w:val="28"/>
          <w:szCs w:val="28"/>
        </w:rPr>
        <w:t xml:space="preserve">              </w:t>
      </w:r>
      <w:r w:rsidRPr="00CC2F5C">
        <w:rPr>
          <w:rFonts w:ascii="Arial" w:hAnsi="Arial" w:cs="Arial"/>
          <w:b/>
          <w:bCs/>
          <w:sz w:val="28"/>
          <w:szCs w:val="28"/>
          <w:lang w:val="en-US"/>
        </w:rPr>
        <w:t>NB</w:t>
      </w:r>
      <w:r w:rsidRPr="00CC2F5C">
        <w:rPr>
          <w:rFonts w:ascii="Arial" w:hAnsi="Arial" w:cs="Arial"/>
          <w:b/>
          <w:bCs/>
          <w:sz w:val="28"/>
          <w:szCs w:val="28"/>
        </w:rPr>
        <w:t xml:space="preserve">! Възложителят отстранява от процедурата участник, за когото са налице основанията посочени по - горе, </w:t>
      </w:r>
      <w:r w:rsidRPr="00CC2F5C">
        <w:rPr>
          <w:rFonts w:ascii="Arial" w:hAnsi="Arial" w:cs="Arial"/>
          <w:b/>
          <w:bCs/>
          <w:sz w:val="28"/>
          <w:szCs w:val="28"/>
        </w:rPr>
        <w:lastRenderedPageBreak/>
        <w:t>възникнали преди или по време на процедурата.</w:t>
      </w:r>
    </w:p>
    <w:p w14:paraId="733084C3" w14:textId="77777777" w:rsidR="00E11563" w:rsidRPr="00CC2F5C" w:rsidRDefault="00E11563" w:rsidP="00E11563">
      <w:pPr>
        <w:widowControl w:val="0"/>
        <w:autoSpaceDE w:val="0"/>
        <w:autoSpaceDN w:val="0"/>
        <w:adjustRightInd w:val="0"/>
        <w:spacing w:after="0" w:line="240" w:lineRule="auto"/>
        <w:jc w:val="both"/>
        <w:rPr>
          <w:rFonts w:ascii="Arial" w:hAnsi="Arial" w:cs="Arial"/>
          <w:b/>
          <w:bCs/>
          <w:sz w:val="28"/>
          <w:szCs w:val="28"/>
        </w:rPr>
      </w:pPr>
      <w:r w:rsidRPr="00CC2F5C">
        <w:rPr>
          <w:rFonts w:ascii="Arial" w:hAnsi="Arial" w:cs="Arial"/>
          <w:sz w:val="28"/>
          <w:szCs w:val="28"/>
        </w:rPr>
        <w:t xml:space="preserve">              </w:t>
      </w:r>
      <w:r w:rsidRPr="00CC2F5C">
        <w:rPr>
          <w:rFonts w:ascii="Arial" w:hAnsi="Arial" w:cs="Arial"/>
          <w:b/>
          <w:bCs/>
          <w:sz w:val="28"/>
          <w:szCs w:val="28"/>
        </w:rPr>
        <w:t>Основанията за задължително отстраняване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27622C98"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p>
    <w:p w14:paraId="7C559184" w14:textId="77777777" w:rsidR="00E11563" w:rsidRPr="00CC2F5C" w:rsidRDefault="00863194" w:rsidP="00E11563">
      <w:pPr>
        <w:widowControl w:val="0"/>
        <w:tabs>
          <w:tab w:val="left" w:pos="720"/>
        </w:tabs>
        <w:autoSpaceDE w:val="0"/>
        <w:autoSpaceDN w:val="0"/>
        <w:adjustRightInd w:val="0"/>
        <w:spacing w:after="0" w:line="240" w:lineRule="auto"/>
        <w:jc w:val="both"/>
        <w:rPr>
          <w:rFonts w:ascii="Arial" w:hAnsi="Arial" w:cs="Arial"/>
          <w:b/>
          <w:bCs/>
          <w:sz w:val="28"/>
          <w:szCs w:val="28"/>
        </w:rPr>
      </w:pPr>
      <w:r>
        <w:rPr>
          <w:rFonts w:ascii="Arial" w:hAnsi="Arial" w:cs="Arial"/>
          <w:sz w:val="28"/>
          <w:szCs w:val="28"/>
        </w:rPr>
        <w:t xml:space="preserve">              </w:t>
      </w:r>
      <w:r w:rsidR="00E11563" w:rsidRPr="00CC2F5C">
        <w:rPr>
          <w:rFonts w:ascii="Arial" w:hAnsi="Arial" w:cs="Arial"/>
          <w:sz w:val="28"/>
          <w:szCs w:val="28"/>
        </w:rPr>
        <w:t>Основанията за отстраняване се прилагат до изтичане на сроковете, съгласно чл. 57, ал.3 от ЗОП.</w:t>
      </w:r>
    </w:p>
    <w:p w14:paraId="79BC6E09"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Свързани лица не могат да бъдат самостоятелни участници в една и съща процедура.</w:t>
      </w:r>
    </w:p>
    <w:p w14:paraId="4CD63D7D" w14:textId="77777777" w:rsidR="00E11563" w:rsidRPr="00CC2F5C" w:rsidRDefault="00863194" w:rsidP="00E11563">
      <w:pPr>
        <w:widowControl w:val="0"/>
        <w:autoSpaceDE w:val="0"/>
        <w:autoSpaceDN w:val="0"/>
        <w:adjustRightInd w:val="0"/>
        <w:spacing w:after="0" w:line="240" w:lineRule="auto"/>
        <w:jc w:val="both"/>
        <w:rPr>
          <w:rFonts w:ascii="Arial" w:hAnsi="Arial" w:cs="Arial"/>
          <w:sz w:val="28"/>
          <w:szCs w:val="28"/>
        </w:rPr>
      </w:pPr>
      <w:r w:rsidRPr="00863194">
        <w:rPr>
          <w:rFonts w:ascii="Arial" w:hAnsi="Arial" w:cs="Arial"/>
          <w:b/>
          <w:bCs/>
          <w:i/>
          <w:iCs/>
          <w:sz w:val="28"/>
          <w:szCs w:val="28"/>
        </w:rPr>
        <w:t xml:space="preserve">          </w:t>
      </w:r>
      <w:r w:rsidR="00E11563" w:rsidRPr="00863194">
        <w:rPr>
          <w:rFonts w:ascii="Arial" w:hAnsi="Arial" w:cs="Arial"/>
          <w:b/>
          <w:bCs/>
          <w:i/>
          <w:iCs/>
          <w:sz w:val="28"/>
          <w:szCs w:val="28"/>
        </w:rPr>
        <w:t xml:space="preserve">   </w:t>
      </w:r>
      <w:r w:rsidR="00E11563" w:rsidRPr="00CC2F5C">
        <w:rPr>
          <w:rFonts w:ascii="Arial" w:hAnsi="Arial" w:cs="Arial"/>
          <w:b/>
          <w:bCs/>
          <w:i/>
          <w:iCs/>
          <w:sz w:val="28"/>
          <w:szCs w:val="28"/>
          <w:u w:val="single"/>
        </w:rPr>
        <w:t xml:space="preserve">Забележка: </w:t>
      </w:r>
      <w:r w:rsidR="00E11563" w:rsidRPr="00CC2F5C">
        <w:rPr>
          <w:rFonts w:ascii="Arial" w:hAnsi="Arial" w:cs="Arial"/>
          <w:sz w:val="28"/>
          <w:szCs w:val="28"/>
        </w:rPr>
        <w:t>"Свързани лица" са тези по смисъла на § 1, т. 13 и 14 от допълнителните разпоредби на Закона за публичното предлагане на ценни книжа.</w:t>
      </w:r>
    </w:p>
    <w:p w14:paraId="5201C5BE" w14:textId="77777777" w:rsidR="00E11563" w:rsidRPr="00CC2F5C" w:rsidRDefault="00E11563" w:rsidP="00E11563">
      <w:pPr>
        <w:autoSpaceDE w:val="0"/>
        <w:autoSpaceDN w:val="0"/>
        <w:spacing w:after="0" w:line="240" w:lineRule="auto"/>
        <w:jc w:val="both"/>
        <w:rPr>
          <w:rFonts w:ascii="Arial" w:hAnsi="Arial" w:cs="Arial"/>
          <w:b/>
          <w:bCs/>
          <w:sz w:val="28"/>
          <w:szCs w:val="28"/>
        </w:rPr>
      </w:pPr>
    </w:p>
    <w:p w14:paraId="290BE1FE" w14:textId="77777777" w:rsidR="00E11563" w:rsidRPr="00CC2F5C" w:rsidRDefault="00863194" w:rsidP="00E11563">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 xml:space="preserve">             </w:t>
      </w:r>
      <w:r w:rsidR="00E11563" w:rsidRPr="00CC2F5C">
        <w:rPr>
          <w:rFonts w:ascii="Arial" w:hAnsi="Arial" w:cs="Arial"/>
          <w:b/>
          <w:bCs/>
          <w:sz w:val="28"/>
          <w:szCs w:val="28"/>
        </w:rPr>
        <w:t xml:space="preserve">2.3.Финансови изисквания. </w:t>
      </w:r>
    </w:p>
    <w:p w14:paraId="47E98A31" w14:textId="77777777" w:rsidR="00E11563" w:rsidRPr="00CC2F5C" w:rsidRDefault="00863194" w:rsidP="00E11563">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Изискуеми документи и информация: не се предвиждат.</w:t>
      </w:r>
    </w:p>
    <w:p w14:paraId="65674720" w14:textId="77777777" w:rsidR="00E11563" w:rsidRPr="00CC2F5C" w:rsidRDefault="00E11563" w:rsidP="00E11563">
      <w:pPr>
        <w:spacing w:after="0" w:line="240" w:lineRule="auto"/>
        <w:jc w:val="both"/>
        <w:rPr>
          <w:rFonts w:ascii="Arial" w:hAnsi="Arial" w:cs="Arial"/>
          <w:sz w:val="28"/>
          <w:szCs w:val="28"/>
        </w:rPr>
      </w:pPr>
    </w:p>
    <w:p w14:paraId="462081D9" w14:textId="77777777" w:rsidR="00E11563" w:rsidRPr="00CC2F5C" w:rsidRDefault="00863194" w:rsidP="00E11563">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 xml:space="preserve">             </w:t>
      </w:r>
      <w:r w:rsidR="00E11563" w:rsidRPr="00CC2F5C">
        <w:rPr>
          <w:rFonts w:ascii="Arial" w:hAnsi="Arial" w:cs="Arial"/>
          <w:b/>
          <w:bCs/>
          <w:sz w:val="28"/>
          <w:szCs w:val="28"/>
        </w:rPr>
        <w:t>2.4.Технически изисквания.</w:t>
      </w:r>
    </w:p>
    <w:p w14:paraId="682238E6" w14:textId="77777777" w:rsidR="00E11563" w:rsidRPr="00CC2F5C" w:rsidRDefault="00863194" w:rsidP="00E11563">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Изискуеми документи и информация, посочени в обявлението:</w:t>
      </w:r>
    </w:p>
    <w:p w14:paraId="03EDABF2" w14:textId="77777777" w:rsidR="00E11563" w:rsidRPr="00CC2F5C" w:rsidRDefault="00E11563" w:rsidP="00E11563">
      <w:pPr>
        <w:autoSpaceDE w:val="0"/>
        <w:autoSpaceDN w:val="0"/>
        <w:adjustRightInd w:val="0"/>
        <w:spacing w:after="0" w:line="240" w:lineRule="auto"/>
        <w:jc w:val="both"/>
        <w:rPr>
          <w:rFonts w:ascii="Arial" w:hAnsi="Arial" w:cs="Arial"/>
          <w:b/>
          <w:bCs/>
          <w:sz w:val="28"/>
          <w:szCs w:val="28"/>
        </w:rPr>
      </w:pPr>
      <w:r w:rsidRPr="00CC2F5C">
        <w:rPr>
          <w:rFonts w:ascii="Arial" w:hAnsi="Arial" w:cs="Arial"/>
          <w:b/>
          <w:bCs/>
          <w:sz w:val="28"/>
          <w:szCs w:val="28"/>
        </w:rPr>
        <w:t xml:space="preserve">          </w:t>
      </w:r>
    </w:p>
    <w:p w14:paraId="4FEA14F7" w14:textId="77777777" w:rsidR="00E11563" w:rsidRPr="00CC2F5C" w:rsidRDefault="00863194" w:rsidP="00E11563">
      <w:pPr>
        <w:tabs>
          <w:tab w:val="left" w:pos="1985"/>
        </w:tabs>
        <w:autoSpaceDE w:val="0"/>
        <w:autoSpaceDN w:val="0"/>
        <w:spacing w:after="0" w:line="240" w:lineRule="auto"/>
        <w:ind w:right="-241"/>
        <w:jc w:val="both"/>
        <w:rPr>
          <w:rFonts w:ascii="Arial" w:hAnsi="Arial" w:cs="Arial"/>
          <w:b/>
          <w:bCs/>
          <w:i/>
          <w:iCs/>
          <w:sz w:val="28"/>
          <w:szCs w:val="28"/>
          <w:lang w:val="en-AU"/>
        </w:rPr>
      </w:pPr>
      <w:r>
        <w:rPr>
          <w:rFonts w:ascii="Arial" w:hAnsi="Arial" w:cs="Arial"/>
          <w:b/>
          <w:bCs/>
          <w:sz w:val="28"/>
          <w:szCs w:val="28"/>
        </w:rPr>
        <w:t xml:space="preserve">            </w:t>
      </w:r>
      <w:proofErr w:type="spellStart"/>
      <w:r w:rsidR="00E11563" w:rsidRPr="00CC2F5C">
        <w:rPr>
          <w:rFonts w:ascii="Arial" w:hAnsi="Arial" w:cs="Arial"/>
          <w:b/>
          <w:bCs/>
          <w:sz w:val="28"/>
          <w:szCs w:val="28"/>
          <w:lang w:val="en-AU"/>
        </w:rPr>
        <w:t>Минимални</w:t>
      </w:r>
      <w:proofErr w:type="spellEnd"/>
      <w:r w:rsidR="00E11563" w:rsidRPr="00CC2F5C">
        <w:rPr>
          <w:rFonts w:ascii="Arial" w:hAnsi="Arial" w:cs="Arial"/>
          <w:b/>
          <w:bCs/>
          <w:sz w:val="28"/>
          <w:szCs w:val="28"/>
          <w:lang w:val="en-AU"/>
        </w:rPr>
        <w:t xml:space="preserve"> </w:t>
      </w:r>
      <w:proofErr w:type="spellStart"/>
      <w:r w:rsidR="00E11563" w:rsidRPr="00CC2F5C">
        <w:rPr>
          <w:rFonts w:ascii="Arial" w:hAnsi="Arial" w:cs="Arial"/>
          <w:b/>
          <w:bCs/>
          <w:sz w:val="28"/>
          <w:szCs w:val="28"/>
          <w:lang w:val="en-AU"/>
        </w:rPr>
        <w:t>изисквания</w:t>
      </w:r>
      <w:proofErr w:type="spellEnd"/>
      <w:r w:rsidR="00E11563" w:rsidRPr="00CC2F5C">
        <w:rPr>
          <w:rFonts w:ascii="Arial" w:hAnsi="Arial" w:cs="Arial"/>
          <w:b/>
          <w:bCs/>
          <w:sz w:val="28"/>
          <w:szCs w:val="28"/>
          <w:lang w:val="en-AU"/>
        </w:rPr>
        <w:t xml:space="preserve">: </w:t>
      </w:r>
    </w:p>
    <w:p w14:paraId="62332E75" w14:textId="77777777" w:rsidR="00E11563" w:rsidRPr="00CC2F5C" w:rsidRDefault="00E11563" w:rsidP="00E11563">
      <w:pPr>
        <w:tabs>
          <w:tab w:val="left" w:pos="720"/>
          <w:tab w:val="left" w:pos="1560"/>
        </w:tabs>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b/>
          <w:sz w:val="28"/>
          <w:szCs w:val="28"/>
          <w:lang w:eastAsia="bg-BG"/>
        </w:rPr>
        <w:t xml:space="preserve">          </w:t>
      </w:r>
      <w:r w:rsidR="00863194">
        <w:rPr>
          <w:rFonts w:ascii="Arial" w:hAnsi="Arial" w:cs="Arial"/>
          <w:b/>
          <w:sz w:val="28"/>
          <w:szCs w:val="28"/>
          <w:lang w:eastAsia="bg-BG"/>
        </w:rPr>
        <w:t xml:space="preserve">  </w:t>
      </w:r>
      <w:r w:rsidRPr="00CC2F5C">
        <w:rPr>
          <w:rFonts w:ascii="Arial" w:hAnsi="Arial" w:cs="Arial"/>
          <w:b/>
          <w:sz w:val="28"/>
          <w:szCs w:val="28"/>
          <w:lang w:eastAsia="bg-BG"/>
        </w:rPr>
        <w:t>1.</w:t>
      </w:r>
      <w:r w:rsidRPr="00CC2F5C">
        <w:rPr>
          <w:rFonts w:ascii="Arial" w:hAnsi="Arial" w:cs="Arial"/>
          <w:sz w:val="28"/>
          <w:szCs w:val="28"/>
          <w:lang w:eastAsia="bg-BG"/>
        </w:rPr>
        <w:t xml:space="preserve"> </w:t>
      </w:r>
      <w:r w:rsidRPr="00CC2F5C">
        <w:rPr>
          <w:rStyle w:val="a"/>
          <w:rFonts w:ascii="Arial" w:hAnsi="Arial" w:cs="Arial"/>
          <w:color w:val="000000"/>
          <w:sz w:val="28"/>
          <w:szCs w:val="28"/>
        </w:rPr>
        <w:t>Участникът трябва да има опит в изпълнение на минимум 1</w:t>
      </w:r>
      <w:r w:rsidR="006A5ABF">
        <w:rPr>
          <w:rStyle w:val="a"/>
          <w:rFonts w:ascii="Arial" w:hAnsi="Arial" w:cs="Arial"/>
          <w:color w:val="000000"/>
          <w:sz w:val="28"/>
          <w:szCs w:val="28"/>
        </w:rPr>
        <w:t xml:space="preserve"> </w:t>
      </w:r>
      <w:r w:rsidRPr="00CC2F5C">
        <w:rPr>
          <w:rStyle w:val="a"/>
          <w:rFonts w:ascii="Arial" w:hAnsi="Arial" w:cs="Arial"/>
          <w:color w:val="000000"/>
          <w:sz w:val="28"/>
          <w:szCs w:val="28"/>
        </w:rPr>
        <w:t xml:space="preserve">/една/ услуга с </w:t>
      </w:r>
      <w:r w:rsidRPr="00CC2F5C">
        <w:rPr>
          <w:rStyle w:val="a0"/>
          <w:rFonts w:ascii="Arial" w:eastAsia="Arial Unicode MS" w:hAnsi="Arial" w:cs="Arial"/>
          <w:b w:val="0"/>
          <w:color w:val="000000"/>
          <w:sz w:val="28"/>
          <w:szCs w:val="28"/>
        </w:rPr>
        <w:t>предмет и обем</w:t>
      </w:r>
      <w:r w:rsidRPr="00CC2F5C">
        <w:rPr>
          <w:rStyle w:val="a0"/>
          <w:rFonts w:ascii="Arial" w:eastAsia="Arial Unicode MS" w:hAnsi="Arial" w:cs="Arial"/>
          <w:color w:val="000000"/>
          <w:sz w:val="28"/>
          <w:szCs w:val="28"/>
        </w:rPr>
        <w:t xml:space="preserve"> </w:t>
      </w:r>
      <w:r w:rsidRPr="00CC2F5C">
        <w:rPr>
          <w:rStyle w:val="a"/>
          <w:rFonts w:ascii="Arial" w:hAnsi="Arial" w:cs="Arial"/>
          <w:color w:val="000000"/>
          <w:sz w:val="28"/>
          <w:szCs w:val="28"/>
        </w:rPr>
        <w:t>идентичен или сходен с този на предмета на поръчката</w:t>
      </w:r>
      <w:r w:rsidRPr="00CC2F5C">
        <w:rPr>
          <w:rFonts w:ascii="Arial" w:hAnsi="Arial" w:cs="Arial"/>
          <w:sz w:val="28"/>
          <w:szCs w:val="28"/>
          <w:lang w:eastAsia="bg-BG"/>
        </w:rPr>
        <w:t>, за последните 3 /три/</w:t>
      </w:r>
      <w:r w:rsidR="006A5ABF">
        <w:rPr>
          <w:rFonts w:ascii="Arial" w:hAnsi="Arial" w:cs="Arial"/>
          <w:sz w:val="28"/>
          <w:szCs w:val="28"/>
          <w:lang w:eastAsia="bg-BG"/>
        </w:rPr>
        <w:t xml:space="preserve"> </w:t>
      </w:r>
      <w:r w:rsidRPr="00CC2F5C">
        <w:rPr>
          <w:rFonts w:ascii="Arial" w:hAnsi="Arial" w:cs="Arial"/>
          <w:sz w:val="28"/>
          <w:szCs w:val="28"/>
          <w:lang w:eastAsia="bg-BG"/>
        </w:rPr>
        <w:t>години</w:t>
      </w:r>
      <w:r w:rsidR="006A5ABF">
        <w:rPr>
          <w:rFonts w:ascii="Arial" w:hAnsi="Arial" w:cs="Arial"/>
          <w:sz w:val="28"/>
          <w:szCs w:val="28"/>
          <w:lang w:eastAsia="bg-BG"/>
        </w:rPr>
        <w:t>,</w:t>
      </w:r>
      <w:r w:rsidRPr="00CC2F5C">
        <w:rPr>
          <w:rFonts w:ascii="Arial" w:hAnsi="Arial" w:cs="Arial"/>
          <w:sz w:val="28"/>
          <w:szCs w:val="28"/>
          <w:lang w:eastAsia="bg-BG"/>
        </w:rPr>
        <w:t xml:space="preserve"> считано до крайния срок на подаване на предложенията. </w:t>
      </w:r>
    </w:p>
    <w:p w14:paraId="608A1977" w14:textId="77777777" w:rsidR="00E11563" w:rsidRPr="00CC2F5C" w:rsidRDefault="006A5ABF" w:rsidP="00E11563">
      <w:pPr>
        <w:pStyle w:val="1"/>
        <w:shd w:val="clear" w:color="auto" w:fill="auto"/>
        <w:spacing w:before="0" w:line="240" w:lineRule="auto"/>
        <w:ind w:left="20" w:right="20" w:firstLine="700"/>
        <w:jc w:val="both"/>
        <w:rPr>
          <w:rFonts w:ascii="Arial" w:hAnsi="Arial" w:cs="Arial"/>
          <w:sz w:val="28"/>
          <w:szCs w:val="28"/>
          <w:lang w:eastAsia="bg-BG"/>
        </w:rPr>
      </w:pPr>
      <w:r>
        <w:rPr>
          <w:rStyle w:val="a"/>
          <w:rFonts w:ascii="Arial" w:hAnsi="Arial" w:cs="Arial"/>
          <w:sz w:val="28"/>
          <w:szCs w:val="28"/>
        </w:rPr>
        <w:t xml:space="preserve">  </w:t>
      </w:r>
      <w:r w:rsidR="00E11563" w:rsidRPr="00CC2F5C">
        <w:rPr>
          <w:rStyle w:val="a"/>
          <w:rFonts w:ascii="Arial" w:hAnsi="Arial" w:cs="Arial"/>
          <w:sz w:val="28"/>
          <w:szCs w:val="28"/>
        </w:rPr>
        <w:t xml:space="preserve">Под "сходни услуги" с предмета и обема на обществената поръчка, следва да се разбират дейности по отпечатване и доставка на ваучери за храна в обем не по-малко </w:t>
      </w:r>
      <w:r w:rsidR="00E11563" w:rsidRPr="00CC2F5C">
        <w:rPr>
          <w:rFonts w:ascii="Arial" w:hAnsi="Arial" w:cs="Arial"/>
          <w:sz w:val="28"/>
          <w:szCs w:val="28"/>
        </w:rPr>
        <w:t xml:space="preserve">малко от </w:t>
      </w:r>
      <w:r>
        <w:rPr>
          <w:rFonts w:ascii="Arial" w:hAnsi="Arial" w:cs="Arial"/>
          <w:sz w:val="28"/>
          <w:szCs w:val="28"/>
        </w:rPr>
        <w:t xml:space="preserve">90 000 </w:t>
      </w:r>
      <w:r w:rsidR="00E11563" w:rsidRPr="00CC2F5C">
        <w:rPr>
          <w:rFonts w:ascii="Arial" w:hAnsi="Arial" w:cs="Arial"/>
          <w:color w:val="000000"/>
          <w:sz w:val="28"/>
          <w:szCs w:val="28"/>
        </w:rPr>
        <w:t>лв.</w:t>
      </w:r>
      <w:r w:rsidR="00E11563" w:rsidRPr="00CC2F5C">
        <w:rPr>
          <w:rFonts w:ascii="Arial" w:hAnsi="Arial" w:cs="Arial"/>
          <w:sz w:val="28"/>
          <w:szCs w:val="28"/>
        </w:rPr>
        <w:t xml:space="preserve"> </w:t>
      </w:r>
    </w:p>
    <w:p w14:paraId="2CFFD7B4" w14:textId="77777777" w:rsidR="00E11563" w:rsidRPr="00CC2F5C" w:rsidRDefault="006A5ABF" w:rsidP="00E11563">
      <w:pPr>
        <w:pStyle w:val="1"/>
        <w:shd w:val="clear" w:color="auto" w:fill="auto"/>
        <w:spacing w:before="0" w:line="240" w:lineRule="auto"/>
        <w:ind w:left="20" w:right="20" w:firstLine="700"/>
        <w:jc w:val="both"/>
        <w:rPr>
          <w:rFonts w:ascii="Arial" w:hAnsi="Arial" w:cs="Arial"/>
          <w:sz w:val="28"/>
          <w:szCs w:val="28"/>
        </w:rPr>
      </w:pPr>
      <w:r>
        <w:rPr>
          <w:rStyle w:val="a"/>
          <w:rFonts w:ascii="Arial" w:hAnsi="Arial" w:cs="Arial"/>
          <w:color w:val="000000"/>
          <w:sz w:val="28"/>
          <w:szCs w:val="28"/>
        </w:rPr>
        <w:t xml:space="preserve">  </w:t>
      </w:r>
      <w:r w:rsidR="00E11563" w:rsidRPr="00CC2F5C">
        <w:rPr>
          <w:rStyle w:val="a"/>
          <w:rFonts w:ascii="Arial" w:hAnsi="Arial" w:cs="Arial"/>
          <w:color w:val="000000"/>
          <w:sz w:val="28"/>
          <w:szCs w:val="28"/>
        </w:rPr>
        <w:t>Под „изпълнена услуга" се разбира тази, чието изпълнение е приключило в рамките на заложения от Възложителя период, независимо от датата на започването й.</w:t>
      </w:r>
    </w:p>
    <w:p w14:paraId="6E02D653" w14:textId="77777777" w:rsidR="00E11563" w:rsidRPr="00CC2F5C" w:rsidRDefault="006A5ABF" w:rsidP="00E11563">
      <w:pPr>
        <w:tabs>
          <w:tab w:val="left" w:pos="1560"/>
        </w:tabs>
        <w:autoSpaceDE w:val="0"/>
        <w:autoSpaceDN w:val="0"/>
        <w:adjustRightInd w:val="0"/>
        <w:spacing w:after="0" w:line="240" w:lineRule="auto"/>
        <w:ind w:firstLine="709"/>
        <w:jc w:val="both"/>
        <w:rPr>
          <w:rStyle w:val="a"/>
          <w:rFonts w:ascii="Arial" w:hAnsi="Arial" w:cs="Arial"/>
          <w:color w:val="000000"/>
          <w:sz w:val="28"/>
          <w:szCs w:val="28"/>
        </w:rPr>
      </w:pPr>
      <w:r>
        <w:rPr>
          <w:rFonts w:ascii="Arial" w:hAnsi="Arial" w:cs="Arial"/>
          <w:b/>
          <w:sz w:val="28"/>
          <w:szCs w:val="28"/>
          <w:lang w:eastAsia="nl-NL"/>
        </w:rPr>
        <w:t xml:space="preserve">  </w:t>
      </w:r>
      <w:r w:rsidR="00E11563" w:rsidRPr="00CC2F5C">
        <w:rPr>
          <w:rFonts w:ascii="Arial" w:hAnsi="Arial" w:cs="Arial"/>
          <w:b/>
          <w:sz w:val="28"/>
          <w:szCs w:val="28"/>
          <w:lang w:eastAsia="nl-NL"/>
        </w:rPr>
        <w:t xml:space="preserve">2. </w:t>
      </w:r>
      <w:r w:rsidR="00E11563" w:rsidRPr="00CC2F5C">
        <w:rPr>
          <w:rFonts w:ascii="Arial" w:hAnsi="Arial" w:cs="Arial"/>
          <w:sz w:val="28"/>
          <w:szCs w:val="28"/>
          <w:lang w:eastAsia="nl-NL"/>
        </w:rPr>
        <w:t>Участникът</w:t>
      </w:r>
      <w:r w:rsidR="00E11563" w:rsidRPr="00CC2F5C">
        <w:rPr>
          <w:rFonts w:ascii="Arial" w:hAnsi="Arial" w:cs="Arial"/>
          <w:b/>
          <w:sz w:val="28"/>
          <w:szCs w:val="28"/>
          <w:lang w:eastAsia="nl-NL"/>
        </w:rPr>
        <w:t xml:space="preserve"> </w:t>
      </w:r>
      <w:r w:rsidR="00E11563" w:rsidRPr="00CC2F5C">
        <w:rPr>
          <w:rStyle w:val="a"/>
          <w:rFonts w:ascii="Arial" w:hAnsi="Arial" w:cs="Arial"/>
          <w:color w:val="000000"/>
          <w:sz w:val="28"/>
          <w:szCs w:val="28"/>
        </w:rPr>
        <w:t>трябва да има сключени договори с обекти за търговия с храни, описани в чл. 2 ал. 2 от Наредба № 7 на МТСП и МФ от 09.07.2003 г., които са със срок на действие, обхващащи: срока на предстоящия договор за възлагане на обществената поръчка. Ваучерите за</w:t>
      </w:r>
      <w:r w:rsidR="00E11563" w:rsidRPr="00CC2F5C">
        <w:rPr>
          <w:rStyle w:val="a"/>
          <w:rFonts w:ascii="Arial" w:hAnsi="Arial" w:cs="Arial"/>
          <w:color w:val="000000"/>
          <w:sz w:val="28"/>
          <w:szCs w:val="28"/>
          <w:lang w:val="en-US"/>
        </w:rPr>
        <w:t xml:space="preserve"> </w:t>
      </w:r>
      <w:r w:rsidR="00E11563" w:rsidRPr="00CC2F5C">
        <w:rPr>
          <w:rStyle w:val="a"/>
          <w:rFonts w:ascii="Arial" w:hAnsi="Arial" w:cs="Arial"/>
          <w:color w:val="000000"/>
          <w:sz w:val="28"/>
          <w:szCs w:val="28"/>
        </w:rPr>
        <w:t>храна следва да могат да се използват в минимум 3</w:t>
      </w:r>
      <w:r w:rsidR="00831811">
        <w:rPr>
          <w:rStyle w:val="a"/>
          <w:rFonts w:ascii="Arial" w:hAnsi="Arial" w:cs="Arial"/>
          <w:color w:val="000000"/>
          <w:sz w:val="28"/>
          <w:szCs w:val="28"/>
        </w:rPr>
        <w:t xml:space="preserve"> </w:t>
      </w:r>
      <w:r w:rsidR="00E11563" w:rsidRPr="00CC2F5C">
        <w:rPr>
          <w:rStyle w:val="a"/>
          <w:rFonts w:ascii="Arial" w:hAnsi="Arial" w:cs="Arial"/>
          <w:color w:val="000000"/>
          <w:sz w:val="28"/>
          <w:szCs w:val="28"/>
        </w:rPr>
        <w:t>/три/ търговски вериги с национално покритие, представени в град Пловдив и минимум 50 търговски обекта, разположени на територията на град Пловдив.</w:t>
      </w:r>
    </w:p>
    <w:p w14:paraId="7DE5285B" w14:textId="77777777" w:rsidR="00E11563" w:rsidRPr="00660ADA" w:rsidRDefault="00E11563" w:rsidP="00E11563">
      <w:pPr>
        <w:autoSpaceDE w:val="0"/>
        <w:autoSpaceDN w:val="0"/>
        <w:adjustRightInd w:val="0"/>
        <w:spacing w:after="0" w:line="240" w:lineRule="auto"/>
        <w:jc w:val="both"/>
        <w:rPr>
          <w:rStyle w:val="a"/>
          <w:rFonts w:ascii="Arial" w:hAnsi="Arial" w:cs="Arial"/>
          <w:i/>
          <w:sz w:val="24"/>
          <w:szCs w:val="24"/>
        </w:rPr>
      </w:pPr>
      <w:r w:rsidRPr="00660ADA">
        <w:rPr>
          <w:rFonts w:ascii="Arial" w:hAnsi="Arial" w:cs="Arial"/>
          <w:i/>
          <w:sz w:val="24"/>
          <w:szCs w:val="24"/>
          <w:u w:val="single"/>
        </w:rPr>
        <w:lastRenderedPageBreak/>
        <w:t>Забележка:</w:t>
      </w:r>
      <w:r w:rsidRPr="00660ADA">
        <w:rPr>
          <w:rFonts w:ascii="Arial" w:hAnsi="Arial" w:cs="Arial"/>
          <w:i/>
          <w:sz w:val="24"/>
          <w:szCs w:val="24"/>
        </w:rPr>
        <w:t xml:space="preserve"> Под „Търговска верига с национално покритие“ следва да се разбира търговска верига с обекти в най-малко 5 (пет) града на територията на Република България. </w:t>
      </w:r>
    </w:p>
    <w:p w14:paraId="5B4A3526" w14:textId="6EF3B8F9" w:rsidR="00E11563" w:rsidRDefault="00E11563" w:rsidP="00E11563">
      <w:pPr>
        <w:tabs>
          <w:tab w:val="left" w:pos="720"/>
        </w:tabs>
        <w:spacing w:after="0" w:line="240" w:lineRule="auto"/>
        <w:jc w:val="both"/>
        <w:rPr>
          <w:rFonts w:ascii="Arial" w:hAnsi="Arial" w:cs="Arial"/>
          <w:sz w:val="28"/>
          <w:szCs w:val="28"/>
          <w:lang w:val="en-US"/>
        </w:rPr>
      </w:pPr>
      <w:r w:rsidRPr="00CC2F5C">
        <w:rPr>
          <w:rFonts w:ascii="Arial" w:hAnsi="Arial" w:cs="Arial"/>
          <w:sz w:val="28"/>
          <w:szCs w:val="28"/>
        </w:rPr>
        <w:t xml:space="preserve">          </w:t>
      </w:r>
      <w:r w:rsidRPr="00CC2F5C">
        <w:rPr>
          <w:rFonts w:ascii="Arial" w:hAnsi="Arial" w:cs="Arial"/>
          <w:b/>
          <w:sz w:val="28"/>
          <w:szCs w:val="28"/>
        </w:rPr>
        <w:t>3.</w:t>
      </w:r>
      <w:r w:rsidR="0052706B">
        <w:rPr>
          <w:rFonts w:ascii="Arial" w:hAnsi="Arial" w:cs="Arial"/>
          <w:b/>
          <w:sz w:val="28"/>
          <w:szCs w:val="28"/>
        </w:rPr>
        <w:t xml:space="preserve"> </w:t>
      </w:r>
      <w:r w:rsidRPr="00CC2F5C">
        <w:rPr>
          <w:rFonts w:ascii="Arial" w:hAnsi="Arial" w:cs="Arial"/>
          <w:sz w:val="28"/>
          <w:szCs w:val="28"/>
        </w:rPr>
        <w:t>Участниците трябва да са внедрили система за управление на качеството в съответствие с международния стандарт ISO 9001 или еквивалент, удостоверено от акредитирана организация, установена в България  или други държави членки, с обхват за дейност свързана с отпечатване и доставка на ваучери за храна</w:t>
      </w:r>
      <w:r w:rsidRPr="00CC2F5C">
        <w:rPr>
          <w:rFonts w:ascii="Arial" w:hAnsi="Arial" w:cs="Arial"/>
          <w:sz w:val="28"/>
          <w:szCs w:val="28"/>
          <w:lang w:val="en-US"/>
        </w:rPr>
        <w:t>.</w:t>
      </w:r>
    </w:p>
    <w:p w14:paraId="170C2D62" w14:textId="4935C512" w:rsidR="002F0B50" w:rsidRDefault="002F0B50" w:rsidP="00E11563">
      <w:pPr>
        <w:tabs>
          <w:tab w:val="left" w:pos="720"/>
        </w:tabs>
        <w:spacing w:after="0" w:line="240" w:lineRule="auto"/>
        <w:jc w:val="both"/>
        <w:rPr>
          <w:rFonts w:ascii="Arial" w:hAnsi="Arial" w:cs="Arial"/>
          <w:sz w:val="28"/>
          <w:szCs w:val="28"/>
          <w:lang w:val="en-US"/>
        </w:rPr>
      </w:pPr>
    </w:p>
    <w:p w14:paraId="48E5EA04" w14:textId="0E9A6B4B" w:rsidR="00E11563" w:rsidRPr="003371A5" w:rsidRDefault="002F0B50" w:rsidP="00660ADA">
      <w:pPr>
        <w:ind w:firstLine="426"/>
        <w:jc w:val="both"/>
        <w:rPr>
          <w:rFonts w:ascii="Arial" w:hAnsi="Arial" w:cs="Arial"/>
          <w:b/>
          <w:sz w:val="28"/>
          <w:szCs w:val="28"/>
        </w:rPr>
      </w:pPr>
      <w:r>
        <w:rPr>
          <w:rFonts w:ascii="Arial" w:hAnsi="Arial" w:cs="Arial"/>
          <w:sz w:val="28"/>
          <w:szCs w:val="28"/>
          <w:lang w:val="en-US"/>
        </w:rPr>
        <w:tab/>
      </w:r>
      <w:r w:rsidRPr="003371A5">
        <w:rPr>
          <w:rStyle w:val="50"/>
          <w:rFonts w:ascii="Arial" w:hAnsi="Arial" w:cs="Arial"/>
          <w:sz w:val="28"/>
          <w:szCs w:val="28"/>
        </w:rPr>
        <w:t xml:space="preserve">Съответствието на участника с посочените минимални изисквания се удостоверява </w:t>
      </w:r>
      <w:r w:rsidRPr="003371A5">
        <w:rPr>
          <w:rStyle w:val="5"/>
          <w:rFonts w:ascii="Arial" w:hAnsi="Arial" w:cs="Arial"/>
          <w:bCs w:val="0"/>
          <w:sz w:val="28"/>
          <w:szCs w:val="28"/>
        </w:rPr>
        <w:t>с посочване на информацията в ЕЕДОП</w:t>
      </w:r>
      <w:r w:rsidR="00D41DDF">
        <w:rPr>
          <w:rStyle w:val="5"/>
          <w:rFonts w:ascii="Arial" w:hAnsi="Arial" w:cs="Arial"/>
          <w:bCs w:val="0"/>
          <w:sz w:val="28"/>
          <w:szCs w:val="28"/>
        </w:rPr>
        <w:t xml:space="preserve">. </w:t>
      </w:r>
      <w:r w:rsidR="00D41DDF" w:rsidRPr="00D41DDF">
        <w:rPr>
          <w:rStyle w:val="50"/>
          <w:rFonts w:ascii="Arial" w:hAnsi="Arial" w:cs="Arial"/>
          <w:sz w:val="28"/>
          <w:szCs w:val="28"/>
        </w:rPr>
        <w:t xml:space="preserve">Попълненият и подписан </w:t>
      </w:r>
      <w:proofErr w:type="spellStart"/>
      <w:r w:rsidR="00D41DDF" w:rsidRPr="00D41DDF">
        <w:rPr>
          <w:rStyle w:val="50"/>
          <w:rFonts w:ascii="Arial" w:hAnsi="Arial" w:cs="Arial"/>
          <w:sz w:val="28"/>
          <w:szCs w:val="28"/>
        </w:rPr>
        <w:t>eЕЕДОП</w:t>
      </w:r>
      <w:proofErr w:type="spellEnd"/>
      <w:r w:rsidR="00D41DDF" w:rsidRPr="00D41DDF">
        <w:rPr>
          <w:rStyle w:val="50"/>
          <w:rFonts w:ascii="Arial" w:hAnsi="Arial" w:cs="Arial"/>
          <w:sz w:val="28"/>
          <w:szCs w:val="28"/>
        </w:rPr>
        <w:t xml:space="preserve"> се предоставя на възложителя на оптичен носител (диск – CD, DVD) само във формат PDF, подписан с електрон</w:t>
      </w:r>
      <w:r w:rsidR="00D41DDF">
        <w:rPr>
          <w:rStyle w:val="50"/>
          <w:rFonts w:ascii="Arial" w:hAnsi="Arial" w:cs="Arial"/>
          <w:sz w:val="28"/>
          <w:szCs w:val="28"/>
        </w:rPr>
        <w:t>ен подпис от съответните лица</w:t>
      </w:r>
      <w:r w:rsidR="00D41DDF">
        <w:rPr>
          <w:rStyle w:val="50"/>
          <w:rFonts w:ascii="Arial" w:hAnsi="Arial" w:cs="Arial"/>
          <w:sz w:val="28"/>
          <w:szCs w:val="28"/>
          <w:lang w:val="en-US"/>
        </w:rPr>
        <w:t xml:space="preserve">, </w:t>
      </w:r>
      <w:r w:rsidR="00D41DDF">
        <w:rPr>
          <w:rStyle w:val="50"/>
          <w:rFonts w:ascii="Arial" w:hAnsi="Arial" w:cs="Arial"/>
          <w:sz w:val="28"/>
          <w:szCs w:val="28"/>
        </w:rPr>
        <w:t xml:space="preserve">който </w:t>
      </w:r>
      <w:r w:rsidR="00D41DDF" w:rsidRPr="00D41DDF">
        <w:rPr>
          <w:rStyle w:val="50"/>
          <w:rFonts w:ascii="Arial" w:hAnsi="Arial" w:cs="Arial"/>
          <w:sz w:val="28"/>
          <w:szCs w:val="28"/>
        </w:rPr>
        <w:t>се поставя в опаковката с офертата.</w:t>
      </w:r>
      <w:r w:rsidR="000E2F4F">
        <w:rPr>
          <w:rStyle w:val="5"/>
          <w:rFonts w:ascii="Arial" w:hAnsi="Arial" w:cs="Arial"/>
          <w:bCs w:val="0"/>
          <w:sz w:val="28"/>
          <w:szCs w:val="28"/>
        </w:rPr>
        <w:t xml:space="preserve"> </w:t>
      </w:r>
    </w:p>
    <w:p w14:paraId="374F74EB" w14:textId="77777777" w:rsidR="00E11563" w:rsidRPr="00CC2F5C" w:rsidRDefault="00E11563" w:rsidP="00E11563">
      <w:pPr>
        <w:pStyle w:val="NormalWeb"/>
        <w:numPr>
          <w:ilvl w:val="1"/>
          <w:numId w:val="6"/>
        </w:numPr>
        <w:spacing w:before="0" w:beforeAutospacing="0" w:after="0" w:afterAutospacing="0"/>
        <w:jc w:val="both"/>
        <w:rPr>
          <w:rFonts w:ascii="Arial" w:hAnsi="Arial" w:cs="Arial"/>
          <w:b/>
          <w:bCs/>
          <w:sz w:val="28"/>
          <w:szCs w:val="28"/>
        </w:rPr>
      </w:pPr>
      <w:r w:rsidRPr="00CC2F5C">
        <w:rPr>
          <w:rFonts w:ascii="Arial" w:hAnsi="Arial" w:cs="Arial"/>
          <w:b/>
          <w:bCs/>
          <w:sz w:val="28"/>
          <w:szCs w:val="28"/>
        </w:rPr>
        <w:t>Изисквания за правоспособност:</w:t>
      </w:r>
    </w:p>
    <w:p w14:paraId="7E453090" w14:textId="77777777" w:rsidR="00E11563" w:rsidRPr="00CC2F5C" w:rsidRDefault="00E11563" w:rsidP="00E11563">
      <w:pPr>
        <w:pStyle w:val="1"/>
        <w:shd w:val="clear" w:color="auto" w:fill="auto"/>
        <w:tabs>
          <w:tab w:val="left" w:pos="690"/>
        </w:tabs>
        <w:spacing w:before="0" w:line="240" w:lineRule="auto"/>
        <w:ind w:left="23" w:right="181"/>
        <w:jc w:val="both"/>
        <w:rPr>
          <w:rStyle w:val="a"/>
          <w:rFonts w:ascii="Arial" w:hAnsi="Arial" w:cs="Arial"/>
          <w:color w:val="000000"/>
          <w:sz w:val="28"/>
          <w:szCs w:val="28"/>
        </w:rPr>
      </w:pPr>
      <w:r w:rsidRPr="00CC2F5C">
        <w:rPr>
          <w:rFonts w:ascii="Arial" w:hAnsi="Arial" w:cs="Arial"/>
          <w:b/>
          <w:bCs/>
          <w:sz w:val="28"/>
          <w:szCs w:val="28"/>
        </w:rPr>
        <w:t xml:space="preserve">            1.  </w:t>
      </w:r>
      <w:r w:rsidRPr="00CC2F5C">
        <w:rPr>
          <w:rStyle w:val="a"/>
          <w:rFonts w:ascii="Arial" w:hAnsi="Arial" w:cs="Arial"/>
          <w:color w:val="000000"/>
          <w:sz w:val="28"/>
          <w:szCs w:val="28"/>
        </w:rPr>
        <w:t>Участниците трябва да притежават валидно разрешение за извършване на дейн</w:t>
      </w:r>
      <w:r w:rsidR="00831811">
        <w:rPr>
          <w:rStyle w:val="a"/>
          <w:rFonts w:ascii="Arial" w:hAnsi="Arial" w:cs="Arial"/>
          <w:color w:val="000000"/>
          <w:sz w:val="28"/>
          <w:szCs w:val="28"/>
        </w:rPr>
        <w:t>о</w:t>
      </w:r>
      <w:r w:rsidRPr="00CC2F5C">
        <w:rPr>
          <w:rStyle w:val="a"/>
          <w:rFonts w:ascii="Arial" w:hAnsi="Arial" w:cs="Arial"/>
          <w:color w:val="000000"/>
          <w:sz w:val="28"/>
          <w:szCs w:val="28"/>
        </w:rPr>
        <w:t>ст като оператор за отпечатване на ваучери за храна, издадено по реда на чл. 9, ал. 4 от Наредба № 7  на МТСП и МФ от 09.07.2003 г. за условията и реда за издаване и отнемане на р</w:t>
      </w:r>
      <w:r w:rsidR="00230B9B">
        <w:rPr>
          <w:rStyle w:val="a"/>
          <w:rFonts w:ascii="Arial" w:hAnsi="Arial" w:cs="Arial"/>
          <w:color w:val="000000"/>
          <w:sz w:val="28"/>
          <w:szCs w:val="28"/>
        </w:rPr>
        <w:t>а</w:t>
      </w:r>
      <w:r w:rsidRPr="00CC2F5C">
        <w:rPr>
          <w:rStyle w:val="a"/>
          <w:rFonts w:ascii="Arial" w:hAnsi="Arial" w:cs="Arial"/>
          <w:color w:val="000000"/>
          <w:sz w:val="28"/>
          <w:szCs w:val="28"/>
        </w:rPr>
        <w:t>зрешение за извършване на дейност като оператор на ваучери за храна и осъществяване на дейност като оператор, както и да не са в процедура по отнемане на разрешението.</w:t>
      </w:r>
    </w:p>
    <w:p w14:paraId="1EB08D0E" w14:textId="5512CD8C" w:rsidR="00E11563" w:rsidRPr="00CC2F5C" w:rsidRDefault="00E11563" w:rsidP="00660ADA">
      <w:pPr>
        <w:pStyle w:val="51"/>
        <w:shd w:val="clear" w:color="auto" w:fill="auto"/>
        <w:spacing w:before="0" w:after="0" w:line="240" w:lineRule="auto"/>
        <w:ind w:left="23" w:right="181"/>
        <w:rPr>
          <w:rFonts w:ascii="Arial" w:hAnsi="Arial" w:cs="Arial"/>
          <w:sz w:val="28"/>
          <w:szCs w:val="28"/>
        </w:rPr>
      </w:pPr>
      <w:r w:rsidRPr="00CC2F5C">
        <w:rPr>
          <w:rStyle w:val="50"/>
          <w:rFonts w:ascii="Arial" w:hAnsi="Arial" w:cs="Arial"/>
          <w:sz w:val="28"/>
          <w:szCs w:val="28"/>
        </w:rPr>
        <w:t xml:space="preserve">         Съответствието на участника с посочените изисквания се удостоверява </w:t>
      </w:r>
      <w:r w:rsidRPr="00CC2F5C">
        <w:rPr>
          <w:rStyle w:val="5"/>
          <w:rFonts w:ascii="Arial" w:hAnsi="Arial" w:cs="Arial"/>
          <w:b/>
          <w:bCs/>
          <w:sz w:val="28"/>
          <w:szCs w:val="28"/>
        </w:rPr>
        <w:t>с посочване в ЕЕДОП на информация за издател, №, дата, валидност и обхват на притежаваното разрешение и посочване на уеб адрес на орган или служба, издаващи разрешението.</w:t>
      </w:r>
    </w:p>
    <w:p w14:paraId="76200915"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w:t>
      </w:r>
      <w:r w:rsidRPr="00CC2F5C">
        <w:rPr>
          <w:rFonts w:ascii="Arial" w:hAnsi="Arial" w:cs="Arial"/>
          <w:b/>
          <w:bCs/>
          <w:sz w:val="28"/>
          <w:szCs w:val="28"/>
        </w:rPr>
        <w:t xml:space="preserve">с изключение на съответна регистрация, представяне на сертификат или друго условие, </w:t>
      </w:r>
      <w:r w:rsidRPr="00CC2F5C">
        <w:rPr>
          <w:rFonts w:ascii="Arial" w:hAnsi="Arial" w:cs="Arial"/>
          <w:sz w:val="28"/>
          <w:szCs w:val="28"/>
        </w:rPr>
        <w:t>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460950E8"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14:paraId="6E71ABDF" w14:textId="77777777" w:rsidR="00E11563" w:rsidRPr="00CC2F5C" w:rsidRDefault="00E11563" w:rsidP="00E11563">
      <w:pPr>
        <w:autoSpaceDE w:val="0"/>
        <w:autoSpaceDN w:val="0"/>
        <w:adjustRightInd w:val="0"/>
        <w:spacing w:after="0" w:line="240" w:lineRule="auto"/>
        <w:jc w:val="both"/>
        <w:rPr>
          <w:rFonts w:ascii="Arial" w:hAnsi="Arial" w:cs="Arial"/>
          <w:b/>
          <w:bCs/>
          <w:sz w:val="28"/>
          <w:szCs w:val="28"/>
        </w:rPr>
      </w:pPr>
      <w:r w:rsidRPr="00CC2F5C">
        <w:rPr>
          <w:rFonts w:ascii="Arial" w:hAnsi="Arial" w:cs="Arial"/>
          <w:sz w:val="28"/>
          <w:szCs w:val="28"/>
        </w:rPr>
        <w:t xml:space="preserve">         </w:t>
      </w:r>
      <w:r w:rsidRPr="00CC2F5C">
        <w:rPr>
          <w:rFonts w:ascii="Arial" w:hAnsi="Arial" w:cs="Arial"/>
          <w:b/>
          <w:bCs/>
          <w:sz w:val="28"/>
          <w:szCs w:val="28"/>
        </w:rPr>
        <w:t>2.6. Срок на валидност на офертите.</w:t>
      </w:r>
    </w:p>
    <w:p w14:paraId="19DB70D1" w14:textId="77777777" w:rsidR="00E11563" w:rsidRPr="00CC2F5C" w:rsidRDefault="00E11563" w:rsidP="00E11563">
      <w:pPr>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lastRenderedPageBreak/>
        <w:t xml:space="preserve">         Срокът на валидност на офертите е 180</w:t>
      </w:r>
      <w:r w:rsidRPr="00CC2F5C">
        <w:rPr>
          <w:rFonts w:ascii="Arial" w:hAnsi="Arial" w:cs="Arial"/>
          <w:sz w:val="28"/>
          <w:szCs w:val="28"/>
          <w:lang w:val="ru-RU"/>
        </w:rPr>
        <w:t xml:space="preserve"> (сто и </w:t>
      </w:r>
      <w:proofErr w:type="spellStart"/>
      <w:r w:rsidRPr="00CC2F5C">
        <w:rPr>
          <w:rFonts w:ascii="Arial" w:hAnsi="Arial" w:cs="Arial"/>
          <w:sz w:val="28"/>
          <w:szCs w:val="28"/>
          <w:lang w:val="ru-RU"/>
        </w:rPr>
        <w:t>осемдесет</w:t>
      </w:r>
      <w:proofErr w:type="spellEnd"/>
      <w:r w:rsidRPr="00CC2F5C">
        <w:rPr>
          <w:rFonts w:ascii="Arial" w:hAnsi="Arial" w:cs="Arial"/>
          <w:sz w:val="28"/>
          <w:szCs w:val="28"/>
          <w:lang w:val="ru-RU"/>
        </w:rPr>
        <w:t xml:space="preserve">) </w:t>
      </w:r>
      <w:proofErr w:type="spellStart"/>
      <w:r w:rsidRPr="00CC2F5C">
        <w:rPr>
          <w:rFonts w:ascii="Arial" w:hAnsi="Arial" w:cs="Arial"/>
          <w:sz w:val="28"/>
          <w:szCs w:val="28"/>
          <w:lang w:val="ru-RU"/>
        </w:rPr>
        <w:t>календарни</w:t>
      </w:r>
      <w:proofErr w:type="spellEnd"/>
      <w:r w:rsidRPr="00CC2F5C">
        <w:rPr>
          <w:rFonts w:ascii="Arial" w:hAnsi="Arial" w:cs="Arial"/>
          <w:sz w:val="28"/>
          <w:szCs w:val="28"/>
          <w:lang w:val="ru-RU"/>
        </w:rPr>
        <w:t xml:space="preserve"> дни, </w:t>
      </w:r>
      <w:proofErr w:type="spellStart"/>
      <w:r w:rsidRPr="00CC2F5C">
        <w:rPr>
          <w:rFonts w:ascii="Arial" w:hAnsi="Arial" w:cs="Arial"/>
          <w:sz w:val="28"/>
          <w:szCs w:val="28"/>
          <w:lang w:val="ru-RU"/>
        </w:rPr>
        <w:t>включително</w:t>
      </w:r>
      <w:proofErr w:type="spellEnd"/>
      <w:r w:rsidRPr="00CC2F5C">
        <w:rPr>
          <w:rFonts w:ascii="Arial" w:hAnsi="Arial" w:cs="Arial"/>
          <w:sz w:val="28"/>
          <w:szCs w:val="28"/>
          <w:lang w:val="ru-RU"/>
        </w:rPr>
        <w:t xml:space="preserve"> от </w:t>
      </w:r>
      <w:r w:rsidRPr="00CC2F5C">
        <w:rPr>
          <w:rFonts w:ascii="Arial" w:hAnsi="Arial" w:cs="Arial"/>
          <w:sz w:val="28"/>
          <w:szCs w:val="28"/>
        </w:rPr>
        <w:t>крайния срок за получаване</w:t>
      </w:r>
      <w:r w:rsidRPr="00CC2F5C">
        <w:rPr>
          <w:rFonts w:ascii="Arial" w:hAnsi="Arial" w:cs="Arial"/>
          <w:sz w:val="28"/>
          <w:szCs w:val="28"/>
          <w:lang w:val="ru-RU"/>
        </w:rPr>
        <w:t xml:space="preserve"> на </w:t>
      </w:r>
      <w:proofErr w:type="spellStart"/>
      <w:r w:rsidRPr="00CC2F5C">
        <w:rPr>
          <w:rFonts w:ascii="Arial" w:hAnsi="Arial" w:cs="Arial"/>
          <w:sz w:val="28"/>
          <w:szCs w:val="28"/>
          <w:lang w:val="ru-RU"/>
        </w:rPr>
        <w:t>офертите</w:t>
      </w:r>
      <w:proofErr w:type="spellEnd"/>
      <w:r w:rsidRPr="00CC2F5C">
        <w:rPr>
          <w:rFonts w:ascii="Arial" w:hAnsi="Arial" w:cs="Arial"/>
          <w:sz w:val="28"/>
          <w:szCs w:val="28"/>
        </w:rPr>
        <w:t>.</w:t>
      </w:r>
    </w:p>
    <w:p w14:paraId="1283BD7F" w14:textId="77777777" w:rsidR="00E11563" w:rsidRPr="00CC2F5C" w:rsidRDefault="00E11563" w:rsidP="00230B9B">
      <w:pPr>
        <w:spacing w:after="0" w:line="240" w:lineRule="auto"/>
        <w:ind w:firstLine="851"/>
        <w:jc w:val="both"/>
        <w:rPr>
          <w:rFonts w:ascii="Arial" w:hAnsi="Arial" w:cs="Arial"/>
          <w:sz w:val="28"/>
          <w:szCs w:val="28"/>
        </w:rPr>
      </w:pPr>
      <w:r w:rsidRPr="00CC2F5C">
        <w:rPr>
          <w:rFonts w:ascii="Arial" w:hAnsi="Arial" w:cs="Arial"/>
          <w:sz w:val="28"/>
          <w:szCs w:val="28"/>
        </w:rPr>
        <w:t>Срокът на валидност на офертите е времето, през което участниците са обвързани с условията на представените от тях оферти.</w:t>
      </w:r>
    </w:p>
    <w:p w14:paraId="6309741F" w14:textId="77777777" w:rsidR="00E11563" w:rsidRPr="00CC2F5C" w:rsidRDefault="00E11563" w:rsidP="00230B9B">
      <w:pPr>
        <w:shd w:val="clear" w:color="auto" w:fill="FEFEFE"/>
        <w:spacing w:after="0" w:line="240" w:lineRule="auto"/>
        <w:ind w:firstLine="851"/>
        <w:jc w:val="both"/>
        <w:rPr>
          <w:rFonts w:ascii="Arial" w:hAnsi="Arial" w:cs="Arial"/>
          <w:sz w:val="28"/>
          <w:szCs w:val="28"/>
        </w:rPr>
      </w:pPr>
      <w:r w:rsidRPr="00CC2F5C">
        <w:rPr>
          <w:rFonts w:ascii="Arial" w:hAnsi="Arial" w:cs="Arial"/>
          <w:sz w:val="28"/>
          <w:szCs w:val="28"/>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p>
    <w:p w14:paraId="7CB8B1EF" w14:textId="77777777" w:rsidR="00E11563" w:rsidRPr="00CC2F5C" w:rsidRDefault="00E11563" w:rsidP="00230B9B">
      <w:pPr>
        <w:shd w:val="clear" w:color="auto" w:fill="FEFEFE"/>
        <w:spacing w:after="0" w:line="240" w:lineRule="auto"/>
        <w:ind w:firstLine="851"/>
        <w:jc w:val="both"/>
        <w:rPr>
          <w:rFonts w:ascii="Arial" w:hAnsi="Arial" w:cs="Arial"/>
          <w:sz w:val="28"/>
          <w:szCs w:val="28"/>
        </w:rPr>
      </w:pPr>
      <w:r w:rsidRPr="00CC2F5C">
        <w:rPr>
          <w:rFonts w:ascii="Arial" w:hAnsi="Arial" w:cs="Arial"/>
          <w:sz w:val="28"/>
          <w:szCs w:val="28"/>
        </w:rPr>
        <w:t>Участник, който не удължи или не потвърди срока на валидност на офертата си, се отстранява от участие.</w:t>
      </w:r>
    </w:p>
    <w:p w14:paraId="548F1482" w14:textId="77777777" w:rsidR="00E11563" w:rsidRPr="00CC2F5C" w:rsidRDefault="00E11563" w:rsidP="00E11563">
      <w:pPr>
        <w:autoSpaceDE w:val="0"/>
        <w:autoSpaceDN w:val="0"/>
        <w:spacing w:after="0" w:line="240" w:lineRule="auto"/>
        <w:jc w:val="both"/>
        <w:rPr>
          <w:rFonts w:ascii="Arial" w:hAnsi="Arial" w:cs="Arial"/>
          <w:sz w:val="28"/>
          <w:szCs w:val="28"/>
        </w:rPr>
      </w:pPr>
    </w:p>
    <w:p w14:paraId="1012B4A4" w14:textId="77777777" w:rsidR="00E11563" w:rsidRPr="00CC2F5C" w:rsidRDefault="00E11563" w:rsidP="00E11563">
      <w:pPr>
        <w:tabs>
          <w:tab w:val="center" w:pos="5105"/>
          <w:tab w:val="left" w:pos="6585"/>
        </w:tabs>
        <w:spacing w:after="0" w:line="240" w:lineRule="auto"/>
        <w:jc w:val="center"/>
        <w:rPr>
          <w:rFonts w:ascii="Arial" w:hAnsi="Arial" w:cs="Arial"/>
          <w:b/>
          <w:bCs/>
          <w:sz w:val="28"/>
          <w:szCs w:val="28"/>
          <w:u w:val="single"/>
          <w:lang w:val="ru-RU"/>
        </w:rPr>
      </w:pPr>
      <w:r w:rsidRPr="00CC2F5C">
        <w:rPr>
          <w:rFonts w:ascii="Arial" w:hAnsi="Arial" w:cs="Arial"/>
          <w:b/>
          <w:bCs/>
          <w:sz w:val="28"/>
          <w:szCs w:val="28"/>
          <w:u w:val="single"/>
        </w:rPr>
        <w:t xml:space="preserve">ІІІ. </w:t>
      </w:r>
      <w:r w:rsidRPr="00CC2F5C">
        <w:rPr>
          <w:rFonts w:ascii="Arial" w:hAnsi="Arial" w:cs="Arial"/>
          <w:b/>
          <w:bCs/>
          <w:sz w:val="28"/>
          <w:szCs w:val="28"/>
          <w:u w:val="single"/>
          <w:lang w:val="ru-RU"/>
        </w:rPr>
        <w:t xml:space="preserve"> ГАРАНЦИИ</w:t>
      </w:r>
    </w:p>
    <w:p w14:paraId="38A8C342" w14:textId="77777777" w:rsidR="00E11563" w:rsidRPr="00CC2F5C" w:rsidRDefault="00E11563" w:rsidP="00E11563">
      <w:pPr>
        <w:autoSpaceDE w:val="0"/>
        <w:autoSpaceDN w:val="0"/>
        <w:spacing w:after="0" w:line="240" w:lineRule="auto"/>
        <w:jc w:val="both"/>
        <w:rPr>
          <w:rFonts w:ascii="Arial" w:hAnsi="Arial" w:cs="Arial"/>
          <w:sz w:val="28"/>
          <w:szCs w:val="28"/>
          <w:u w:val="single"/>
        </w:rPr>
      </w:pPr>
    </w:p>
    <w:p w14:paraId="3D577FFC" w14:textId="77777777" w:rsidR="00E11563" w:rsidRPr="00CC2F5C" w:rsidRDefault="00E11563" w:rsidP="00E11563">
      <w:pPr>
        <w:autoSpaceDE w:val="0"/>
        <w:autoSpaceDN w:val="0"/>
        <w:adjustRightInd w:val="0"/>
        <w:spacing w:after="0" w:line="240" w:lineRule="auto"/>
        <w:ind w:right="72"/>
        <w:jc w:val="both"/>
        <w:rPr>
          <w:rFonts w:ascii="Arial" w:hAnsi="Arial" w:cs="Arial"/>
          <w:b/>
          <w:bCs/>
          <w:sz w:val="28"/>
          <w:szCs w:val="28"/>
        </w:rPr>
      </w:pPr>
      <w:r w:rsidRPr="00CC2F5C">
        <w:rPr>
          <w:rFonts w:ascii="Arial" w:hAnsi="Arial" w:cs="Arial"/>
          <w:b/>
          <w:bCs/>
          <w:sz w:val="28"/>
          <w:szCs w:val="28"/>
        </w:rPr>
        <w:t xml:space="preserve">          3.1. Условия и размер на гаранцията за изпълнение на договора и условия и начин на плащането й. </w:t>
      </w:r>
    </w:p>
    <w:p w14:paraId="60D5CB8C"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Гаранциите се предоставят в една от следните форми:</w:t>
      </w:r>
    </w:p>
    <w:p w14:paraId="04EEB45F" w14:textId="77777777" w:rsidR="00E11563" w:rsidRPr="00CC2F5C" w:rsidRDefault="00E11563" w:rsidP="00230B9B">
      <w:pPr>
        <w:widowControl w:val="0"/>
        <w:autoSpaceDE w:val="0"/>
        <w:autoSpaceDN w:val="0"/>
        <w:adjustRightInd w:val="0"/>
        <w:spacing w:after="0" w:line="240" w:lineRule="auto"/>
        <w:ind w:firstLine="709"/>
        <w:jc w:val="both"/>
        <w:rPr>
          <w:rFonts w:ascii="Arial" w:hAnsi="Arial" w:cs="Arial"/>
          <w:sz w:val="28"/>
          <w:szCs w:val="28"/>
        </w:rPr>
      </w:pPr>
      <w:r w:rsidRPr="00CC2F5C">
        <w:rPr>
          <w:rFonts w:ascii="Arial" w:hAnsi="Arial" w:cs="Arial"/>
          <w:sz w:val="28"/>
          <w:szCs w:val="28"/>
        </w:rPr>
        <w:t xml:space="preserve"> 1. парична сума;</w:t>
      </w:r>
    </w:p>
    <w:p w14:paraId="548A5350" w14:textId="77777777" w:rsidR="00E11563" w:rsidRPr="00CC2F5C" w:rsidRDefault="00230B9B" w:rsidP="00230B9B">
      <w:pPr>
        <w:widowControl w:val="0"/>
        <w:autoSpaceDE w:val="0"/>
        <w:autoSpaceDN w:val="0"/>
        <w:adjustRightInd w:val="0"/>
        <w:spacing w:after="0" w:line="240" w:lineRule="auto"/>
        <w:ind w:firstLine="709"/>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2. банкова гаранция;</w:t>
      </w:r>
    </w:p>
    <w:p w14:paraId="59AB03BF" w14:textId="77777777" w:rsidR="00E11563" w:rsidRPr="00CC2F5C" w:rsidRDefault="00230B9B"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3. застраховка, която обезпечава изпълнението чрез покритие на отговорността на изпълнителя.</w:t>
      </w:r>
    </w:p>
    <w:p w14:paraId="10BB8E81" w14:textId="77777777" w:rsidR="00E11563" w:rsidRPr="00CC2F5C" w:rsidRDefault="00230B9B" w:rsidP="00230B9B">
      <w:pPr>
        <w:widowControl w:val="0"/>
        <w:autoSpaceDE w:val="0"/>
        <w:autoSpaceDN w:val="0"/>
        <w:adjustRightInd w:val="0"/>
        <w:spacing w:after="0" w:line="240" w:lineRule="auto"/>
        <w:ind w:firstLine="709"/>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Гаранцията по т. 1 или 2 може да се предостави от името на изпълнителя за сметка на трето лице – гарант.</w:t>
      </w:r>
    </w:p>
    <w:p w14:paraId="0656B5B8" w14:textId="77777777" w:rsidR="00E11563" w:rsidRPr="00CC2F5C" w:rsidRDefault="00230B9B" w:rsidP="00230B9B">
      <w:pPr>
        <w:widowControl w:val="0"/>
        <w:autoSpaceDE w:val="0"/>
        <w:autoSpaceDN w:val="0"/>
        <w:adjustRightInd w:val="0"/>
        <w:spacing w:after="0" w:line="240" w:lineRule="auto"/>
        <w:ind w:firstLine="709"/>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Участникът, определен за изпълнител, избира сам формата на гаранцията за изпълнение или за авансово предоставените средства.</w:t>
      </w:r>
    </w:p>
    <w:p w14:paraId="478618ED" w14:textId="77777777" w:rsidR="00E11563" w:rsidRPr="00CC2F5C" w:rsidRDefault="00E11563" w:rsidP="00230B9B">
      <w:pPr>
        <w:widowControl w:val="0"/>
        <w:autoSpaceDE w:val="0"/>
        <w:autoSpaceDN w:val="0"/>
        <w:adjustRightInd w:val="0"/>
        <w:spacing w:after="0" w:line="240" w:lineRule="auto"/>
        <w:ind w:firstLine="851"/>
        <w:jc w:val="both"/>
        <w:rPr>
          <w:rFonts w:ascii="Arial" w:hAnsi="Arial" w:cs="Arial"/>
          <w:sz w:val="28"/>
          <w:szCs w:val="28"/>
        </w:rPr>
      </w:pPr>
      <w:r w:rsidRPr="00CC2F5C">
        <w:rPr>
          <w:rFonts w:ascii="Arial" w:hAnsi="Arial" w:cs="Arial"/>
          <w:sz w:val="28"/>
          <w:szCs w:val="28"/>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7E772811" w14:textId="77777777" w:rsidR="00E11563" w:rsidRPr="00CC2F5C" w:rsidRDefault="00E11563" w:rsidP="00230B9B">
      <w:pPr>
        <w:widowControl w:val="0"/>
        <w:autoSpaceDE w:val="0"/>
        <w:autoSpaceDN w:val="0"/>
        <w:adjustRightInd w:val="0"/>
        <w:spacing w:after="0" w:line="240" w:lineRule="auto"/>
        <w:ind w:firstLine="851"/>
        <w:jc w:val="both"/>
        <w:rPr>
          <w:rFonts w:ascii="Arial" w:hAnsi="Arial" w:cs="Arial"/>
          <w:b/>
          <w:bCs/>
          <w:sz w:val="28"/>
          <w:szCs w:val="28"/>
        </w:rPr>
      </w:pPr>
      <w:r w:rsidRPr="00CC2F5C">
        <w:rPr>
          <w:rFonts w:ascii="Arial" w:hAnsi="Arial" w:cs="Arial"/>
          <w:b/>
          <w:bCs/>
          <w:sz w:val="28"/>
          <w:szCs w:val="28"/>
        </w:rPr>
        <w:t xml:space="preserve">Условията и сроковете за задържане или освобождаване на гаранцията за изпълнение се уреждат в договора за обществена поръчка. </w:t>
      </w:r>
    </w:p>
    <w:p w14:paraId="3C490A90" w14:textId="77777777" w:rsidR="00E11563" w:rsidRPr="00CC2F5C" w:rsidRDefault="00230B9B" w:rsidP="00230B9B">
      <w:pPr>
        <w:spacing w:after="0" w:line="240" w:lineRule="auto"/>
        <w:ind w:firstLine="709"/>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Гаранцията за изпълнение на договора е в размер на 1 % от стойността на поръчката.</w:t>
      </w:r>
    </w:p>
    <w:p w14:paraId="59270FDA" w14:textId="77777777" w:rsidR="00E11563" w:rsidRPr="00CC2F5C" w:rsidRDefault="00E11563" w:rsidP="00230B9B">
      <w:pPr>
        <w:spacing w:after="0" w:line="240" w:lineRule="auto"/>
        <w:ind w:firstLine="851"/>
        <w:jc w:val="both"/>
        <w:rPr>
          <w:rFonts w:ascii="Arial" w:hAnsi="Arial" w:cs="Arial"/>
          <w:sz w:val="28"/>
          <w:szCs w:val="28"/>
        </w:rPr>
      </w:pPr>
      <w:r w:rsidRPr="004D27A8">
        <w:rPr>
          <w:rFonts w:ascii="Arial" w:hAnsi="Arial" w:cs="Arial"/>
          <w:sz w:val="28"/>
          <w:szCs w:val="28"/>
        </w:rPr>
        <w:t xml:space="preserve">Гаранцията за изпълнение може да се внесе по банкова сметка на </w:t>
      </w:r>
      <w:r w:rsidR="004D27A8" w:rsidRPr="004D27A8">
        <w:rPr>
          <w:rFonts w:ascii="Arial" w:hAnsi="Arial" w:cs="Arial"/>
          <w:sz w:val="28"/>
          <w:szCs w:val="28"/>
        </w:rPr>
        <w:t>Районен съд - Пловдив</w:t>
      </w:r>
      <w:r w:rsidRPr="004D27A8">
        <w:rPr>
          <w:rFonts w:ascii="Arial" w:hAnsi="Arial" w:cs="Arial"/>
          <w:sz w:val="28"/>
          <w:szCs w:val="28"/>
        </w:rPr>
        <w:t xml:space="preserve">  </w:t>
      </w:r>
      <w:r w:rsidR="004D27A8" w:rsidRPr="004D27A8">
        <w:rPr>
          <w:rFonts w:ascii="Arial" w:hAnsi="Arial" w:cs="Arial"/>
          <w:sz w:val="28"/>
          <w:szCs w:val="28"/>
        </w:rPr>
        <w:t xml:space="preserve">в „Централна кооперативна банка“ АД,  </w:t>
      </w:r>
      <w:r w:rsidRPr="004D27A8">
        <w:rPr>
          <w:rFonts w:ascii="Arial" w:hAnsi="Arial" w:cs="Arial"/>
          <w:sz w:val="28"/>
          <w:szCs w:val="28"/>
        </w:rPr>
        <w:t>IBAN</w:t>
      </w:r>
      <w:r w:rsidRPr="004D27A8">
        <w:rPr>
          <w:rFonts w:ascii="Arial" w:hAnsi="Arial" w:cs="Arial"/>
          <w:sz w:val="28"/>
          <w:szCs w:val="28"/>
          <w:lang w:val="en-US"/>
        </w:rPr>
        <w:t xml:space="preserve"> </w:t>
      </w:r>
      <w:r w:rsidR="004D27A8" w:rsidRPr="004D27A8">
        <w:rPr>
          <w:rStyle w:val="Strong"/>
          <w:rFonts w:ascii="Arial" w:eastAsia="Calibri" w:hAnsi="Arial" w:cs="Arial"/>
          <w:b w:val="0"/>
          <w:color w:val="212529"/>
          <w:sz w:val="28"/>
          <w:szCs w:val="28"/>
          <w:shd w:val="clear" w:color="auto" w:fill="FFFFFF"/>
        </w:rPr>
        <w:t>BG33 CECB 9790 33F5 2744 00</w:t>
      </w:r>
      <w:r w:rsidRPr="004D27A8">
        <w:rPr>
          <w:rFonts w:ascii="Arial" w:hAnsi="Arial" w:cs="Arial"/>
          <w:sz w:val="28"/>
          <w:szCs w:val="28"/>
        </w:rPr>
        <w:t xml:space="preserve">, BIC </w:t>
      </w:r>
      <w:r w:rsidR="004D27A8" w:rsidRPr="004D27A8">
        <w:rPr>
          <w:rStyle w:val="Strong"/>
          <w:rFonts w:ascii="Arial" w:eastAsia="Calibri" w:hAnsi="Arial" w:cs="Arial"/>
          <w:b w:val="0"/>
          <w:color w:val="212529"/>
          <w:sz w:val="28"/>
          <w:szCs w:val="28"/>
          <w:shd w:val="clear" w:color="auto" w:fill="FFFFFF"/>
        </w:rPr>
        <w:t>CECB</w:t>
      </w:r>
      <w:r w:rsidR="004D27A8" w:rsidRPr="004D27A8">
        <w:rPr>
          <w:rFonts w:ascii="Arial" w:hAnsi="Arial" w:cs="Arial"/>
          <w:b/>
          <w:sz w:val="28"/>
          <w:szCs w:val="28"/>
        </w:rPr>
        <w:t xml:space="preserve"> </w:t>
      </w:r>
      <w:r w:rsidR="004D27A8" w:rsidRPr="004D27A8">
        <w:rPr>
          <w:rStyle w:val="Strong"/>
          <w:rFonts w:ascii="Arial" w:eastAsia="Calibri" w:hAnsi="Arial" w:cs="Arial"/>
          <w:b w:val="0"/>
          <w:color w:val="212529"/>
          <w:sz w:val="28"/>
          <w:szCs w:val="28"/>
          <w:shd w:val="clear" w:color="auto" w:fill="FFFFFF"/>
        </w:rPr>
        <w:t>BG</w:t>
      </w:r>
      <w:r w:rsidR="004D27A8" w:rsidRPr="004D27A8">
        <w:rPr>
          <w:rFonts w:ascii="Arial" w:hAnsi="Arial" w:cs="Arial"/>
          <w:sz w:val="28"/>
          <w:szCs w:val="28"/>
        </w:rPr>
        <w:t xml:space="preserve"> </w:t>
      </w:r>
      <w:r w:rsidR="004D27A8" w:rsidRPr="004D27A8">
        <w:rPr>
          <w:rFonts w:ascii="Arial" w:hAnsi="Arial" w:cs="Arial"/>
          <w:sz w:val="28"/>
          <w:szCs w:val="28"/>
          <w:lang w:val="en-US"/>
        </w:rPr>
        <w:t>SF</w:t>
      </w:r>
      <w:r w:rsidRPr="004D27A8">
        <w:rPr>
          <w:rFonts w:ascii="Arial" w:hAnsi="Arial" w:cs="Arial"/>
          <w:sz w:val="28"/>
          <w:szCs w:val="28"/>
        </w:rPr>
        <w:t>, или може да се представи под формата на банкова гаранция</w:t>
      </w:r>
      <w:r w:rsidRPr="004D27A8">
        <w:rPr>
          <w:rFonts w:ascii="Arial" w:hAnsi="Arial" w:cs="Arial"/>
          <w:sz w:val="28"/>
          <w:szCs w:val="28"/>
          <w:lang w:val="en-US"/>
        </w:rPr>
        <w:t xml:space="preserve"> </w:t>
      </w:r>
      <w:proofErr w:type="spellStart"/>
      <w:r w:rsidRPr="004D27A8">
        <w:rPr>
          <w:rFonts w:ascii="Arial" w:hAnsi="Arial" w:cs="Arial"/>
          <w:sz w:val="28"/>
          <w:szCs w:val="28"/>
          <w:lang w:val="en-US"/>
        </w:rPr>
        <w:t>или</w:t>
      </w:r>
      <w:proofErr w:type="spellEnd"/>
      <w:r w:rsidRPr="004D27A8">
        <w:rPr>
          <w:rFonts w:ascii="Arial" w:hAnsi="Arial" w:cs="Arial"/>
          <w:sz w:val="28"/>
          <w:szCs w:val="28"/>
          <w:lang w:val="en-US"/>
        </w:rPr>
        <w:t xml:space="preserve"> </w:t>
      </w:r>
      <w:r w:rsidRPr="004D27A8">
        <w:rPr>
          <w:rFonts w:ascii="Arial" w:hAnsi="Arial" w:cs="Arial"/>
          <w:sz w:val="28"/>
          <w:szCs w:val="28"/>
        </w:rPr>
        <w:t>застраховка, която обезпечава изпълнението чрез покритие на отговорността на изпълнителя.</w:t>
      </w:r>
    </w:p>
    <w:p w14:paraId="4A97FA5B" w14:textId="77777777" w:rsidR="00E11563" w:rsidRPr="00CC2F5C" w:rsidRDefault="00E11563" w:rsidP="00230B9B">
      <w:pPr>
        <w:spacing w:after="0" w:line="240" w:lineRule="auto"/>
        <w:ind w:firstLine="851"/>
        <w:jc w:val="both"/>
        <w:rPr>
          <w:rFonts w:ascii="Arial" w:hAnsi="Arial" w:cs="Arial"/>
          <w:sz w:val="28"/>
          <w:szCs w:val="28"/>
        </w:rPr>
      </w:pPr>
      <w:r w:rsidRPr="00CC2F5C">
        <w:rPr>
          <w:rFonts w:ascii="Arial" w:hAnsi="Arial" w:cs="Arial"/>
          <w:sz w:val="28"/>
          <w:szCs w:val="28"/>
        </w:rPr>
        <w:lastRenderedPageBreak/>
        <w:t>Съответният  изпълнител избира сам формата на гаранцията за изпълнение.</w:t>
      </w:r>
    </w:p>
    <w:p w14:paraId="436C5EEF" w14:textId="77777777" w:rsidR="00E11563" w:rsidRPr="00CC2F5C" w:rsidRDefault="00E11563" w:rsidP="00230B9B">
      <w:pPr>
        <w:spacing w:after="0" w:line="240" w:lineRule="auto"/>
        <w:ind w:firstLine="851"/>
        <w:jc w:val="both"/>
        <w:rPr>
          <w:rFonts w:ascii="Arial" w:hAnsi="Arial" w:cs="Arial"/>
          <w:sz w:val="28"/>
          <w:szCs w:val="28"/>
        </w:rPr>
      </w:pPr>
      <w:r w:rsidRPr="00CC2F5C">
        <w:rPr>
          <w:rFonts w:ascii="Arial" w:hAnsi="Arial" w:cs="Arial"/>
          <w:sz w:val="28"/>
          <w:szCs w:val="28"/>
        </w:rPr>
        <w:t>Изпълнителят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14:paraId="2F82C38D" w14:textId="77777777" w:rsidR="00E11563" w:rsidRPr="00CC2F5C" w:rsidRDefault="00E11563" w:rsidP="00230B9B">
      <w:pPr>
        <w:autoSpaceDE w:val="0"/>
        <w:autoSpaceDN w:val="0"/>
        <w:spacing w:after="0" w:line="240" w:lineRule="auto"/>
        <w:ind w:firstLine="851"/>
        <w:jc w:val="both"/>
        <w:rPr>
          <w:rFonts w:ascii="Arial" w:hAnsi="Arial" w:cs="Arial"/>
          <w:sz w:val="28"/>
          <w:szCs w:val="28"/>
        </w:rPr>
      </w:pPr>
      <w:proofErr w:type="spellStart"/>
      <w:r w:rsidRPr="00CC2F5C">
        <w:rPr>
          <w:rFonts w:ascii="Arial" w:hAnsi="Arial" w:cs="Arial"/>
          <w:sz w:val="28"/>
          <w:szCs w:val="28"/>
          <w:lang w:val="en-AU"/>
        </w:rPr>
        <w:t>Когато</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определеният</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изпълнител</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избере</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гаранцията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за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изпълнение</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да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бъде</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банкова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гаранция</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тогава</w:t>
      </w:r>
      <w:proofErr w:type="spellEnd"/>
      <w:r w:rsidRPr="00CC2F5C">
        <w:rPr>
          <w:rFonts w:ascii="Arial" w:hAnsi="Arial" w:cs="Arial"/>
          <w:sz w:val="28"/>
          <w:szCs w:val="28"/>
          <w:lang w:val="en-AU"/>
        </w:rPr>
        <w:t xml:space="preserve"> в </w:t>
      </w:r>
      <w:proofErr w:type="spellStart"/>
      <w:r w:rsidRPr="00CC2F5C">
        <w:rPr>
          <w:rFonts w:ascii="Arial" w:hAnsi="Arial" w:cs="Arial"/>
          <w:sz w:val="28"/>
          <w:szCs w:val="28"/>
          <w:lang w:val="en-AU"/>
        </w:rPr>
        <w:t>нея</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трябва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да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бъде</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изрично</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записано</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че</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тя</w:t>
      </w:r>
      <w:proofErr w:type="spellEnd"/>
      <w:r w:rsidRPr="00CC2F5C">
        <w:rPr>
          <w:rFonts w:ascii="Arial" w:hAnsi="Arial" w:cs="Arial"/>
          <w:sz w:val="28"/>
          <w:szCs w:val="28"/>
          <w:lang w:val="en-AU"/>
        </w:rPr>
        <w:t xml:space="preserve"> е </w:t>
      </w:r>
      <w:proofErr w:type="spellStart"/>
      <w:r w:rsidRPr="00CC2F5C">
        <w:rPr>
          <w:rFonts w:ascii="Arial" w:hAnsi="Arial" w:cs="Arial"/>
          <w:sz w:val="28"/>
          <w:szCs w:val="28"/>
          <w:lang w:val="en-AU"/>
        </w:rPr>
        <w:t>безусловна</w:t>
      </w:r>
      <w:proofErr w:type="spellEnd"/>
      <w:r w:rsidRPr="00CC2F5C">
        <w:rPr>
          <w:rFonts w:ascii="Arial" w:hAnsi="Arial" w:cs="Arial"/>
          <w:sz w:val="28"/>
          <w:szCs w:val="28"/>
          <w:lang w:val="en-AU"/>
        </w:rPr>
        <w:t xml:space="preserve"> и </w:t>
      </w:r>
      <w:proofErr w:type="spellStart"/>
      <w:r w:rsidRPr="00CC2F5C">
        <w:rPr>
          <w:rFonts w:ascii="Arial" w:hAnsi="Arial" w:cs="Arial"/>
          <w:sz w:val="28"/>
          <w:szCs w:val="28"/>
          <w:lang w:val="en-AU"/>
        </w:rPr>
        <w:t>неотменима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че</w:t>
      </w:r>
      <w:proofErr w:type="spellEnd"/>
      <w:r w:rsidRPr="00CC2F5C">
        <w:rPr>
          <w:rFonts w:ascii="Arial" w:hAnsi="Arial" w:cs="Arial"/>
          <w:sz w:val="28"/>
          <w:szCs w:val="28"/>
          <w:lang w:val="en-AU"/>
        </w:rPr>
        <w:t xml:space="preserve"> е в </w:t>
      </w:r>
      <w:proofErr w:type="spellStart"/>
      <w:r w:rsidRPr="00CC2F5C">
        <w:rPr>
          <w:rFonts w:ascii="Arial" w:hAnsi="Arial" w:cs="Arial"/>
          <w:sz w:val="28"/>
          <w:szCs w:val="28"/>
          <w:lang w:val="en-AU"/>
        </w:rPr>
        <w:t>полза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на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Възложителя</w:t>
      </w:r>
      <w:proofErr w:type="spellEnd"/>
      <w:r w:rsidRPr="00CC2F5C">
        <w:rPr>
          <w:rFonts w:ascii="Arial" w:hAnsi="Arial" w:cs="Arial"/>
          <w:sz w:val="28"/>
          <w:szCs w:val="28"/>
          <w:lang w:val="en-AU"/>
        </w:rPr>
        <w:t xml:space="preserve"> и </w:t>
      </w:r>
      <w:proofErr w:type="spellStart"/>
      <w:r w:rsidRPr="00CC2F5C">
        <w:rPr>
          <w:rFonts w:ascii="Arial" w:hAnsi="Arial" w:cs="Arial"/>
          <w:sz w:val="28"/>
          <w:szCs w:val="28"/>
          <w:lang w:val="en-AU"/>
        </w:rPr>
        <w:t>че</w:t>
      </w:r>
      <w:proofErr w:type="spellEnd"/>
      <w:r w:rsidRPr="00CC2F5C">
        <w:rPr>
          <w:rFonts w:ascii="Arial" w:hAnsi="Arial" w:cs="Arial"/>
          <w:sz w:val="28"/>
          <w:szCs w:val="28"/>
          <w:lang w:val="en-AU"/>
        </w:rPr>
        <w:t xml:space="preserve"> е </w:t>
      </w:r>
      <w:proofErr w:type="spellStart"/>
      <w:r w:rsidRPr="00CC2F5C">
        <w:rPr>
          <w:rFonts w:ascii="Arial" w:hAnsi="Arial" w:cs="Arial"/>
          <w:sz w:val="28"/>
          <w:szCs w:val="28"/>
          <w:lang w:val="en-AU"/>
        </w:rPr>
        <w:t>със</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срок</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на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валидност</w:t>
      </w:r>
      <w:proofErr w:type="spellEnd"/>
      <w:r w:rsidRPr="00CC2F5C">
        <w:rPr>
          <w:rFonts w:ascii="Arial" w:hAnsi="Arial" w:cs="Arial"/>
          <w:sz w:val="28"/>
          <w:szCs w:val="28"/>
          <w:lang w:val="en-AU"/>
        </w:rPr>
        <w:t xml:space="preserve"> – </w:t>
      </w:r>
      <w:proofErr w:type="spellStart"/>
      <w:r w:rsidRPr="00CC2F5C">
        <w:rPr>
          <w:rFonts w:ascii="Arial" w:hAnsi="Arial" w:cs="Arial"/>
          <w:sz w:val="28"/>
          <w:szCs w:val="28"/>
          <w:lang w:val="en-AU"/>
        </w:rPr>
        <w:t>най</w:t>
      </w:r>
      <w:proofErr w:type="spellEnd"/>
      <w:r w:rsidRPr="00CC2F5C">
        <w:rPr>
          <w:rFonts w:ascii="Arial" w:hAnsi="Arial" w:cs="Arial"/>
          <w:sz w:val="28"/>
          <w:szCs w:val="28"/>
          <w:lang w:val="en-AU"/>
        </w:rPr>
        <w:t xml:space="preserve"> – </w:t>
      </w:r>
      <w:proofErr w:type="spellStart"/>
      <w:r w:rsidRPr="00CC2F5C">
        <w:rPr>
          <w:rFonts w:ascii="Arial" w:hAnsi="Arial" w:cs="Arial"/>
          <w:sz w:val="28"/>
          <w:szCs w:val="28"/>
          <w:lang w:val="en-AU"/>
        </w:rPr>
        <w:t>малко</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за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срока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на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изпълнение</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на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договора</w:t>
      </w:r>
      <w:proofErr w:type="spellEnd"/>
      <w:r w:rsidRPr="00CC2F5C">
        <w:rPr>
          <w:rFonts w:ascii="Arial" w:hAnsi="Arial" w:cs="Arial"/>
          <w:sz w:val="28"/>
          <w:szCs w:val="28"/>
        </w:rPr>
        <w:t>.</w:t>
      </w:r>
    </w:p>
    <w:p w14:paraId="4694D210" w14:textId="77777777" w:rsidR="00E11563" w:rsidRPr="00CC2F5C" w:rsidRDefault="00E11563" w:rsidP="00230B9B">
      <w:pPr>
        <w:autoSpaceDE w:val="0"/>
        <w:autoSpaceDN w:val="0"/>
        <w:spacing w:after="0" w:line="240" w:lineRule="auto"/>
        <w:ind w:firstLine="851"/>
        <w:jc w:val="both"/>
        <w:rPr>
          <w:rFonts w:ascii="Arial" w:hAnsi="Arial" w:cs="Arial"/>
          <w:sz w:val="28"/>
          <w:szCs w:val="28"/>
        </w:rPr>
      </w:pPr>
      <w:proofErr w:type="spellStart"/>
      <w:r w:rsidRPr="00CC2F5C">
        <w:rPr>
          <w:rFonts w:ascii="Arial" w:hAnsi="Arial" w:cs="Arial"/>
          <w:sz w:val="28"/>
          <w:szCs w:val="28"/>
          <w:lang w:val="en-AU"/>
        </w:rPr>
        <w:t>При</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представяне</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на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гаранция</w:t>
      </w:r>
      <w:proofErr w:type="spellEnd"/>
      <w:r w:rsidRPr="00CC2F5C">
        <w:rPr>
          <w:rFonts w:ascii="Arial" w:hAnsi="Arial" w:cs="Arial"/>
          <w:sz w:val="28"/>
          <w:szCs w:val="28"/>
          <w:lang w:val="en-AU"/>
        </w:rPr>
        <w:t xml:space="preserve"> в </w:t>
      </w:r>
      <w:proofErr w:type="spellStart"/>
      <w:r w:rsidRPr="00CC2F5C">
        <w:rPr>
          <w:rFonts w:ascii="Arial" w:hAnsi="Arial" w:cs="Arial"/>
          <w:sz w:val="28"/>
          <w:szCs w:val="28"/>
          <w:lang w:val="en-AU"/>
        </w:rPr>
        <w:t>платежното</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нареждане</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или</w:t>
      </w:r>
      <w:proofErr w:type="spellEnd"/>
      <w:r w:rsidRPr="00CC2F5C">
        <w:rPr>
          <w:rFonts w:ascii="Arial" w:hAnsi="Arial" w:cs="Arial"/>
          <w:sz w:val="28"/>
          <w:szCs w:val="28"/>
          <w:lang w:val="en-AU"/>
        </w:rPr>
        <w:t xml:space="preserve"> в </w:t>
      </w:r>
      <w:proofErr w:type="spellStart"/>
      <w:r w:rsidRPr="00CC2F5C">
        <w:rPr>
          <w:rFonts w:ascii="Arial" w:hAnsi="Arial" w:cs="Arial"/>
          <w:sz w:val="28"/>
          <w:szCs w:val="28"/>
          <w:lang w:val="en-AU"/>
        </w:rPr>
        <w:t>банковата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гаранция</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изрично</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се</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посочва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договора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за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който</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се</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представя</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гаранцията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Гаранцията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следва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да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бъде</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внесена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преди</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подписване</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на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договора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по</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банкова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сметка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която</w:t>
      </w:r>
      <w:proofErr w:type="spellEnd"/>
      <w:r w:rsidRPr="00CC2F5C">
        <w:rPr>
          <w:rFonts w:ascii="Arial" w:hAnsi="Arial" w:cs="Arial"/>
          <w:sz w:val="28"/>
          <w:szCs w:val="28"/>
          <w:lang w:val="en-AU"/>
        </w:rPr>
        <w:t xml:space="preserve"> е </w:t>
      </w:r>
      <w:proofErr w:type="spellStart"/>
      <w:r w:rsidRPr="00CC2F5C">
        <w:rPr>
          <w:rFonts w:ascii="Arial" w:hAnsi="Arial" w:cs="Arial"/>
          <w:sz w:val="28"/>
          <w:szCs w:val="28"/>
          <w:lang w:val="en-AU"/>
        </w:rPr>
        <w:t>указана</w:t>
      </w:r>
      <w:proofErr w:type="spellEnd"/>
      <w:r w:rsidRPr="00CC2F5C">
        <w:rPr>
          <w:rFonts w:ascii="Arial" w:hAnsi="Arial" w:cs="Arial"/>
          <w:sz w:val="28"/>
          <w:szCs w:val="28"/>
          <w:lang w:val="en-AU"/>
        </w:rPr>
        <w:t xml:space="preserve"> в </w:t>
      </w:r>
      <w:proofErr w:type="spellStart"/>
      <w:r w:rsidRPr="00CC2F5C">
        <w:rPr>
          <w:rFonts w:ascii="Arial" w:hAnsi="Arial" w:cs="Arial"/>
          <w:sz w:val="28"/>
          <w:szCs w:val="28"/>
          <w:lang w:val="en-AU"/>
        </w:rPr>
        <w:t>обявлението</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за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обществената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поръчка</w:t>
      </w:r>
      <w:proofErr w:type="spellEnd"/>
      <w:r w:rsidRPr="00CC2F5C">
        <w:rPr>
          <w:rFonts w:ascii="Arial" w:hAnsi="Arial" w:cs="Arial"/>
          <w:sz w:val="28"/>
          <w:szCs w:val="28"/>
        </w:rPr>
        <w:t>.</w:t>
      </w:r>
    </w:p>
    <w:p w14:paraId="564B817C" w14:textId="77777777" w:rsidR="00E11563" w:rsidRPr="00CC2F5C" w:rsidRDefault="00E11563" w:rsidP="00E11563">
      <w:pPr>
        <w:spacing w:after="0" w:line="240" w:lineRule="auto"/>
        <w:jc w:val="both"/>
        <w:rPr>
          <w:rFonts w:ascii="Arial" w:hAnsi="Arial" w:cs="Arial"/>
          <w:sz w:val="28"/>
          <w:szCs w:val="28"/>
        </w:rPr>
      </w:pPr>
    </w:p>
    <w:p w14:paraId="29B34B70" w14:textId="77777777" w:rsidR="00E11563" w:rsidRPr="00CC2F5C" w:rsidRDefault="00E11563" w:rsidP="00E11563">
      <w:pPr>
        <w:spacing w:after="0" w:line="240" w:lineRule="auto"/>
        <w:jc w:val="both"/>
        <w:rPr>
          <w:rFonts w:ascii="Arial" w:hAnsi="Arial" w:cs="Arial"/>
          <w:b/>
          <w:bCs/>
          <w:sz w:val="28"/>
          <w:szCs w:val="28"/>
        </w:rPr>
      </w:pPr>
      <w:r w:rsidRPr="00CC2F5C">
        <w:rPr>
          <w:rFonts w:ascii="Arial" w:hAnsi="Arial" w:cs="Arial"/>
          <w:b/>
          <w:bCs/>
          <w:sz w:val="28"/>
          <w:szCs w:val="28"/>
        </w:rPr>
        <w:t xml:space="preserve">            3.2. Задържане и освобождаване на гаранцията за изпълнение:</w:t>
      </w:r>
    </w:p>
    <w:p w14:paraId="5E61D5E9"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Условията, при които гаранцията за изпълнение се задържа или освобождава се уреждат с договора за възлагане на обществената поръчка между възложителя и изпълнителя. Договорът за възлагане на обществената поръчка не се сключва преди спечелилият участник да представи гаранция за изпълнение.  Възложителят освобождава гаранцията за изпълнение без да дължи лихви за периода, през който средствата законно са престояли при него.</w:t>
      </w:r>
    </w:p>
    <w:p w14:paraId="6A583DC2"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Когато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14:paraId="56462DD1" w14:textId="77777777" w:rsidR="00E11563" w:rsidRPr="00CC2F5C" w:rsidRDefault="00E11563" w:rsidP="00E11563">
      <w:pPr>
        <w:spacing w:after="0" w:line="240" w:lineRule="auto"/>
        <w:ind w:right="-2"/>
        <w:jc w:val="center"/>
        <w:rPr>
          <w:rFonts w:ascii="Arial" w:hAnsi="Arial" w:cs="Arial"/>
          <w:sz w:val="28"/>
          <w:szCs w:val="28"/>
        </w:rPr>
      </w:pPr>
    </w:p>
    <w:p w14:paraId="5D588BCE" w14:textId="77777777" w:rsidR="00E11563" w:rsidRPr="00CC2F5C" w:rsidRDefault="00E11563" w:rsidP="00E11563">
      <w:pPr>
        <w:spacing w:after="0" w:line="240" w:lineRule="auto"/>
        <w:ind w:right="-2"/>
        <w:jc w:val="center"/>
        <w:rPr>
          <w:rFonts w:ascii="Arial" w:hAnsi="Arial" w:cs="Arial"/>
          <w:b/>
          <w:bCs/>
          <w:sz w:val="28"/>
          <w:szCs w:val="28"/>
          <w:u w:val="single"/>
        </w:rPr>
      </w:pPr>
      <w:r w:rsidRPr="00CC2F5C">
        <w:rPr>
          <w:rFonts w:ascii="Arial" w:hAnsi="Arial" w:cs="Arial"/>
          <w:b/>
          <w:bCs/>
          <w:sz w:val="28"/>
          <w:szCs w:val="28"/>
          <w:u w:val="single"/>
        </w:rPr>
        <w:t>ІV.ДОКУМЕНТАЦИЯ ЗА УЧАСТИЕ</w:t>
      </w:r>
    </w:p>
    <w:p w14:paraId="28F858B8" w14:textId="77777777" w:rsidR="00E11563" w:rsidRPr="00CC2F5C" w:rsidRDefault="00E11563" w:rsidP="00E11563">
      <w:pPr>
        <w:spacing w:after="0" w:line="240" w:lineRule="auto"/>
        <w:ind w:right="-2"/>
        <w:jc w:val="both"/>
        <w:rPr>
          <w:rFonts w:ascii="Arial" w:hAnsi="Arial" w:cs="Arial"/>
          <w:sz w:val="28"/>
          <w:szCs w:val="28"/>
        </w:rPr>
      </w:pPr>
    </w:p>
    <w:p w14:paraId="5A70607C" w14:textId="77777777" w:rsidR="00E11563" w:rsidRPr="00CC2F5C" w:rsidRDefault="00E11563" w:rsidP="00E11563">
      <w:pPr>
        <w:spacing w:after="0" w:line="240" w:lineRule="auto"/>
        <w:ind w:right="-2"/>
        <w:jc w:val="both"/>
        <w:rPr>
          <w:rFonts w:ascii="Arial" w:hAnsi="Arial" w:cs="Arial"/>
          <w:b/>
          <w:bCs/>
          <w:sz w:val="28"/>
          <w:szCs w:val="28"/>
        </w:rPr>
      </w:pPr>
      <w:r w:rsidRPr="00CC2F5C">
        <w:rPr>
          <w:rFonts w:ascii="Arial" w:hAnsi="Arial" w:cs="Arial"/>
          <w:b/>
          <w:bCs/>
          <w:sz w:val="28"/>
          <w:szCs w:val="28"/>
        </w:rPr>
        <w:t xml:space="preserve">         4.1. Място и срок за получаване на документацията за участие.</w:t>
      </w:r>
    </w:p>
    <w:p w14:paraId="2432667E" w14:textId="77777777" w:rsidR="002F11A8" w:rsidRPr="002F11A8" w:rsidRDefault="00E11563" w:rsidP="002F11A8">
      <w:pPr>
        <w:tabs>
          <w:tab w:val="left" w:pos="5063"/>
          <w:tab w:val="left" w:pos="5229"/>
        </w:tabs>
        <w:spacing w:after="115" w:line="221" w:lineRule="exact"/>
        <w:jc w:val="both"/>
        <w:rPr>
          <w:rFonts w:ascii="Arial" w:hAnsi="Arial" w:cs="Arial"/>
          <w:sz w:val="28"/>
          <w:szCs w:val="28"/>
        </w:rPr>
      </w:pPr>
      <w:r w:rsidRPr="00CC2F5C">
        <w:rPr>
          <w:rFonts w:ascii="Arial" w:hAnsi="Arial" w:cs="Arial"/>
          <w:sz w:val="28"/>
          <w:szCs w:val="28"/>
        </w:rPr>
        <w:t xml:space="preserve">          Възложителят предоставя  пълен достъп до документацията по електронен път. Същата е публикувана на интернет адрес: </w:t>
      </w:r>
    </w:p>
    <w:p w14:paraId="3C92A366" w14:textId="77777777" w:rsidR="00E11563" w:rsidRPr="00CC2F5C" w:rsidRDefault="00D47150" w:rsidP="00E11563">
      <w:pPr>
        <w:spacing w:after="0" w:line="240" w:lineRule="auto"/>
        <w:jc w:val="both"/>
        <w:rPr>
          <w:rFonts w:ascii="Arial" w:hAnsi="Arial" w:cs="Arial"/>
          <w:sz w:val="28"/>
          <w:szCs w:val="28"/>
        </w:rPr>
      </w:pPr>
      <w:hyperlink r:id="rId7" w:history="1">
        <w:r w:rsidR="002F11A8" w:rsidRPr="00800FD2">
          <w:rPr>
            <w:rStyle w:val="Hyperlink"/>
            <w:rFonts w:ascii="Arial" w:hAnsi="Arial" w:cs="Arial"/>
            <w:sz w:val="28"/>
            <w:szCs w:val="28"/>
          </w:rPr>
          <w:t>http://www.</w:t>
        </w:r>
        <w:r w:rsidR="002F11A8" w:rsidRPr="00800FD2">
          <w:rPr>
            <w:rStyle w:val="Hyperlink"/>
            <w:rFonts w:ascii="Arial" w:hAnsi="Arial" w:cs="Arial"/>
            <w:sz w:val="28"/>
            <w:szCs w:val="28"/>
            <w:lang w:val="en-US"/>
          </w:rPr>
          <w:t>rs-plovdiv.com</w:t>
        </w:r>
      </w:hyperlink>
      <w:r w:rsidR="00E11563" w:rsidRPr="00CC2F5C">
        <w:rPr>
          <w:rFonts w:ascii="Arial" w:hAnsi="Arial" w:cs="Arial"/>
          <w:sz w:val="28"/>
          <w:szCs w:val="28"/>
        </w:rPr>
        <w:t>,</w:t>
      </w:r>
      <w:r w:rsidR="002F11A8">
        <w:rPr>
          <w:rFonts w:ascii="Arial" w:hAnsi="Arial" w:cs="Arial"/>
          <w:sz w:val="28"/>
          <w:szCs w:val="28"/>
          <w:lang w:val="en-US"/>
        </w:rPr>
        <w:t xml:space="preserve"> </w:t>
      </w:r>
      <w:r w:rsidR="00E11563" w:rsidRPr="00CC2F5C">
        <w:rPr>
          <w:rFonts w:ascii="Arial" w:hAnsi="Arial" w:cs="Arial"/>
          <w:sz w:val="28"/>
          <w:szCs w:val="28"/>
        </w:rPr>
        <w:t>раздел "Профил на купувача", http://www.</w:t>
      </w:r>
      <w:r w:rsidR="002F11A8">
        <w:rPr>
          <w:rFonts w:ascii="Arial" w:hAnsi="Arial" w:cs="Arial"/>
          <w:sz w:val="28"/>
          <w:szCs w:val="28"/>
          <w:lang w:val="en-US"/>
        </w:rPr>
        <w:t>rs-plovdiv.com</w:t>
      </w:r>
      <w:r w:rsidR="00E11563" w:rsidRPr="00CC2F5C">
        <w:rPr>
          <w:rFonts w:ascii="Arial" w:hAnsi="Arial" w:cs="Arial"/>
          <w:sz w:val="28"/>
          <w:szCs w:val="28"/>
        </w:rPr>
        <w:t xml:space="preserve">. </w:t>
      </w:r>
    </w:p>
    <w:p w14:paraId="60935FA9" w14:textId="77777777" w:rsidR="00E11563" w:rsidRPr="00CC2F5C" w:rsidRDefault="00E11563" w:rsidP="002F11A8">
      <w:pPr>
        <w:spacing w:after="0" w:line="240" w:lineRule="auto"/>
        <w:ind w:firstLine="709"/>
        <w:jc w:val="both"/>
        <w:rPr>
          <w:rFonts w:ascii="Arial" w:hAnsi="Arial" w:cs="Arial"/>
          <w:b/>
          <w:bCs/>
          <w:sz w:val="28"/>
          <w:szCs w:val="28"/>
        </w:rPr>
      </w:pPr>
      <w:r w:rsidRPr="00CC2F5C">
        <w:rPr>
          <w:rFonts w:ascii="Arial" w:hAnsi="Arial" w:cs="Arial"/>
          <w:b/>
          <w:bCs/>
          <w:sz w:val="28"/>
          <w:szCs w:val="28"/>
        </w:rPr>
        <w:t xml:space="preserve"> </w:t>
      </w:r>
      <w:r w:rsidRPr="00CC2F5C">
        <w:rPr>
          <w:rFonts w:ascii="Arial" w:hAnsi="Arial" w:cs="Arial"/>
          <w:sz w:val="28"/>
          <w:szCs w:val="28"/>
        </w:rPr>
        <w:t xml:space="preserve">В случаите на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w:t>
      </w:r>
      <w:r w:rsidRPr="00CC2F5C">
        <w:rPr>
          <w:rFonts w:ascii="Arial" w:hAnsi="Arial" w:cs="Arial"/>
          <w:sz w:val="28"/>
          <w:szCs w:val="28"/>
        </w:rPr>
        <w:lastRenderedPageBreak/>
        <w:t>грешка</w:t>
      </w:r>
      <w:r w:rsidRPr="00CC2F5C">
        <w:rPr>
          <w:rFonts w:ascii="Arial" w:hAnsi="Arial" w:cs="Arial"/>
          <w:b/>
          <w:bCs/>
          <w:sz w:val="28"/>
          <w:szCs w:val="28"/>
        </w:rPr>
        <w:t xml:space="preserve">, </w:t>
      </w:r>
      <w:r w:rsidRPr="00CC2F5C">
        <w:rPr>
          <w:rFonts w:ascii="Arial" w:hAnsi="Arial" w:cs="Arial"/>
          <w:sz w:val="28"/>
          <w:szCs w:val="28"/>
        </w:rPr>
        <w:t>Възложителят  публикува същата с промени в „Профил на купувача”.</w:t>
      </w:r>
    </w:p>
    <w:p w14:paraId="4BA7EBF1" w14:textId="77777777" w:rsidR="00EE407C" w:rsidRPr="00CC2F5C" w:rsidRDefault="00EE407C" w:rsidP="00E11563">
      <w:pPr>
        <w:spacing w:after="0" w:line="240" w:lineRule="auto"/>
        <w:jc w:val="both"/>
        <w:rPr>
          <w:rFonts w:ascii="Arial" w:hAnsi="Arial" w:cs="Arial"/>
          <w:b/>
          <w:bCs/>
          <w:sz w:val="28"/>
          <w:szCs w:val="28"/>
          <w:u w:val="single"/>
        </w:rPr>
      </w:pPr>
    </w:p>
    <w:p w14:paraId="28ED0C42" w14:textId="77777777" w:rsidR="00E11563" w:rsidRPr="00CC2F5C" w:rsidRDefault="00E11563" w:rsidP="00E11563">
      <w:pPr>
        <w:spacing w:after="0" w:line="240" w:lineRule="auto"/>
        <w:jc w:val="center"/>
        <w:rPr>
          <w:rFonts w:ascii="Arial" w:hAnsi="Arial" w:cs="Arial"/>
          <w:b/>
          <w:bCs/>
          <w:sz w:val="28"/>
          <w:szCs w:val="28"/>
          <w:u w:val="single"/>
          <w:lang w:val="ru-RU"/>
        </w:rPr>
      </w:pPr>
      <w:r w:rsidRPr="00CC2F5C">
        <w:rPr>
          <w:rFonts w:ascii="Arial" w:hAnsi="Arial" w:cs="Arial"/>
          <w:b/>
          <w:bCs/>
          <w:sz w:val="28"/>
          <w:szCs w:val="28"/>
          <w:u w:val="single"/>
        </w:rPr>
        <w:t xml:space="preserve">V. </w:t>
      </w:r>
      <w:r w:rsidRPr="00CC2F5C">
        <w:rPr>
          <w:rFonts w:ascii="Arial" w:hAnsi="Arial" w:cs="Arial"/>
          <w:b/>
          <w:bCs/>
          <w:sz w:val="28"/>
          <w:szCs w:val="28"/>
          <w:u w:val="single"/>
          <w:lang w:val="ru-RU"/>
        </w:rPr>
        <w:t xml:space="preserve"> ОФЕРТА</w:t>
      </w:r>
    </w:p>
    <w:p w14:paraId="28FC04B0" w14:textId="77777777" w:rsidR="00E11563" w:rsidRPr="00CC2F5C" w:rsidRDefault="00E11563" w:rsidP="00E11563">
      <w:pPr>
        <w:autoSpaceDE w:val="0"/>
        <w:autoSpaceDN w:val="0"/>
        <w:spacing w:after="0" w:line="240" w:lineRule="auto"/>
        <w:jc w:val="both"/>
        <w:rPr>
          <w:rFonts w:ascii="Arial" w:hAnsi="Arial" w:cs="Arial"/>
          <w:b/>
          <w:bCs/>
          <w:sz w:val="28"/>
          <w:szCs w:val="28"/>
        </w:rPr>
      </w:pPr>
    </w:p>
    <w:p w14:paraId="674C9D11" w14:textId="77777777" w:rsidR="00E11563" w:rsidRPr="00CC2F5C" w:rsidRDefault="00E11563" w:rsidP="00E11563">
      <w:pPr>
        <w:autoSpaceDE w:val="0"/>
        <w:autoSpaceDN w:val="0"/>
        <w:spacing w:after="0" w:line="240" w:lineRule="auto"/>
        <w:jc w:val="both"/>
        <w:rPr>
          <w:rFonts w:ascii="Arial" w:hAnsi="Arial" w:cs="Arial"/>
          <w:b/>
          <w:bCs/>
          <w:sz w:val="28"/>
          <w:szCs w:val="28"/>
        </w:rPr>
      </w:pPr>
      <w:r w:rsidRPr="00CC2F5C">
        <w:rPr>
          <w:rFonts w:ascii="Arial" w:hAnsi="Arial" w:cs="Arial"/>
          <w:b/>
          <w:bCs/>
          <w:sz w:val="28"/>
          <w:szCs w:val="28"/>
        </w:rPr>
        <w:t xml:space="preserve">          6.1. Подготовка на офертата:</w:t>
      </w:r>
    </w:p>
    <w:p w14:paraId="013279CF"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Участниците трябва да проучат всички указания и условия за участие, дадени в документацията за участие. </w:t>
      </w:r>
    </w:p>
    <w:p w14:paraId="0877AB81" w14:textId="77777777" w:rsidR="00E11563" w:rsidRPr="00CC2F5C" w:rsidRDefault="002F11A8" w:rsidP="002F11A8">
      <w:pPr>
        <w:spacing w:after="0" w:line="240" w:lineRule="auto"/>
        <w:ind w:firstLine="709"/>
        <w:jc w:val="both"/>
        <w:rPr>
          <w:rFonts w:ascii="Arial" w:hAnsi="Arial" w:cs="Arial"/>
          <w:sz w:val="28"/>
          <w:szCs w:val="28"/>
        </w:rPr>
      </w:pPr>
      <w:r>
        <w:rPr>
          <w:rFonts w:ascii="Arial" w:hAnsi="Arial" w:cs="Arial"/>
          <w:sz w:val="28"/>
          <w:szCs w:val="28"/>
          <w:lang w:val="en-US"/>
        </w:rPr>
        <w:t xml:space="preserve"> </w:t>
      </w:r>
      <w:r w:rsidR="00E11563" w:rsidRPr="00CC2F5C">
        <w:rPr>
          <w:rFonts w:ascii="Arial" w:hAnsi="Arial" w:cs="Arial"/>
          <w:sz w:val="28"/>
          <w:szCs w:val="28"/>
        </w:rPr>
        <w:t>При изготвяне на офертата всеки участник трябва да се придържа точно към условията, обявени от възложителя.</w:t>
      </w:r>
    </w:p>
    <w:p w14:paraId="71FB3B45" w14:textId="77777777" w:rsidR="00E11563" w:rsidRPr="00CC2F5C" w:rsidRDefault="002F11A8" w:rsidP="002F11A8">
      <w:pPr>
        <w:spacing w:after="0" w:line="240" w:lineRule="auto"/>
        <w:ind w:firstLine="709"/>
        <w:jc w:val="both"/>
        <w:rPr>
          <w:rFonts w:ascii="Arial" w:hAnsi="Arial" w:cs="Arial"/>
          <w:sz w:val="28"/>
          <w:szCs w:val="28"/>
        </w:rPr>
      </w:pPr>
      <w:r>
        <w:rPr>
          <w:rFonts w:ascii="Arial" w:hAnsi="Arial" w:cs="Arial"/>
          <w:sz w:val="28"/>
          <w:szCs w:val="28"/>
          <w:lang w:val="en-US"/>
        </w:rPr>
        <w:t xml:space="preserve"> </w:t>
      </w:r>
      <w:r w:rsidR="00E11563" w:rsidRPr="00CC2F5C">
        <w:rPr>
          <w:rFonts w:ascii="Arial" w:hAnsi="Arial" w:cs="Arial"/>
          <w:sz w:val="28"/>
          <w:szCs w:val="28"/>
        </w:rPr>
        <w:t>Отговорността за правилното разучаване на документацията за участие се носи единствено от участниците.</w:t>
      </w:r>
    </w:p>
    <w:p w14:paraId="4E1DAF61" w14:textId="77777777" w:rsidR="00E11563" w:rsidRPr="00CC2F5C" w:rsidRDefault="002F11A8" w:rsidP="002F11A8">
      <w:pPr>
        <w:spacing w:after="0" w:line="240" w:lineRule="auto"/>
        <w:ind w:firstLine="709"/>
        <w:jc w:val="both"/>
        <w:rPr>
          <w:rFonts w:ascii="Arial" w:hAnsi="Arial" w:cs="Arial"/>
          <w:sz w:val="28"/>
          <w:szCs w:val="28"/>
        </w:rPr>
      </w:pPr>
      <w:r>
        <w:rPr>
          <w:rFonts w:ascii="Arial" w:hAnsi="Arial" w:cs="Arial"/>
          <w:sz w:val="28"/>
          <w:szCs w:val="28"/>
          <w:lang w:val="en-US"/>
        </w:rPr>
        <w:t xml:space="preserve"> </w:t>
      </w:r>
      <w:r w:rsidR="00E11563" w:rsidRPr="00CC2F5C">
        <w:rPr>
          <w:rFonts w:ascii="Arial" w:hAnsi="Arial" w:cs="Arial"/>
          <w:sz w:val="28"/>
          <w:szCs w:val="28"/>
        </w:rPr>
        <w:t xml:space="preserve">Представянето на оферта задължава участника да приеме напълно всички изисквания и условия, посочени в тази документация, при спазване на ЗОП. </w:t>
      </w:r>
    </w:p>
    <w:p w14:paraId="63DDEE48" w14:textId="77777777" w:rsidR="00E11563" w:rsidRPr="00CC2F5C" w:rsidRDefault="002F11A8" w:rsidP="002F11A8">
      <w:pPr>
        <w:spacing w:after="0" w:line="240" w:lineRule="auto"/>
        <w:ind w:firstLine="709"/>
        <w:jc w:val="both"/>
        <w:rPr>
          <w:rFonts w:ascii="Arial" w:hAnsi="Arial" w:cs="Arial"/>
          <w:sz w:val="28"/>
          <w:szCs w:val="28"/>
        </w:rPr>
      </w:pPr>
      <w:r>
        <w:rPr>
          <w:rFonts w:ascii="Arial" w:hAnsi="Arial" w:cs="Arial"/>
          <w:sz w:val="28"/>
          <w:szCs w:val="28"/>
          <w:lang w:val="en-US"/>
        </w:rPr>
        <w:t xml:space="preserve"> </w:t>
      </w:r>
      <w:r w:rsidR="00E11563" w:rsidRPr="00CC2F5C">
        <w:rPr>
          <w:rFonts w:ascii="Arial" w:hAnsi="Arial" w:cs="Arial"/>
          <w:sz w:val="28"/>
          <w:szCs w:val="28"/>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14:paraId="540B3C63" w14:textId="77777777" w:rsidR="00E11563" w:rsidRPr="00CC2F5C" w:rsidRDefault="002F11A8" w:rsidP="002F11A8">
      <w:pPr>
        <w:spacing w:after="0" w:line="240" w:lineRule="auto"/>
        <w:ind w:firstLine="709"/>
        <w:jc w:val="both"/>
        <w:rPr>
          <w:rFonts w:ascii="Arial" w:hAnsi="Arial" w:cs="Arial"/>
          <w:sz w:val="28"/>
          <w:szCs w:val="28"/>
        </w:rPr>
      </w:pPr>
      <w:r>
        <w:rPr>
          <w:rFonts w:ascii="Arial" w:hAnsi="Arial" w:cs="Arial"/>
          <w:sz w:val="28"/>
          <w:szCs w:val="28"/>
          <w:lang w:val="en-US"/>
        </w:rPr>
        <w:t xml:space="preserve"> </w:t>
      </w:r>
      <w:r w:rsidR="00E11563" w:rsidRPr="00CC2F5C">
        <w:rPr>
          <w:rFonts w:ascii="Arial" w:hAnsi="Arial" w:cs="Arial"/>
          <w:sz w:val="28"/>
          <w:szCs w:val="28"/>
        </w:rPr>
        <w:t>До изтичане на срока за подаване на офертите всеки участник може да промени, допълни или оттегли офертата си.</w:t>
      </w:r>
    </w:p>
    <w:p w14:paraId="4E1881F3" w14:textId="77777777" w:rsidR="00E11563" w:rsidRPr="00CC2F5C" w:rsidRDefault="002F11A8" w:rsidP="002F11A8">
      <w:pPr>
        <w:spacing w:after="0" w:line="240" w:lineRule="auto"/>
        <w:jc w:val="both"/>
        <w:rPr>
          <w:rFonts w:ascii="Arial" w:hAnsi="Arial" w:cs="Arial"/>
          <w:sz w:val="28"/>
          <w:szCs w:val="28"/>
        </w:rPr>
      </w:pPr>
      <w:r>
        <w:rPr>
          <w:rFonts w:ascii="Arial" w:hAnsi="Arial" w:cs="Arial"/>
          <w:sz w:val="28"/>
          <w:szCs w:val="28"/>
          <w:lang w:val="en-US"/>
        </w:rPr>
        <w:t xml:space="preserve">          </w:t>
      </w:r>
      <w:r w:rsidR="00E11563" w:rsidRPr="00CC2F5C">
        <w:rPr>
          <w:rFonts w:ascii="Arial" w:hAnsi="Arial" w:cs="Arial"/>
          <w:sz w:val="28"/>
          <w:szCs w:val="28"/>
        </w:rPr>
        <w:t>Всеки участник в процедурата има право да представи само една оферта.</w:t>
      </w:r>
    </w:p>
    <w:p w14:paraId="1D3E14E8" w14:textId="77777777" w:rsidR="00E11563" w:rsidRPr="00CC2F5C" w:rsidRDefault="002F11A8" w:rsidP="00E11563">
      <w:pPr>
        <w:spacing w:after="0" w:line="240" w:lineRule="auto"/>
        <w:jc w:val="both"/>
        <w:rPr>
          <w:rFonts w:ascii="Arial" w:hAnsi="Arial" w:cs="Arial"/>
          <w:sz w:val="28"/>
          <w:szCs w:val="28"/>
        </w:rPr>
      </w:pPr>
      <w:r>
        <w:rPr>
          <w:rFonts w:ascii="Arial" w:hAnsi="Arial" w:cs="Arial"/>
          <w:sz w:val="28"/>
          <w:szCs w:val="28"/>
          <w:lang w:val="en-US"/>
        </w:rPr>
        <w:t xml:space="preserve">          </w:t>
      </w:r>
      <w:r w:rsidR="00E11563" w:rsidRPr="00CC2F5C">
        <w:rPr>
          <w:rFonts w:ascii="Arial" w:hAnsi="Arial" w:cs="Arial"/>
          <w:sz w:val="28"/>
          <w:szCs w:val="28"/>
        </w:rPr>
        <w:t xml:space="preserve">Лице, което участва като подизпълнител в офертата на друг участник, не може да представя самостоятелна оферта. </w:t>
      </w:r>
    </w:p>
    <w:p w14:paraId="71B4C2A6"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w:t>
      </w:r>
      <w:r w:rsidRPr="00030E62">
        <w:rPr>
          <w:rFonts w:ascii="Arial" w:hAnsi="Arial" w:cs="Arial"/>
          <w:sz w:val="28"/>
          <w:szCs w:val="28"/>
        </w:rPr>
        <w:t>Участникът ще бъде отстранен от участие в процедурата за възлагане</w:t>
      </w:r>
      <w:r w:rsidRPr="00CC2F5C">
        <w:rPr>
          <w:rFonts w:ascii="Arial" w:hAnsi="Arial" w:cs="Arial"/>
          <w:sz w:val="28"/>
          <w:szCs w:val="28"/>
        </w:rPr>
        <w:t xml:space="preserve"> на настоящата обществена поръчка, ако не отговаря на обявените от Възложителя изисквания, както и при условие, че с офертата си е поставил условия и изисквания, които не отговарят на обявените в документацията или е представил повече от една оферта, или е представил оферта с варианти, или е представил самостоятелна оферта, въпреки че в оферта на друг участник е посочен като подизпълнител и е попълнил Декларация за подизпълнители.</w:t>
      </w:r>
    </w:p>
    <w:p w14:paraId="3E9C4740" w14:textId="77777777" w:rsidR="00E11563" w:rsidRPr="00CC2F5C" w:rsidRDefault="00640431" w:rsidP="00E11563">
      <w:pPr>
        <w:autoSpaceDE w:val="0"/>
        <w:autoSpaceDN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Участникът ще бъде отстранен от участие в процедурата за възлагане на настоящата обществена поръчка ако посочения подизпълнител заяви в хода на провеждането на процедурата, пред възложителя, че не знае за посочването си като подизпълнител и не е съглас</w:t>
      </w:r>
      <w:r>
        <w:rPr>
          <w:rFonts w:ascii="Arial" w:hAnsi="Arial" w:cs="Arial"/>
          <w:sz w:val="28"/>
          <w:szCs w:val="28"/>
        </w:rPr>
        <w:t>е</w:t>
      </w:r>
      <w:r w:rsidR="00E11563" w:rsidRPr="00CC2F5C">
        <w:rPr>
          <w:rFonts w:ascii="Arial" w:hAnsi="Arial" w:cs="Arial"/>
          <w:sz w:val="28"/>
          <w:szCs w:val="28"/>
        </w:rPr>
        <w:t xml:space="preserve">н да бъде такъв.  </w:t>
      </w:r>
    </w:p>
    <w:p w14:paraId="0C66404A" w14:textId="77777777" w:rsidR="00E11563" w:rsidRPr="00CC2F5C" w:rsidRDefault="00E11563" w:rsidP="00E11563">
      <w:pPr>
        <w:autoSpaceDE w:val="0"/>
        <w:autoSpaceDN w:val="0"/>
        <w:spacing w:after="0" w:line="240" w:lineRule="auto"/>
        <w:jc w:val="both"/>
        <w:rPr>
          <w:rFonts w:ascii="Arial" w:hAnsi="Arial" w:cs="Arial"/>
          <w:b/>
          <w:bCs/>
          <w:sz w:val="28"/>
          <w:szCs w:val="28"/>
        </w:rPr>
      </w:pPr>
    </w:p>
    <w:p w14:paraId="49BD08C9" w14:textId="77777777" w:rsidR="00E11563" w:rsidRPr="00CC2F5C" w:rsidRDefault="00E11563" w:rsidP="00E11563">
      <w:pPr>
        <w:autoSpaceDE w:val="0"/>
        <w:autoSpaceDN w:val="0"/>
        <w:spacing w:after="0" w:line="240" w:lineRule="auto"/>
        <w:jc w:val="both"/>
        <w:rPr>
          <w:rFonts w:ascii="Arial" w:hAnsi="Arial" w:cs="Arial"/>
          <w:b/>
          <w:bCs/>
          <w:sz w:val="28"/>
          <w:szCs w:val="28"/>
        </w:rPr>
      </w:pPr>
      <w:r w:rsidRPr="00CC2F5C">
        <w:rPr>
          <w:rFonts w:ascii="Arial" w:hAnsi="Arial" w:cs="Arial"/>
          <w:b/>
          <w:bCs/>
          <w:sz w:val="28"/>
          <w:szCs w:val="28"/>
        </w:rPr>
        <w:t xml:space="preserve">           6.2. Съдържание на офертата:</w:t>
      </w:r>
    </w:p>
    <w:p w14:paraId="7406DFCF" w14:textId="77777777" w:rsidR="00E11563" w:rsidRPr="00640431" w:rsidRDefault="00E11563" w:rsidP="00E11563">
      <w:pPr>
        <w:spacing w:after="0" w:line="240" w:lineRule="auto"/>
        <w:jc w:val="both"/>
        <w:rPr>
          <w:rFonts w:ascii="Arial" w:hAnsi="Arial" w:cs="Arial"/>
          <w:b/>
          <w:sz w:val="28"/>
          <w:szCs w:val="28"/>
        </w:rPr>
      </w:pPr>
      <w:r w:rsidRPr="00CC2F5C">
        <w:rPr>
          <w:rFonts w:ascii="Arial" w:hAnsi="Arial" w:cs="Arial"/>
          <w:sz w:val="28"/>
          <w:szCs w:val="28"/>
        </w:rPr>
        <w:t xml:space="preserve">           </w:t>
      </w:r>
      <w:r w:rsidRPr="00640431">
        <w:rPr>
          <w:rFonts w:ascii="Arial" w:hAnsi="Arial" w:cs="Arial"/>
          <w:b/>
          <w:sz w:val="28"/>
          <w:szCs w:val="28"/>
        </w:rPr>
        <w:t>Офертата се състои от две части поставени в два отделни плика/опаковки:</w:t>
      </w:r>
    </w:p>
    <w:p w14:paraId="46C4EB67" w14:textId="77777777" w:rsidR="00E11563" w:rsidRPr="00CC2F5C" w:rsidRDefault="00E11563" w:rsidP="00640431">
      <w:pPr>
        <w:numPr>
          <w:ilvl w:val="0"/>
          <w:numId w:val="8"/>
        </w:numPr>
        <w:tabs>
          <w:tab w:val="clear" w:pos="1428"/>
          <w:tab w:val="num" w:pos="0"/>
        </w:tabs>
        <w:spacing w:after="0" w:line="240" w:lineRule="auto"/>
        <w:ind w:left="0" w:firstLine="1068"/>
        <w:jc w:val="both"/>
        <w:rPr>
          <w:rFonts w:ascii="Arial" w:hAnsi="Arial" w:cs="Arial"/>
          <w:sz w:val="28"/>
          <w:szCs w:val="28"/>
        </w:rPr>
      </w:pPr>
      <w:r w:rsidRPr="00CC2F5C">
        <w:rPr>
          <w:rFonts w:ascii="Arial" w:hAnsi="Arial" w:cs="Arial"/>
          <w:b/>
          <w:bCs/>
          <w:sz w:val="28"/>
          <w:szCs w:val="28"/>
        </w:rPr>
        <w:lastRenderedPageBreak/>
        <w:t>Плик №</w:t>
      </w:r>
      <w:r w:rsidR="00640431">
        <w:rPr>
          <w:rFonts w:ascii="Arial" w:hAnsi="Arial" w:cs="Arial"/>
          <w:b/>
          <w:bCs/>
          <w:sz w:val="28"/>
          <w:szCs w:val="28"/>
        </w:rPr>
        <w:t xml:space="preserve"> </w:t>
      </w:r>
      <w:r w:rsidRPr="00CC2F5C">
        <w:rPr>
          <w:rFonts w:ascii="Arial" w:hAnsi="Arial" w:cs="Arial"/>
          <w:b/>
          <w:bCs/>
          <w:sz w:val="28"/>
          <w:szCs w:val="28"/>
        </w:rPr>
        <w:t xml:space="preserve">1 </w:t>
      </w:r>
      <w:r w:rsidRPr="00CC2F5C">
        <w:rPr>
          <w:rFonts w:ascii="Arial" w:hAnsi="Arial" w:cs="Arial"/>
          <w:sz w:val="28"/>
          <w:szCs w:val="28"/>
        </w:rPr>
        <w:t xml:space="preserve">с надпис </w:t>
      </w:r>
      <w:r w:rsidRPr="00CC2F5C">
        <w:rPr>
          <w:rFonts w:ascii="Arial" w:hAnsi="Arial" w:cs="Arial"/>
          <w:b/>
          <w:bCs/>
          <w:sz w:val="28"/>
          <w:szCs w:val="28"/>
        </w:rPr>
        <w:t>„Заявление за участие”,</w:t>
      </w:r>
      <w:r w:rsidRPr="00CC2F5C">
        <w:rPr>
          <w:rFonts w:ascii="Arial" w:hAnsi="Arial" w:cs="Arial"/>
          <w:sz w:val="28"/>
          <w:szCs w:val="28"/>
        </w:rPr>
        <w:t xml:space="preserve"> в който се поставят документите отнасящи се до критериите за подбор на участниците или кандидатите;</w:t>
      </w:r>
    </w:p>
    <w:p w14:paraId="0B87BB24" w14:textId="77777777" w:rsidR="00E11563" w:rsidRPr="00CC2F5C" w:rsidRDefault="00E11563" w:rsidP="00640431">
      <w:pPr>
        <w:numPr>
          <w:ilvl w:val="0"/>
          <w:numId w:val="8"/>
        </w:numPr>
        <w:tabs>
          <w:tab w:val="clear" w:pos="1428"/>
        </w:tabs>
        <w:spacing w:after="0" w:line="240" w:lineRule="auto"/>
        <w:ind w:left="0" w:firstLine="1068"/>
        <w:jc w:val="both"/>
        <w:rPr>
          <w:rFonts w:ascii="Arial" w:hAnsi="Arial" w:cs="Arial"/>
          <w:sz w:val="28"/>
          <w:szCs w:val="28"/>
        </w:rPr>
      </w:pPr>
      <w:r w:rsidRPr="00CC2F5C">
        <w:rPr>
          <w:rFonts w:ascii="Arial" w:hAnsi="Arial" w:cs="Arial"/>
          <w:b/>
          <w:bCs/>
          <w:sz w:val="28"/>
          <w:szCs w:val="28"/>
        </w:rPr>
        <w:t>Плик №</w:t>
      </w:r>
      <w:r w:rsidR="00640431">
        <w:rPr>
          <w:rFonts w:ascii="Arial" w:hAnsi="Arial" w:cs="Arial"/>
          <w:b/>
          <w:bCs/>
          <w:sz w:val="28"/>
          <w:szCs w:val="28"/>
        </w:rPr>
        <w:t xml:space="preserve"> </w:t>
      </w:r>
      <w:r w:rsidRPr="00CC2F5C">
        <w:rPr>
          <w:rFonts w:ascii="Arial" w:hAnsi="Arial" w:cs="Arial"/>
          <w:b/>
          <w:bCs/>
          <w:sz w:val="28"/>
          <w:szCs w:val="28"/>
        </w:rPr>
        <w:t>2</w:t>
      </w:r>
      <w:r w:rsidRPr="00CC2F5C">
        <w:rPr>
          <w:rFonts w:ascii="Arial" w:hAnsi="Arial" w:cs="Arial"/>
          <w:sz w:val="28"/>
          <w:szCs w:val="28"/>
        </w:rPr>
        <w:t xml:space="preserve"> с надпис </w:t>
      </w:r>
      <w:r w:rsidRPr="00CC2F5C">
        <w:rPr>
          <w:rFonts w:ascii="Arial" w:hAnsi="Arial" w:cs="Arial"/>
          <w:b/>
          <w:bCs/>
          <w:sz w:val="28"/>
          <w:szCs w:val="28"/>
        </w:rPr>
        <w:t>„Предлагани ценови параметри”,</w:t>
      </w:r>
      <w:r w:rsidRPr="00CC2F5C">
        <w:rPr>
          <w:rFonts w:ascii="Arial" w:hAnsi="Arial" w:cs="Arial"/>
          <w:sz w:val="28"/>
          <w:szCs w:val="28"/>
        </w:rPr>
        <w:t xml:space="preserve"> който съдържа ценовото предложение на участника.</w:t>
      </w:r>
    </w:p>
    <w:p w14:paraId="6B1E9F24" w14:textId="77777777" w:rsidR="00E11563" w:rsidRPr="00CC2F5C" w:rsidRDefault="00E11563" w:rsidP="00E11563">
      <w:pPr>
        <w:spacing w:after="0" w:line="240" w:lineRule="auto"/>
        <w:jc w:val="both"/>
        <w:rPr>
          <w:rFonts w:ascii="Arial" w:hAnsi="Arial" w:cs="Arial"/>
          <w:b/>
          <w:bCs/>
          <w:sz w:val="28"/>
          <w:szCs w:val="28"/>
        </w:rPr>
      </w:pPr>
    </w:p>
    <w:p w14:paraId="10CC0811" w14:textId="25EBF7BE" w:rsidR="00E11563" w:rsidRPr="00CC2F5C" w:rsidRDefault="00E11563" w:rsidP="00E11563">
      <w:pPr>
        <w:autoSpaceDE w:val="0"/>
        <w:autoSpaceDN w:val="0"/>
        <w:spacing w:after="0" w:line="240" w:lineRule="auto"/>
        <w:ind w:right="-108"/>
        <w:jc w:val="both"/>
        <w:rPr>
          <w:rFonts w:ascii="Arial" w:hAnsi="Arial" w:cs="Arial"/>
          <w:sz w:val="28"/>
          <w:szCs w:val="28"/>
          <w:u w:val="single"/>
        </w:rPr>
      </w:pPr>
      <w:r w:rsidRPr="00CC2F5C">
        <w:rPr>
          <w:rFonts w:ascii="Arial" w:hAnsi="Arial" w:cs="Arial"/>
          <w:b/>
          <w:bCs/>
          <w:sz w:val="28"/>
          <w:szCs w:val="28"/>
          <w:lang w:val="en-AU"/>
        </w:rPr>
        <w:tab/>
      </w:r>
      <w:r w:rsidR="00B74BB5">
        <w:rPr>
          <w:rFonts w:ascii="Arial" w:hAnsi="Arial" w:cs="Arial"/>
          <w:b/>
          <w:bCs/>
          <w:sz w:val="28"/>
          <w:szCs w:val="28"/>
        </w:rPr>
        <w:t xml:space="preserve">6.2.1. </w:t>
      </w:r>
      <w:r w:rsidRPr="00CC2F5C">
        <w:rPr>
          <w:rFonts w:ascii="Arial" w:hAnsi="Arial" w:cs="Arial"/>
          <w:b/>
          <w:bCs/>
          <w:sz w:val="28"/>
          <w:szCs w:val="28"/>
          <w:lang w:val="en-AU"/>
        </w:rPr>
        <w:t xml:space="preserve">В </w:t>
      </w:r>
      <w:proofErr w:type="spellStart"/>
      <w:r w:rsidRPr="00CC2F5C">
        <w:rPr>
          <w:rFonts w:ascii="Arial" w:hAnsi="Arial" w:cs="Arial"/>
          <w:b/>
          <w:bCs/>
          <w:sz w:val="28"/>
          <w:szCs w:val="28"/>
          <w:lang w:val="en-AU"/>
        </w:rPr>
        <w:t>плик</w:t>
      </w:r>
      <w:proofErr w:type="spellEnd"/>
      <w:r w:rsidRPr="00CC2F5C">
        <w:rPr>
          <w:rFonts w:ascii="Arial" w:hAnsi="Arial" w:cs="Arial"/>
          <w:b/>
          <w:bCs/>
          <w:sz w:val="28"/>
          <w:szCs w:val="28"/>
          <w:lang w:val="en-AU"/>
        </w:rPr>
        <w:t xml:space="preserve"> №</w:t>
      </w:r>
      <w:r w:rsidR="00640431">
        <w:rPr>
          <w:rFonts w:ascii="Arial" w:hAnsi="Arial" w:cs="Arial"/>
          <w:b/>
          <w:bCs/>
          <w:sz w:val="28"/>
          <w:szCs w:val="28"/>
        </w:rPr>
        <w:t xml:space="preserve"> </w:t>
      </w:r>
      <w:r w:rsidRPr="00CC2F5C">
        <w:rPr>
          <w:rFonts w:ascii="Arial" w:hAnsi="Arial" w:cs="Arial"/>
          <w:b/>
          <w:bCs/>
          <w:sz w:val="28"/>
          <w:szCs w:val="28"/>
          <w:lang w:val="en-AU"/>
        </w:rPr>
        <w:t>1 - “</w:t>
      </w:r>
      <w:r w:rsidRPr="00CC2F5C">
        <w:rPr>
          <w:rFonts w:ascii="Arial" w:hAnsi="Arial" w:cs="Arial"/>
          <w:b/>
          <w:bCs/>
          <w:sz w:val="28"/>
          <w:szCs w:val="28"/>
        </w:rPr>
        <w:t>Заявление за участие</w:t>
      </w:r>
      <w:r w:rsidRPr="00CC2F5C">
        <w:rPr>
          <w:rFonts w:ascii="Arial" w:hAnsi="Arial" w:cs="Arial"/>
          <w:b/>
          <w:bCs/>
          <w:sz w:val="28"/>
          <w:szCs w:val="28"/>
          <w:lang w:val="en-AU"/>
        </w:rPr>
        <w:t>”</w:t>
      </w:r>
      <w:r w:rsidRPr="00CC2F5C">
        <w:rPr>
          <w:rFonts w:ascii="Arial" w:hAnsi="Arial" w:cs="Arial"/>
          <w:sz w:val="28"/>
          <w:szCs w:val="28"/>
          <w:lang w:val="en-AU"/>
        </w:rPr>
        <w:t xml:space="preserve"> </w:t>
      </w:r>
      <w:proofErr w:type="spellStart"/>
      <w:r w:rsidRPr="00CC2F5C">
        <w:rPr>
          <w:rFonts w:ascii="Arial" w:hAnsi="Arial" w:cs="Arial"/>
          <w:sz w:val="28"/>
          <w:szCs w:val="28"/>
          <w:lang w:val="en-AU"/>
        </w:rPr>
        <w:t>се</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поставят</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следните</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документи</w:t>
      </w:r>
      <w:proofErr w:type="spellEnd"/>
      <w:r w:rsidRPr="00CC2F5C">
        <w:rPr>
          <w:rFonts w:ascii="Arial" w:hAnsi="Arial" w:cs="Arial"/>
          <w:sz w:val="28"/>
          <w:szCs w:val="28"/>
          <w:lang w:val="en-AU"/>
        </w:rPr>
        <w:t xml:space="preserve">: </w:t>
      </w:r>
    </w:p>
    <w:p w14:paraId="7E5E1B82" w14:textId="77777777" w:rsidR="00E11563" w:rsidRPr="00CC2F5C" w:rsidRDefault="00E11563" w:rsidP="00E11563">
      <w:pPr>
        <w:spacing w:after="0" w:line="240" w:lineRule="auto"/>
        <w:jc w:val="both"/>
        <w:textAlignment w:val="center"/>
        <w:rPr>
          <w:rFonts w:ascii="Arial" w:hAnsi="Arial" w:cs="Arial"/>
          <w:b/>
          <w:bCs/>
          <w:sz w:val="28"/>
          <w:szCs w:val="28"/>
        </w:rPr>
      </w:pPr>
      <w:r w:rsidRPr="00CC2F5C">
        <w:rPr>
          <w:rFonts w:ascii="Arial" w:hAnsi="Arial" w:cs="Arial"/>
          <w:sz w:val="28"/>
          <w:szCs w:val="28"/>
        </w:rPr>
        <w:t xml:space="preserve">            </w:t>
      </w:r>
      <w:r w:rsidRPr="00CC2F5C">
        <w:rPr>
          <w:rFonts w:ascii="Arial" w:hAnsi="Arial" w:cs="Arial"/>
          <w:b/>
          <w:bCs/>
          <w:sz w:val="28"/>
          <w:szCs w:val="28"/>
        </w:rPr>
        <w:t>1.</w:t>
      </w:r>
      <w:r w:rsidR="00640431">
        <w:rPr>
          <w:rFonts w:ascii="Arial" w:hAnsi="Arial" w:cs="Arial"/>
          <w:b/>
          <w:bCs/>
          <w:sz w:val="28"/>
          <w:szCs w:val="28"/>
        </w:rPr>
        <w:t xml:space="preserve"> </w:t>
      </w:r>
      <w:r w:rsidRPr="00CC2F5C">
        <w:rPr>
          <w:rFonts w:ascii="Arial" w:hAnsi="Arial" w:cs="Arial"/>
          <w:sz w:val="28"/>
          <w:szCs w:val="28"/>
        </w:rPr>
        <w:t xml:space="preserve">ЕЕДОП, съдържащ данни </w:t>
      </w:r>
      <w:proofErr w:type="spellStart"/>
      <w:r w:rsidRPr="00CC2F5C">
        <w:rPr>
          <w:rFonts w:ascii="Arial" w:hAnsi="Arial" w:cs="Arial"/>
          <w:sz w:val="28"/>
          <w:szCs w:val="28"/>
        </w:rPr>
        <w:t>данни</w:t>
      </w:r>
      <w:proofErr w:type="spellEnd"/>
      <w:r w:rsidRPr="00CC2F5C">
        <w:rPr>
          <w:rFonts w:ascii="Arial" w:hAnsi="Arial" w:cs="Arial"/>
          <w:sz w:val="28"/>
          <w:szCs w:val="28"/>
        </w:rPr>
        <w:t xml:space="preserve">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 – Образец №</w:t>
      </w:r>
      <w:r w:rsidR="00640431">
        <w:rPr>
          <w:rFonts w:ascii="Arial" w:hAnsi="Arial" w:cs="Arial"/>
          <w:sz w:val="28"/>
          <w:szCs w:val="28"/>
        </w:rPr>
        <w:t xml:space="preserve"> </w:t>
      </w:r>
      <w:r w:rsidRPr="00CC2F5C">
        <w:rPr>
          <w:rFonts w:ascii="Arial" w:hAnsi="Arial" w:cs="Arial"/>
          <w:sz w:val="28"/>
          <w:szCs w:val="28"/>
        </w:rPr>
        <w:t>1.</w:t>
      </w:r>
      <w:r w:rsidRPr="00CC2F5C">
        <w:rPr>
          <w:rFonts w:ascii="Arial" w:hAnsi="Arial" w:cs="Arial"/>
          <w:b/>
          <w:bCs/>
          <w:sz w:val="28"/>
          <w:szCs w:val="28"/>
        </w:rPr>
        <w:t xml:space="preserve"> </w:t>
      </w:r>
    </w:p>
    <w:p w14:paraId="7B52584A" w14:textId="77777777" w:rsidR="00E11563" w:rsidRPr="00CC2F5C" w:rsidRDefault="00E11563" w:rsidP="00E11563">
      <w:pPr>
        <w:spacing w:after="0" w:line="240" w:lineRule="auto"/>
        <w:jc w:val="both"/>
        <w:textAlignment w:val="center"/>
        <w:rPr>
          <w:rFonts w:ascii="Arial" w:hAnsi="Arial" w:cs="Arial"/>
          <w:b/>
          <w:bCs/>
          <w:color w:val="FF0000"/>
          <w:sz w:val="28"/>
          <w:szCs w:val="28"/>
        </w:rPr>
      </w:pPr>
      <w:r w:rsidRPr="00CC2F5C">
        <w:rPr>
          <w:rFonts w:ascii="Arial" w:hAnsi="Arial" w:cs="Arial"/>
          <w:color w:val="000000"/>
          <w:spacing w:val="3"/>
          <w:sz w:val="28"/>
          <w:szCs w:val="28"/>
          <w:lang w:val="en-US" w:eastAsia="bg-BG"/>
        </w:rPr>
        <w:t xml:space="preserve">           </w:t>
      </w:r>
      <w:r w:rsidRPr="00CC2F5C">
        <w:rPr>
          <w:rFonts w:ascii="Arial" w:hAnsi="Arial" w:cs="Arial"/>
          <w:color w:val="000000"/>
          <w:spacing w:val="3"/>
          <w:sz w:val="28"/>
          <w:szCs w:val="28"/>
          <w:lang w:eastAsia="bg-BG"/>
        </w:rPr>
        <w:t xml:space="preserve">В част II, Раздел А от </w:t>
      </w:r>
      <w:proofErr w:type="spellStart"/>
      <w:r w:rsidRPr="00CC2F5C">
        <w:rPr>
          <w:rFonts w:ascii="Arial" w:hAnsi="Arial" w:cs="Arial"/>
          <w:color w:val="000000"/>
          <w:spacing w:val="3"/>
          <w:sz w:val="28"/>
          <w:szCs w:val="28"/>
          <w:lang w:eastAsia="bg-BG"/>
        </w:rPr>
        <w:t>еЕЕДОП</w:t>
      </w:r>
      <w:proofErr w:type="spellEnd"/>
      <w:r w:rsidRPr="00CC2F5C">
        <w:rPr>
          <w:rFonts w:ascii="Arial" w:hAnsi="Arial" w:cs="Arial"/>
          <w:color w:val="000000"/>
          <w:spacing w:val="3"/>
          <w:sz w:val="28"/>
          <w:szCs w:val="28"/>
          <w:lang w:eastAsia="bg-BG"/>
        </w:rPr>
        <w:t>,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00640431">
        <w:rPr>
          <w:rFonts w:ascii="Arial" w:hAnsi="Arial" w:cs="Arial"/>
          <w:color w:val="000000"/>
          <w:spacing w:val="3"/>
          <w:sz w:val="28"/>
          <w:szCs w:val="28"/>
          <w:lang w:eastAsia="bg-BG"/>
        </w:rPr>
        <w:t>.</w:t>
      </w:r>
    </w:p>
    <w:p w14:paraId="2111F7B6" w14:textId="77777777" w:rsidR="00E11563" w:rsidRPr="00CC2F5C" w:rsidRDefault="00640431" w:rsidP="00E11563">
      <w:pPr>
        <w:widowControl w:val="0"/>
        <w:tabs>
          <w:tab w:val="left" w:pos="1202"/>
        </w:tabs>
        <w:spacing w:after="0" w:line="240" w:lineRule="auto"/>
        <w:ind w:right="20"/>
        <w:jc w:val="both"/>
        <w:rPr>
          <w:rFonts w:ascii="Arial" w:hAnsi="Arial" w:cs="Arial"/>
          <w:spacing w:val="3"/>
          <w:sz w:val="28"/>
          <w:szCs w:val="28"/>
          <w:lang w:eastAsia="bg-BG"/>
        </w:rPr>
      </w:pPr>
      <w:r>
        <w:rPr>
          <w:rFonts w:ascii="Arial" w:hAnsi="Arial" w:cs="Arial"/>
          <w:color w:val="000000"/>
          <w:spacing w:val="3"/>
          <w:sz w:val="28"/>
          <w:szCs w:val="28"/>
          <w:lang w:eastAsia="bg-BG"/>
        </w:rPr>
        <w:t xml:space="preserve">           </w:t>
      </w:r>
      <w:r w:rsidR="00E11563" w:rsidRPr="00CC2F5C">
        <w:rPr>
          <w:rFonts w:ascii="Arial" w:hAnsi="Arial" w:cs="Arial"/>
          <w:color w:val="000000"/>
          <w:spacing w:val="3"/>
          <w:sz w:val="28"/>
          <w:szCs w:val="28"/>
          <w:lang w:eastAsia="bg-BG"/>
        </w:rPr>
        <w:t xml:space="preserve">Когато участник в обществена поръчка е обединение, което не е юридическо лице, в част </w:t>
      </w:r>
      <w:r w:rsidR="00E11563" w:rsidRPr="00CC2F5C">
        <w:rPr>
          <w:rFonts w:ascii="Arial" w:hAnsi="Arial" w:cs="Arial"/>
          <w:color w:val="000000"/>
          <w:spacing w:val="3"/>
          <w:sz w:val="28"/>
          <w:szCs w:val="28"/>
          <w:lang w:val="en-US"/>
        </w:rPr>
        <w:t xml:space="preserve">II, </w:t>
      </w:r>
      <w:r w:rsidR="00E11563" w:rsidRPr="00CC2F5C">
        <w:rPr>
          <w:rFonts w:ascii="Arial" w:hAnsi="Arial" w:cs="Arial"/>
          <w:color w:val="000000"/>
          <w:spacing w:val="3"/>
          <w:sz w:val="28"/>
          <w:szCs w:val="28"/>
          <w:lang w:eastAsia="bg-BG"/>
        </w:rPr>
        <w:t xml:space="preserve">Раздел А от </w:t>
      </w:r>
      <w:proofErr w:type="spellStart"/>
      <w:r w:rsidR="00E11563" w:rsidRPr="00CC2F5C">
        <w:rPr>
          <w:rFonts w:ascii="Arial" w:hAnsi="Arial" w:cs="Arial"/>
          <w:color w:val="000000"/>
          <w:spacing w:val="3"/>
          <w:sz w:val="28"/>
          <w:szCs w:val="28"/>
          <w:lang w:eastAsia="bg-BG"/>
        </w:rPr>
        <w:t>еЕЕДОП</w:t>
      </w:r>
      <w:proofErr w:type="spellEnd"/>
      <w:r w:rsidR="00E11563" w:rsidRPr="00CC2F5C">
        <w:rPr>
          <w:rFonts w:ascii="Arial" w:hAnsi="Arial" w:cs="Arial"/>
          <w:color w:val="000000"/>
          <w:spacing w:val="3"/>
          <w:sz w:val="28"/>
          <w:szCs w:val="28"/>
          <w:lang w:eastAsia="bg-BG"/>
        </w:rPr>
        <w:t xml:space="preserve"> се посочва правната форма на участника (обединение/консорциум/друга), като в този случай се подава отделен </w:t>
      </w:r>
      <w:proofErr w:type="spellStart"/>
      <w:r w:rsidR="00E11563" w:rsidRPr="00CC2F5C">
        <w:rPr>
          <w:rFonts w:ascii="Arial" w:hAnsi="Arial" w:cs="Arial"/>
          <w:color w:val="000000"/>
          <w:spacing w:val="3"/>
          <w:sz w:val="28"/>
          <w:szCs w:val="28"/>
          <w:lang w:eastAsia="bg-BG"/>
        </w:rPr>
        <w:t>еЕЕДОП</w:t>
      </w:r>
      <w:proofErr w:type="spellEnd"/>
      <w:r w:rsidR="00E11563" w:rsidRPr="00CC2F5C">
        <w:rPr>
          <w:rFonts w:ascii="Arial" w:hAnsi="Arial" w:cs="Arial"/>
          <w:color w:val="000000"/>
          <w:spacing w:val="3"/>
          <w:sz w:val="28"/>
          <w:szCs w:val="28"/>
          <w:lang w:eastAsia="bg-BG"/>
        </w:rPr>
        <w:t xml:space="preserve"> за всеки един участник в обединението. В случай</w:t>
      </w:r>
      <w:r>
        <w:rPr>
          <w:rFonts w:ascii="Arial" w:hAnsi="Arial" w:cs="Arial"/>
          <w:color w:val="000000"/>
          <w:spacing w:val="3"/>
          <w:sz w:val="28"/>
          <w:szCs w:val="28"/>
          <w:lang w:eastAsia="bg-BG"/>
        </w:rPr>
        <w:t>,</w:t>
      </w:r>
      <w:r w:rsidR="00E11563" w:rsidRPr="00CC2F5C">
        <w:rPr>
          <w:rFonts w:ascii="Arial" w:hAnsi="Arial" w:cs="Arial"/>
          <w:color w:val="000000"/>
          <w:spacing w:val="3"/>
          <w:sz w:val="28"/>
          <w:szCs w:val="28"/>
          <w:lang w:eastAsia="bg-BG"/>
        </w:rPr>
        <w:t xml:space="preserve">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w:t>
      </w:r>
      <w:r>
        <w:rPr>
          <w:rFonts w:ascii="Arial" w:hAnsi="Arial" w:cs="Arial"/>
          <w:color w:val="000000"/>
          <w:spacing w:val="3"/>
          <w:sz w:val="28"/>
          <w:szCs w:val="28"/>
          <w:lang w:eastAsia="bg-BG"/>
        </w:rPr>
        <w:t>,</w:t>
      </w:r>
      <w:r w:rsidR="00E11563" w:rsidRPr="00CC2F5C">
        <w:rPr>
          <w:rFonts w:ascii="Arial" w:hAnsi="Arial" w:cs="Arial"/>
          <w:color w:val="000000"/>
          <w:spacing w:val="3"/>
          <w:sz w:val="28"/>
          <w:szCs w:val="28"/>
          <w:lang w:eastAsia="bg-BG"/>
        </w:rPr>
        <w:t xml:space="preserve"> че обединението не е регистрирано,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 </w:t>
      </w:r>
    </w:p>
    <w:p w14:paraId="4958B917"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Възложителят  изиск</w:t>
      </w:r>
      <w:r w:rsidR="00640431">
        <w:rPr>
          <w:rFonts w:ascii="Arial" w:hAnsi="Arial" w:cs="Arial"/>
          <w:sz w:val="28"/>
          <w:szCs w:val="28"/>
        </w:rPr>
        <w:t>в</w:t>
      </w:r>
      <w:r w:rsidRPr="00CC2F5C">
        <w:rPr>
          <w:rFonts w:ascii="Arial" w:hAnsi="Arial" w:cs="Arial"/>
          <w:sz w:val="28"/>
          <w:szCs w:val="28"/>
        </w:rPr>
        <w:t>а  от участник – обединение, което не е юридическо лице, да представи копие от документ за създаване на обединението, както и следната информация във връзка с конкретната обществена поръчка:</w:t>
      </w:r>
    </w:p>
    <w:p w14:paraId="6BC17521"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1. правата и задълженията на участниците в обединението;</w:t>
      </w:r>
    </w:p>
    <w:p w14:paraId="77B761A8"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2. разпределението на отговорността между членовете на обединението;</w:t>
      </w:r>
    </w:p>
    <w:p w14:paraId="512A4ECF"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3. дейностите, които ще изпълнява всеки член на обединението.</w:t>
      </w:r>
    </w:p>
    <w:p w14:paraId="5F1E40E0" w14:textId="77777777" w:rsidR="00E11563" w:rsidRPr="00CC2F5C" w:rsidRDefault="00E11563" w:rsidP="00E11563">
      <w:pPr>
        <w:widowControl w:val="0"/>
        <w:tabs>
          <w:tab w:val="left" w:pos="1202"/>
        </w:tabs>
        <w:spacing w:after="0" w:line="240" w:lineRule="auto"/>
        <w:ind w:right="20"/>
        <w:jc w:val="both"/>
        <w:rPr>
          <w:rFonts w:ascii="Arial" w:hAnsi="Arial" w:cs="Arial"/>
          <w:spacing w:val="3"/>
          <w:sz w:val="28"/>
          <w:szCs w:val="28"/>
          <w:lang w:eastAsia="bg-BG"/>
        </w:rPr>
      </w:pPr>
    </w:p>
    <w:p w14:paraId="26ABBDDF" w14:textId="77777777" w:rsidR="00E11563" w:rsidRPr="00CC2F5C" w:rsidRDefault="00E11563" w:rsidP="00E11563">
      <w:pPr>
        <w:widowControl w:val="0"/>
        <w:numPr>
          <w:ilvl w:val="1"/>
          <w:numId w:val="10"/>
        </w:numPr>
        <w:tabs>
          <w:tab w:val="left" w:pos="1302"/>
        </w:tabs>
        <w:spacing w:after="0" w:line="240" w:lineRule="auto"/>
        <w:ind w:left="40" w:right="20" w:firstLine="700"/>
        <w:jc w:val="both"/>
        <w:rPr>
          <w:rFonts w:ascii="Arial" w:hAnsi="Arial" w:cs="Arial"/>
          <w:spacing w:val="3"/>
          <w:sz w:val="28"/>
          <w:szCs w:val="28"/>
          <w:lang w:eastAsia="bg-BG"/>
        </w:rPr>
      </w:pPr>
      <w:r w:rsidRPr="00CC2F5C">
        <w:rPr>
          <w:rFonts w:ascii="Arial" w:hAnsi="Arial" w:cs="Arial"/>
          <w:color w:val="000000"/>
          <w:spacing w:val="3"/>
          <w:sz w:val="28"/>
          <w:szCs w:val="28"/>
          <w:lang w:eastAsia="bg-BG"/>
        </w:rPr>
        <w:t xml:space="preserve">В част </w:t>
      </w:r>
      <w:r w:rsidRPr="00CC2F5C">
        <w:rPr>
          <w:rFonts w:ascii="Arial" w:hAnsi="Arial" w:cs="Arial"/>
          <w:color w:val="000000"/>
          <w:spacing w:val="3"/>
          <w:sz w:val="28"/>
          <w:szCs w:val="28"/>
          <w:lang w:val="en-US"/>
        </w:rPr>
        <w:t xml:space="preserve">II, </w:t>
      </w:r>
      <w:r w:rsidRPr="00CC2F5C">
        <w:rPr>
          <w:rFonts w:ascii="Arial" w:hAnsi="Arial" w:cs="Arial"/>
          <w:color w:val="000000"/>
          <w:spacing w:val="3"/>
          <w:sz w:val="28"/>
          <w:szCs w:val="28"/>
          <w:lang w:eastAsia="bg-BG"/>
        </w:rPr>
        <w:t xml:space="preserve">Раздел Б от </w:t>
      </w:r>
      <w:proofErr w:type="spellStart"/>
      <w:r w:rsidRPr="00CC2F5C">
        <w:rPr>
          <w:rFonts w:ascii="Arial" w:hAnsi="Arial" w:cs="Arial"/>
          <w:color w:val="000000"/>
          <w:spacing w:val="3"/>
          <w:sz w:val="28"/>
          <w:szCs w:val="28"/>
          <w:lang w:eastAsia="bg-BG"/>
        </w:rPr>
        <w:t>еЕЕДОП</w:t>
      </w:r>
      <w:proofErr w:type="spellEnd"/>
      <w:r w:rsidRPr="00CC2F5C">
        <w:rPr>
          <w:rFonts w:ascii="Arial" w:hAnsi="Arial" w:cs="Arial"/>
          <w:color w:val="000000"/>
          <w:spacing w:val="3"/>
          <w:sz w:val="28"/>
          <w:szCs w:val="28"/>
          <w:lang w:eastAsia="bg-BG"/>
        </w:rPr>
        <w:t xml:space="preserve"> се посочват името/имената и адреса/</w:t>
      </w:r>
      <w:proofErr w:type="spellStart"/>
      <w:r w:rsidRPr="00CC2F5C">
        <w:rPr>
          <w:rFonts w:ascii="Arial" w:hAnsi="Arial" w:cs="Arial"/>
          <w:color w:val="000000"/>
          <w:spacing w:val="3"/>
          <w:sz w:val="28"/>
          <w:szCs w:val="28"/>
          <w:lang w:eastAsia="bg-BG"/>
        </w:rPr>
        <w:t>ите</w:t>
      </w:r>
      <w:proofErr w:type="spellEnd"/>
      <w:r w:rsidRPr="00CC2F5C">
        <w:rPr>
          <w:rFonts w:ascii="Arial" w:hAnsi="Arial" w:cs="Arial"/>
          <w:color w:val="000000"/>
          <w:spacing w:val="3"/>
          <w:sz w:val="28"/>
          <w:szCs w:val="28"/>
          <w:lang w:eastAsia="bg-BG"/>
        </w:rPr>
        <w:t xml:space="preserve"> на лицето/ата, упълномощено/и да представляват участника за целите на процедурата за възлагане на обществена поръчка.</w:t>
      </w:r>
    </w:p>
    <w:p w14:paraId="259FEE74" w14:textId="77777777" w:rsidR="00E11563" w:rsidRPr="00CC2F5C" w:rsidRDefault="00E11563" w:rsidP="00E11563">
      <w:pPr>
        <w:widowControl w:val="0"/>
        <w:numPr>
          <w:ilvl w:val="1"/>
          <w:numId w:val="10"/>
        </w:numPr>
        <w:tabs>
          <w:tab w:val="left" w:pos="1408"/>
        </w:tabs>
        <w:spacing w:after="0" w:line="240" w:lineRule="auto"/>
        <w:ind w:left="40" w:right="20" w:firstLine="700"/>
        <w:jc w:val="both"/>
        <w:rPr>
          <w:rFonts w:ascii="Arial" w:hAnsi="Arial" w:cs="Arial"/>
          <w:spacing w:val="3"/>
          <w:sz w:val="28"/>
          <w:szCs w:val="28"/>
          <w:lang w:eastAsia="bg-BG"/>
        </w:rPr>
      </w:pPr>
      <w:r w:rsidRPr="00CC2F5C">
        <w:rPr>
          <w:rFonts w:ascii="Arial" w:hAnsi="Arial" w:cs="Arial"/>
          <w:color w:val="000000"/>
          <w:spacing w:val="3"/>
          <w:sz w:val="28"/>
          <w:szCs w:val="28"/>
          <w:lang w:eastAsia="bg-BG"/>
        </w:rPr>
        <w:t xml:space="preserve">В част II, Раздел В от </w:t>
      </w:r>
      <w:proofErr w:type="spellStart"/>
      <w:r w:rsidRPr="00CC2F5C">
        <w:rPr>
          <w:rFonts w:ascii="Arial" w:hAnsi="Arial" w:cs="Arial"/>
          <w:color w:val="000000"/>
          <w:spacing w:val="3"/>
          <w:sz w:val="28"/>
          <w:szCs w:val="28"/>
          <w:lang w:eastAsia="bg-BG"/>
        </w:rPr>
        <w:t>еЕЕДОП</w:t>
      </w:r>
      <w:proofErr w:type="spellEnd"/>
      <w:r w:rsidRPr="00CC2F5C">
        <w:rPr>
          <w:rFonts w:ascii="Arial" w:hAnsi="Arial" w:cs="Arial"/>
          <w:color w:val="000000"/>
          <w:spacing w:val="3"/>
          <w:sz w:val="28"/>
          <w:szCs w:val="28"/>
          <w:lang w:eastAsia="bg-BG"/>
        </w:rPr>
        <w:t xml:space="preserve"> се посочва, дали участникът ще ползва или съответно няма да ползва капацитета на други субекти, за да изпълни критериите за подбор.</w:t>
      </w:r>
    </w:p>
    <w:p w14:paraId="038B94D6" w14:textId="77777777" w:rsidR="00E11563" w:rsidRPr="00CC2F5C" w:rsidRDefault="00E11563" w:rsidP="00E11563">
      <w:pPr>
        <w:widowControl w:val="0"/>
        <w:numPr>
          <w:ilvl w:val="1"/>
          <w:numId w:val="10"/>
        </w:numPr>
        <w:tabs>
          <w:tab w:val="left" w:pos="1408"/>
        </w:tabs>
        <w:spacing w:after="0" w:line="240" w:lineRule="auto"/>
        <w:ind w:left="40" w:right="20" w:firstLine="700"/>
        <w:jc w:val="both"/>
        <w:rPr>
          <w:rFonts w:ascii="Arial" w:hAnsi="Arial" w:cs="Arial"/>
          <w:spacing w:val="3"/>
          <w:sz w:val="28"/>
          <w:szCs w:val="28"/>
          <w:lang w:eastAsia="bg-BG"/>
        </w:rPr>
      </w:pPr>
      <w:r w:rsidRPr="00CC2F5C">
        <w:rPr>
          <w:rFonts w:ascii="Arial" w:hAnsi="Arial" w:cs="Arial"/>
          <w:color w:val="000000"/>
          <w:spacing w:val="3"/>
          <w:sz w:val="28"/>
          <w:szCs w:val="28"/>
          <w:lang w:eastAsia="bg-BG"/>
        </w:rPr>
        <w:t xml:space="preserve">Относно наличие/липса на обстоятелствата по чл. 54, ал.1 от ЗОП, се попълва  Част </w:t>
      </w:r>
      <w:r w:rsidRPr="00CC2F5C">
        <w:rPr>
          <w:rFonts w:ascii="Arial" w:hAnsi="Arial" w:cs="Arial"/>
          <w:color w:val="000000"/>
          <w:spacing w:val="3"/>
          <w:sz w:val="28"/>
          <w:szCs w:val="28"/>
          <w:lang w:val="en-US" w:eastAsia="bg-BG"/>
        </w:rPr>
        <w:t xml:space="preserve">III, </w:t>
      </w:r>
      <w:r w:rsidRPr="00CC2F5C">
        <w:rPr>
          <w:rFonts w:ascii="Arial" w:hAnsi="Arial" w:cs="Arial"/>
          <w:color w:val="000000"/>
          <w:spacing w:val="3"/>
          <w:sz w:val="28"/>
          <w:szCs w:val="28"/>
          <w:lang w:eastAsia="bg-BG"/>
        </w:rPr>
        <w:t>Раздел А и В от ЕЕДОП.</w:t>
      </w:r>
    </w:p>
    <w:p w14:paraId="1CD98E2A"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640431">
        <w:rPr>
          <w:rFonts w:ascii="Arial" w:hAnsi="Arial" w:cs="Arial"/>
          <w:sz w:val="28"/>
          <w:szCs w:val="28"/>
        </w:rPr>
        <w:t xml:space="preserve">    </w:t>
      </w:r>
      <w:r w:rsidRPr="00CC2F5C">
        <w:rPr>
          <w:rFonts w:ascii="Arial" w:hAnsi="Arial" w:cs="Arial"/>
          <w:sz w:val="28"/>
          <w:szCs w:val="28"/>
        </w:rPr>
        <w:t xml:space="preserve">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612FB27A" w14:textId="77777777" w:rsidR="00E11563" w:rsidRPr="00CC2F5C" w:rsidRDefault="00E11563" w:rsidP="00E11563">
      <w:pPr>
        <w:pStyle w:val="NoSpacing1"/>
        <w:ind w:firstLine="708"/>
        <w:jc w:val="both"/>
        <w:rPr>
          <w:rFonts w:ascii="Arial" w:hAnsi="Arial" w:cs="Arial"/>
          <w:sz w:val="28"/>
          <w:szCs w:val="28"/>
        </w:rPr>
      </w:pPr>
      <w:r w:rsidRPr="00CC2F5C">
        <w:rPr>
          <w:rFonts w:ascii="Arial" w:hAnsi="Arial" w:cs="Arial"/>
          <w:sz w:val="28"/>
          <w:szCs w:val="28"/>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w:t>
      </w:r>
      <w:r w:rsidR="00640431">
        <w:rPr>
          <w:rFonts w:ascii="Arial" w:hAnsi="Arial" w:cs="Arial"/>
          <w:sz w:val="28"/>
          <w:szCs w:val="28"/>
        </w:rPr>
        <w:t xml:space="preserve"> </w:t>
      </w:r>
      <w:r w:rsidRPr="00CC2F5C">
        <w:rPr>
          <w:rFonts w:ascii="Arial" w:hAnsi="Arial" w:cs="Arial"/>
          <w:sz w:val="28"/>
          <w:szCs w:val="28"/>
        </w:rPr>
        <w:t>Б</w:t>
      </w:r>
      <w:r w:rsidR="00640431">
        <w:rPr>
          <w:rFonts w:ascii="Arial" w:hAnsi="Arial" w:cs="Arial"/>
          <w:sz w:val="28"/>
          <w:szCs w:val="28"/>
        </w:rPr>
        <w:t>ългария</w:t>
      </w:r>
      <w:r w:rsidRPr="00CC2F5C">
        <w:rPr>
          <w:rFonts w:ascii="Arial" w:hAnsi="Arial" w:cs="Arial"/>
          <w:sz w:val="28"/>
          <w:szCs w:val="28"/>
        </w:rPr>
        <w:t xml:space="preserve"> и относими към предмета на поръчката, както следва:</w:t>
      </w:r>
    </w:p>
    <w:p w14:paraId="7DDEEE9F" w14:textId="77777777" w:rsidR="00E11563" w:rsidRPr="00CC2F5C" w:rsidRDefault="00E11563" w:rsidP="00E11563">
      <w:pPr>
        <w:pStyle w:val="NoSpacing1"/>
        <w:ind w:firstLine="708"/>
        <w:jc w:val="both"/>
        <w:rPr>
          <w:rFonts w:ascii="Arial" w:hAnsi="Arial" w:cs="Arial"/>
          <w:sz w:val="28"/>
          <w:szCs w:val="28"/>
        </w:rPr>
      </w:pPr>
      <w:r w:rsidRPr="00CC2F5C">
        <w:rPr>
          <w:rFonts w:ascii="Arial" w:hAnsi="Arial" w:cs="Arial"/>
          <w:sz w:val="28"/>
          <w:szCs w:val="28"/>
        </w:rPr>
        <w:t>- Относно задължения, свързани с данъците и осигуровките – Национална агенция по приходите; информационен телефон на НАП – 070018700; интернет адрес – www.nap.bg.</w:t>
      </w:r>
    </w:p>
    <w:p w14:paraId="6C755713" w14:textId="77777777" w:rsidR="00E11563" w:rsidRPr="00CC2F5C" w:rsidRDefault="00E11563" w:rsidP="00E11563">
      <w:pPr>
        <w:pStyle w:val="NoSpacing1"/>
        <w:ind w:firstLine="708"/>
        <w:jc w:val="both"/>
        <w:rPr>
          <w:rFonts w:ascii="Arial" w:hAnsi="Arial" w:cs="Arial"/>
          <w:sz w:val="28"/>
          <w:szCs w:val="28"/>
        </w:rPr>
      </w:pPr>
      <w:r w:rsidRPr="00CC2F5C">
        <w:rPr>
          <w:rFonts w:ascii="Arial" w:hAnsi="Arial" w:cs="Arial"/>
          <w:sz w:val="28"/>
          <w:szCs w:val="28"/>
        </w:rPr>
        <w:t>- Относно задълженията, за закрила на заетостта и условията на труд - Министерство на труда и социалната политика; 1051 София, ул. „Триадица” № 2, тел. 02/8119443; интернет адрес - www.mlsp.government.bg</w:t>
      </w:r>
      <w:r w:rsidRPr="00CC2F5C">
        <w:rPr>
          <w:rFonts w:ascii="Arial" w:hAnsi="Arial" w:cs="Arial"/>
          <w:sz w:val="28"/>
          <w:szCs w:val="28"/>
          <w:lang w:bidi="he-IL"/>
        </w:rPr>
        <w:t>/‎, Изпълнителна агенция „Главна инспекция по труда“.</w:t>
      </w:r>
    </w:p>
    <w:p w14:paraId="6C9A63EB"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ЕЕДОП </w:t>
      </w:r>
      <w:r w:rsidRPr="00CC2F5C">
        <w:rPr>
          <w:rFonts w:ascii="Arial" w:hAnsi="Arial" w:cs="Arial"/>
          <w:color w:val="000000"/>
          <w:spacing w:val="3"/>
          <w:sz w:val="28"/>
          <w:szCs w:val="28"/>
        </w:rPr>
        <w:t>задължително следва да се представя в електронен вид.</w:t>
      </w:r>
    </w:p>
    <w:p w14:paraId="79F81D7D"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lang w:eastAsia="bg-BG"/>
        </w:rPr>
        <w:t xml:space="preserve">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 При необходимост от деклариране на обстоятелствата по чл. 54, ал. 1, т. 3 - 6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3E902CA3"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3C0D362B" w14:textId="77777777" w:rsidR="00E11563" w:rsidRPr="00CC2F5C" w:rsidRDefault="00E11563" w:rsidP="00E11563">
      <w:pPr>
        <w:widowControl w:val="0"/>
        <w:tabs>
          <w:tab w:val="left" w:pos="1431"/>
        </w:tabs>
        <w:spacing w:after="0" w:line="240" w:lineRule="auto"/>
        <w:ind w:right="20"/>
        <w:jc w:val="both"/>
        <w:rPr>
          <w:rFonts w:ascii="Arial" w:hAnsi="Arial" w:cs="Arial"/>
          <w:spacing w:val="3"/>
          <w:sz w:val="28"/>
          <w:szCs w:val="28"/>
          <w:lang w:eastAsia="bg-BG"/>
        </w:rPr>
      </w:pPr>
      <w:r w:rsidRPr="00CC2F5C">
        <w:rPr>
          <w:rFonts w:ascii="Arial" w:hAnsi="Arial" w:cs="Arial"/>
          <w:color w:val="000000"/>
          <w:spacing w:val="3"/>
          <w:sz w:val="28"/>
          <w:szCs w:val="28"/>
          <w:lang w:eastAsia="bg-BG"/>
        </w:rPr>
        <w:lastRenderedPageBreak/>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sidR="00640431">
        <w:rPr>
          <w:rFonts w:ascii="Arial" w:hAnsi="Arial" w:cs="Arial"/>
          <w:color w:val="000000"/>
          <w:spacing w:val="3"/>
          <w:sz w:val="28"/>
          <w:szCs w:val="28"/>
          <w:lang w:eastAsia="bg-BG"/>
        </w:rPr>
        <w:t xml:space="preserve"> </w:t>
      </w:r>
      <w:r w:rsidRPr="00CC2F5C">
        <w:rPr>
          <w:rFonts w:ascii="Arial" w:hAnsi="Arial" w:cs="Arial"/>
          <w:color w:val="000000"/>
          <w:spacing w:val="3"/>
          <w:sz w:val="28"/>
          <w:szCs w:val="28"/>
          <w:lang w:eastAsia="bg-BG"/>
        </w:rPr>
        <w:t>54, ал.1, т.</w:t>
      </w:r>
      <w:r w:rsidR="00640431">
        <w:rPr>
          <w:rFonts w:ascii="Arial" w:hAnsi="Arial" w:cs="Arial"/>
          <w:color w:val="000000"/>
          <w:spacing w:val="3"/>
          <w:sz w:val="28"/>
          <w:szCs w:val="28"/>
          <w:lang w:eastAsia="bg-BG"/>
        </w:rPr>
        <w:t xml:space="preserve"> </w:t>
      </w:r>
      <w:r w:rsidRPr="00CC2F5C">
        <w:rPr>
          <w:rFonts w:ascii="Arial" w:hAnsi="Arial" w:cs="Arial"/>
          <w:color w:val="000000"/>
          <w:spacing w:val="3"/>
          <w:sz w:val="28"/>
          <w:szCs w:val="28"/>
          <w:lang w:eastAsia="bg-BG"/>
        </w:rPr>
        <w:t xml:space="preserve">1, 2 и 7, се попълва в отделен </w:t>
      </w:r>
      <w:proofErr w:type="spellStart"/>
      <w:r w:rsidRPr="00CC2F5C">
        <w:rPr>
          <w:rFonts w:ascii="Arial" w:hAnsi="Arial" w:cs="Arial"/>
          <w:color w:val="000000"/>
          <w:spacing w:val="3"/>
          <w:sz w:val="28"/>
          <w:szCs w:val="28"/>
          <w:lang w:eastAsia="bg-BG"/>
        </w:rPr>
        <w:t>еЕЕДОП</w:t>
      </w:r>
      <w:proofErr w:type="spellEnd"/>
      <w:r w:rsidRPr="00CC2F5C">
        <w:rPr>
          <w:rFonts w:ascii="Arial" w:hAnsi="Arial" w:cs="Arial"/>
          <w:color w:val="000000"/>
          <w:spacing w:val="3"/>
          <w:sz w:val="28"/>
          <w:szCs w:val="28"/>
          <w:lang w:eastAsia="bg-BG"/>
        </w:rPr>
        <w:t xml:space="preserve"> за всяко лице или за някои от лицата.</w:t>
      </w:r>
    </w:p>
    <w:p w14:paraId="61E3D800" w14:textId="77777777" w:rsidR="00E11563" w:rsidRPr="00CC2F5C" w:rsidRDefault="00E11563" w:rsidP="00E11563">
      <w:pPr>
        <w:widowControl w:val="0"/>
        <w:autoSpaceDE w:val="0"/>
        <w:autoSpaceDN w:val="0"/>
        <w:adjustRightInd w:val="0"/>
        <w:spacing w:after="0" w:line="240" w:lineRule="auto"/>
        <w:ind w:firstLine="480"/>
        <w:jc w:val="both"/>
        <w:rPr>
          <w:rFonts w:ascii="Arial" w:hAnsi="Arial" w:cs="Arial"/>
          <w:sz w:val="28"/>
          <w:szCs w:val="28"/>
          <w:lang w:val="x-none"/>
        </w:rPr>
      </w:pPr>
      <w:r w:rsidRPr="00CC2F5C">
        <w:rPr>
          <w:rFonts w:ascii="Arial" w:hAnsi="Arial" w:cs="Arial"/>
          <w:sz w:val="28"/>
          <w:szCs w:val="28"/>
        </w:rPr>
        <w:t xml:space="preserve">       </w:t>
      </w:r>
      <w:r w:rsidRPr="00CC2F5C">
        <w:rPr>
          <w:rFonts w:ascii="Arial" w:hAnsi="Arial" w:cs="Arial"/>
          <w:sz w:val="28"/>
          <w:szCs w:val="28"/>
          <w:lang w:val="x-none"/>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поръчката.</w:t>
      </w:r>
    </w:p>
    <w:p w14:paraId="7CE263AB" w14:textId="77777777" w:rsidR="00E11563"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640431">
        <w:rPr>
          <w:rFonts w:ascii="Arial" w:hAnsi="Arial" w:cs="Arial"/>
          <w:sz w:val="28"/>
          <w:szCs w:val="28"/>
        </w:rPr>
        <w:t xml:space="preserve"> </w:t>
      </w:r>
      <w:r w:rsidRPr="00CC2F5C">
        <w:rPr>
          <w:rFonts w:ascii="Arial" w:hAnsi="Arial" w:cs="Arial"/>
          <w:sz w:val="28"/>
          <w:szCs w:val="28"/>
        </w:rPr>
        <w:t xml:space="preserve">     При участници обединения се представя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14:paraId="14169800" w14:textId="77777777" w:rsidR="00640431" w:rsidRPr="00CC2F5C" w:rsidRDefault="00640431" w:rsidP="00E11563">
      <w:pPr>
        <w:widowControl w:val="0"/>
        <w:autoSpaceDE w:val="0"/>
        <w:autoSpaceDN w:val="0"/>
        <w:adjustRightInd w:val="0"/>
        <w:spacing w:after="0" w:line="240" w:lineRule="auto"/>
        <w:jc w:val="both"/>
        <w:rPr>
          <w:rFonts w:ascii="Arial" w:hAnsi="Arial" w:cs="Arial"/>
          <w:sz w:val="28"/>
          <w:szCs w:val="28"/>
        </w:rPr>
      </w:pPr>
    </w:p>
    <w:p w14:paraId="41D1FBA9" w14:textId="77777777" w:rsidR="00E11563" w:rsidRDefault="00E11563" w:rsidP="00640431">
      <w:pPr>
        <w:spacing w:after="0" w:line="240" w:lineRule="auto"/>
        <w:jc w:val="center"/>
        <w:textAlignment w:val="center"/>
        <w:rPr>
          <w:rFonts w:ascii="Arial" w:hAnsi="Arial" w:cs="Arial"/>
          <w:b/>
          <w:bCs/>
          <w:sz w:val="28"/>
          <w:szCs w:val="28"/>
          <w:u w:val="single"/>
        </w:rPr>
      </w:pPr>
      <w:r w:rsidRPr="00CC2F5C">
        <w:rPr>
          <w:rFonts w:ascii="Arial" w:hAnsi="Arial" w:cs="Arial"/>
          <w:b/>
          <w:bCs/>
          <w:sz w:val="28"/>
          <w:szCs w:val="28"/>
          <w:u w:val="single"/>
        </w:rPr>
        <w:t>Лицата по чл. 54, ал. 2 и ал.3  ЗОП са:</w:t>
      </w:r>
    </w:p>
    <w:p w14:paraId="2FB05D0F" w14:textId="77777777" w:rsidR="00640431" w:rsidRPr="00CC2F5C" w:rsidRDefault="00640431" w:rsidP="00640431">
      <w:pPr>
        <w:spacing w:after="0" w:line="240" w:lineRule="auto"/>
        <w:jc w:val="center"/>
        <w:textAlignment w:val="center"/>
        <w:rPr>
          <w:rFonts w:ascii="Arial" w:hAnsi="Arial" w:cs="Arial"/>
          <w:b/>
          <w:bCs/>
          <w:sz w:val="28"/>
          <w:szCs w:val="28"/>
          <w:u w:val="single"/>
        </w:rPr>
      </w:pPr>
    </w:p>
    <w:p w14:paraId="1BEEDA0C" w14:textId="77777777" w:rsidR="00E11563" w:rsidRPr="00CC2F5C" w:rsidRDefault="00E11563" w:rsidP="00640431">
      <w:pPr>
        <w:widowControl w:val="0"/>
        <w:autoSpaceDE w:val="0"/>
        <w:autoSpaceDN w:val="0"/>
        <w:adjustRightInd w:val="0"/>
        <w:spacing w:after="0" w:line="240" w:lineRule="auto"/>
        <w:ind w:firstLine="993"/>
        <w:jc w:val="both"/>
        <w:rPr>
          <w:rFonts w:ascii="Arial" w:hAnsi="Arial" w:cs="Arial"/>
          <w:sz w:val="28"/>
          <w:szCs w:val="28"/>
          <w:lang w:eastAsia="bg-BG"/>
        </w:rPr>
      </w:pPr>
      <w:r w:rsidRPr="00CC2F5C">
        <w:rPr>
          <w:rFonts w:ascii="Arial" w:hAnsi="Arial" w:cs="Arial"/>
          <w:sz w:val="28"/>
          <w:szCs w:val="28"/>
          <w:lang w:eastAsia="bg-BG"/>
        </w:rPr>
        <w:t>1. при събирателно дружество – лицата по чл. 84, ал. 1 и чл. 89, ал. 1 от Търговския закон;</w:t>
      </w:r>
    </w:p>
    <w:p w14:paraId="352FD0C8" w14:textId="77777777" w:rsidR="00E11563" w:rsidRPr="00CC2F5C" w:rsidRDefault="00640431"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 xml:space="preserve"> 2. при командитно дружество – неограничено отговорните съдружници по чл. 105 от Търговския закон;</w:t>
      </w:r>
    </w:p>
    <w:p w14:paraId="06695B02"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w:t>
      </w:r>
      <w:r w:rsidR="00640431">
        <w:rPr>
          <w:rFonts w:ascii="Arial" w:hAnsi="Arial" w:cs="Arial"/>
          <w:sz w:val="28"/>
          <w:szCs w:val="28"/>
          <w:lang w:eastAsia="bg-BG"/>
        </w:rPr>
        <w:t xml:space="preserve">            </w:t>
      </w:r>
      <w:r w:rsidRPr="00CC2F5C">
        <w:rPr>
          <w:rFonts w:ascii="Arial" w:hAnsi="Arial" w:cs="Arial"/>
          <w:sz w:val="28"/>
          <w:szCs w:val="28"/>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12D500BF"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w:t>
      </w:r>
      <w:r w:rsidR="00640431">
        <w:rPr>
          <w:rFonts w:ascii="Arial" w:hAnsi="Arial" w:cs="Arial"/>
          <w:sz w:val="28"/>
          <w:szCs w:val="28"/>
          <w:lang w:eastAsia="bg-BG"/>
        </w:rPr>
        <w:t xml:space="preserve">            </w:t>
      </w:r>
      <w:r w:rsidRPr="00CC2F5C">
        <w:rPr>
          <w:rFonts w:ascii="Arial" w:hAnsi="Arial" w:cs="Arial"/>
          <w:sz w:val="28"/>
          <w:szCs w:val="28"/>
          <w:lang w:eastAsia="bg-BG"/>
        </w:rPr>
        <w:t>4. при акционерно дружество – лицата по чл. 241, ал. 1, чл. 242, ал. 1 и чл. 244, ал. 1 от Търговския закон;</w:t>
      </w:r>
    </w:p>
    <w:p w14:paraId="108A4887" w14:textId="77777777" w:rsidR="00E11563" w:rsidRPr="00CC2F5C" w:rsidRDefault="00640431"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5. при командитно дружество с акции – лицата по чл. 256 от Търговския закон;</w:t>
      </w:r>
    </w:p>
    <w:p w14:paraId="240D0BCE"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w:t>
      </w:r>
      <w:r w:rsidR="00640431">
        <w:rPr>
          <w:rFonts w:ascii="Arial" w:hAnsi="Arial" w:cs="Arial"/>
          <w:sz w:val="28"/>
          <w:szCs w:val="28"/>
          <w:lang w:eastAsia="bg-BG"/>
        </w:rPr>
        <w:t xml:space="preserve">            </w:t>
      </w:r>
      <w:r w:rsidRPr="00CC2F5C">
        <w:rPr>
          <w:rFonts w:ascii="Arial" w:hAnsi="Arial" w:cs="Arial"/>
          <w:sz w:val="28"/>
          <w:szCs w:val="28"/>
          <w:lang w:eastAsia="bg-BG"/>
        </w:rPr>
        <w:t>6. при едноличен търговец – физическото лице – търговец;</w:t>
      </w:r>
    </w:p>
    <w:p w14:paraId="238AB07C"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w:t>
      </w:r>
      <w:r w:rsidR="00640431">
        <w:rPr>
          <w:rFonts w:ascii="Arial" w:hAnsi="Arial" w:cs="Arial"/>
          <w:sz w:val="28"/>
          <w:szCs w:val="28"/>
          <w:lang w:eastAsia="bg-BG"/>
        </w:rPr>
        <w:t xml:space="preserve">            </w:t>
      </w:r>
      <w:r w:rsidRPr="00CC2F5C">
        <w:rPr>
          <w:rFonts w:ascii="Arial" w:hAnsi="Arial" w:cs="Arial"/>
          <w:sz w:val="28"/>
          <w:szCs w:val="28"/>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1AA145F0" w14:textId="77777777" w:rsidR="00E11563" w:rsidRPr="00CC2F5C" w:rsidRDefault="00640431"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8. при кооперациите – лицата по чл. 20, ал. 1 и чл. 27, ал. 1 от Закона за кооперациите;</w:t>
      </w:r>
    </w:p>
    <w:p w14:paraId="3804C734" w14:textId="77777777" w:rsidR="00E11563" w:rsidRPr="00CC2F5C" w:rsidRDefault="00640431"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 xml:space="preserve"> 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14:paraId="2A5AE684"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w:t>
      </w:r>
      <w:r w:rsidR="00640431">
        <w:rPr>
          <w:rFonts w:ascii="Arial" w:hAnsi="Arial" w:cs="Arial"/>
          <w:sz w:val="28"/>
          <w:szCs w:val="28"/>
          <w:lang w:eastAsia="bg-BG"/>
        </w:rPr>
        <w:t xml:space="preserve">          </w:t>
      </w:r>
      <w:r w:rsidRPr="00CC2F5C">
        <w:rPr>
          <w:rFonts w:ascii="Arial" w:hAnsi="Arial" w:cs="Arial"/>
          <w:sz w:val="28"/>
          <w:szCs w:val="28"/>
          <w:lang w:eastAsia="bg-BG"/>
        </w:rPr>
        <w:t>10. при фондациите – лицата по чл. 35, ал. 1 от Закона за юридическите лица с нестопанска цел;</w:t>
      </w:r>
    </w:p>
    <w:p w14:paraId="7C4A1A82" w14:textId="77777777" w:rsidR="00E11563" w:rsidRPr="00CC2F5C" w:rsidRDefault="00640431"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11. в случаите по т. 1 - 7 – и прокуристите, когато има такива;</w:t>
      </w:r>
    </w:p>
    <w:p w14:paraId="41E7F526"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w:t>
      </w:r>
      <w:r w:rsidR="00640431">
        <w:rPr>
          <w:rFonts w:ascii="Arial" w:hAnsi="Arial" w:cs="Arial"/>
          <w:sz w:val="28"/>
          <w:szCs w:val="28"/>
          <w:lang w:eastAsia="bg-BG"/>
        </w:rPr>
        <w:t xml:space="preserve">          </w:t>
      </w:r>
      <w:r w:rsidRPr="00CC2F5C">
        <w:rPr>
          <w:rFonts w:ascii="Arial" w:hAnsi="Arial" w:cs="Arial"/>
          <w:sz w:val="28"/>
          <w:szCs w:val="28"/>
          <w:lang w:eastAsia="bg-BG"/>
        </w:rPr>
        <w:t xml:space="preserve">12. за чуждестранните лица – лицата, които представляват, </w:t>
      </w:r>
      <w:r w:rsidRPr="00CC2F5C">
        <w:rPr>
          <w:rFonts w:ascii="Arial" w:hAnsi="Arial" w:cs="Arial"/>
          <w:sz w:val="28"/>
          <w:szCs w:val="28"/>
          <w:lang w:eastAsia="bg-BG"/>
        </w:rPr>
        <w:lastRenderedPageBreak/>
        <w:t>управляват и контролират кандидата или участника съгласно законодателството на държавата, в която са установени.</w:t>
      </w:r>
    </w:p>
    <w:p w14:paraId="7AB47975"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w:t>
      </w:r>
      <w:r w:rsidR="00640431">
        <w:rPr>
          <w:rFonts w:ascii="Arial" w:hAnsi="Arial" w:cs="Arial"/>
          <w:sz w:val="28"/>
          <w:szCs w:val="28"/>
          <w:lang w:eastAsia="bg-BG"/>
        </w:rPr>
        <w:t xml:space="preserve">  </w:t>
      </w:r>
      <w:r w:rsidRPr="00CC2F5C">
        <w:rPr>
          <w:rFonts w:ascii="Arial" w:hAnsi="Arial" w:cs="Arial"/>
          <w:sz w:val="28"/>
          <w:szCs w:val="28"/>
          <w:lang w:eastAsia="bg-BG"/>
        </w:rPr>
        <w:t xml:space="preserve"> В случаите по т. 11 и 12, когато лицето има повече от един прокурист декларацият</w:t>
      </w:r>
      <w:r w:rsidR="00640431">
        <w:rPr>
          <w:rFonts w:ascii="Arial" w:hAnsi="Arial" w:cs="Arial"/>
          <w:sz w:val="28"/>
          <w:szCs w:val="28"/>
          <w:lang w:eastAsia="bg-BG"/>
        </w:rPr>
        <w:t>а</w:t>
      </w:r>
      <w:r w:rsidRPr="00CC2F5C">
        <w:rPr>
          <w:rFonts w:ascii="Arial" w:hAnsi="Arial" w:cs="Arial"/>
          <w:sz w:val="28"/>
          <w:szCs w:val="28"/>
          <w:lang w:eastAsia="bg-BG"/>
        </w:rPr>
        <w:t xml:space="preserve">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 </w:t>
      </w:r>
    </w:p>
    <w:p w14:paraId="78A488B8"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w:t>
      </w:r>
      <w:r w:rsidR="00640431">
        <w:rPr>
          <w:rFonts w:ascii="Arial" w:hAnsi="Arial" w:cs="Arial"/>
          <w:sz w:val="28"/>
          <w:szCs w:val="28"/>
          <w:lang w:eastAsia="bg-BG"/>
        </w:rPr>
        <w:t xml:space="preserve">     </w:t>
      </w:r>
      <w:r w:rsidRPr="00CC2F5C">
        <w:rPr>
          <w:rFonts w:ascii="Arial" w:hAnsi="Arial" w:cs="Arial"/>
          <w:sz w:val="28"/>
          <w:szCs w:val="28"/>
          <w:lang w:eastAsia="bg-BG"/>
        </w:rPr>
        <w:t xml:space="preserve"> Когато лицата по чл. 54, ал. 2 и 3 от ЗОП са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w:t>
      </w:r>
      <w:r w:rsidR="00640431">
        <w:rPr>
          <w:rFonts w:ascii="Arial" w:hAnsi="Arial" w:cs="Arial"/>
          <w:sz w:val="28"/>
          <w:szCs w:val="28"/>
          <w:lang w:eastAsia="bg-BG"/>
        </w:rPr>
        <w:t>,</w:t>
      </w:r>
      <w:r w:rsidRPr="00CC2F5C">
        <w:rPr>
          <w:rFonts w:ascii="Arial" w:hAnsi="Arial" w:cs="Arial"/>
          <w:sz w:val="28"/>
          <w:szCs w:val="28"/>
          <w:lang w:eastAsia="bg-BG"/>
        </w:rPr>
        <w:t xml:space="preserve"> че подписващият разполага с информация за достоверността на декларираните обстоятелства по отношение на останалите задължени лица.</w:t>
      </w:r>
    </w:p>
    <w:p w14:paraId="5B1DE790" w14:textId="77777777" w:rsidR="00E11563" w:rsidRPr="00CC2F5C" w:rsidRDefault="00E11563" w:rsidP="00E11563">
      <w:pPr>
        <w:widowControl w:val="0"/>
        <w:autoSpaceDE w:val="0"/>
        <w:autoSpaceDN w:val="0"/>
        <w:adjustRightInd w:val="0"/>
        <w:spacing w:after="0" w:line="240" w:lineRule="auto"/>
        <w:jc w:val="both"/>
        <w:rPr>
          <w:rFonts w:ascii="Arial" w:hAnsi="Arial" w:cs="Arial"/>
          <w:b/>
          <w:bCs/>
          <w:color w:val="FF0000"/>
          <w:sz w:val="28"/>
          <w:szCs w:val="28"/>
          <w:lang w:eastAsia="bg-BG"/>
        </w:rPr>
      </w:pPr>
      <w:r w:rsidRPr="00CC2F5C">
        <w:rPr>
          <w:rFonts w:ascii="Arial" w:hAnsi="Arial" w:cs="Arial"/>
          <w:sz w:val="28"/>
          <w:szCs w:val="28"/>
        </w:rPr>
        <w:t xml:space="preserve">        </w:t>
      </w:r>
      <w:r w:rsidR="00640431">
        <w:rPr>
          <w:rFonts w:ascii="Arial" w:hAnsi="Arial" w:cs="Arial"/>
          <w:sz w:val="28"/>
          <w:szCs w:val="28"/>
        </w:rPr>
        <w:t xml:space="preserve">      </w:t>
      </w:r>
      <w:r w:rsidRPr="00CC2F5C">
        <w:rPr>
          <w:rFonts w:ascii="Arial" w:hAnsi="Arial" w:cs="Arial"/>
          <w:sz w:val="28"/>
          <w:szCs w:val="28"/>
        </w:rPr>
        <w:t>Участниците са длъжни да уведомят писмено възложителя в 3-дневен срок от настъпване на обстоятелство по чл. 54, ал. 1, чл. 101, ал. 11 ЗОП.</w:t>
      </w:r>
    </w:p>
    <w:p w14:paraId="25496EBC"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w:t>
      </w:r>
      <w:r w:rsidR="00640431">
        <w:rPr>
          <w:rFonts w:ascii="Arial" w:hAnsi="Arial" w:cs="Arial"/>
          <w:sz w:val="28"/>
          <w:szCs w:val="28"/>
        </w:rPr>
        <w:t xml:space="preserve">      </w:t>
      </w:r>
      <w:r w:rsidRPr="00CC2F5C">
        <w:rPr>
          <w:rFonts w:ascii="Arial" w:hAnsi="Arial" w:cs="Arial"/>
          <w:sz w:val="28"/>
          <w:szCs w:val="28"/>
        </w:rPr>
        <w:t>Когато за участник е налице някое от основанията по чл. 54, ал. 1 ЗОП  и преди подаването на заявлението за участие или офертата той е предприел мерки за доказване на надеждност по чл. 56 ЗОП, тези мерки се описват в ЕЕДОП и се представят съответните документи, съгласно изискванията на ППЗОП.</w:t>
      </w:r>
    </w:p>
    <w:p w14:paraId="0D29D999" w14:textId="77777777" w:rsidR="00E11563" w:rsidRPr="00640431" w:rsidRDefault="00E11563" w:rsidP="00E11563">
      <w:pPr>
        <w:widowControl w:val="0"/>
        <w:autoSpaceDE w:val="0"/>
        <w:autoSpaceDN w:val="0"/>
        <w:adjustRightInd w:val="0"/>
        <w:spacing w:after="0" w:line="240" w:lineRule="auto"/>
        <w:jc w:val="both"/>
        <w:rPr>
          <w:rFonts w:ascii="Arial" w:hAnsi="Arial" w:cs="Arial"/>
          <w:b/>
          <w:sz w:val="28"/>
          <w:szCs w:val="28"/>
        </w:rPr>
      </w:pPr>
      <w:r w:rsidRPr="00CC2F5C">
        <w:rPr>
          <w:rFonts w:ascii="Arial" w:hAnsi="Arial" w:cs="Arial"/>
          <w:sz w:val="28"/>
          <w:szCs w:val="28"/>
        </w:rPr>
        <w:t xml:space="preserve">        </w:t>
      </w:r>
      <w:r w:rsidR="00640431">
        <w:rPr>
          <w:rFonts w:ascii="Arial" w:hAnsi="Arial" w:cs="Arial"/>
          <w:sz w:val="28"/>
          <w:szCs w:val="28"/>
        </w:rPr>
        <w:t xml:space="preserve">     </w:t>
      </w:r>
      <w:r w:rsidR="00980E09">
        <w:rPr>
          <w:rFonts w:ascii="Arial" w:hAnsi="Arial" w:cs="Arial"/>
          <w:sz w:val="28"/>
          <w:szCs w:val="28"/>
        </w:rPr>
        <w:t xml:space="preserve"> </w:t>
      </w:r>
      <w:r w:rsidRPr="00640431">
        <w:rPr>
          <w:rFonts w:ascii="Arial" w:hAnsi="Arial" w:cs="Arial"/>
          <w:b/>
          <w:sz w:val="28"/>
          <w:szCs w:val="28"/>
        </w:rPr>
        <w:t>Мерки за доказване на надеждност.</w:t>
      </w:r>
    </w:p>
    <w:p w14:paraId="198D7802"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640431">
        <w:rPr>
          <w:rFonts w:ascii="Arial" w:hAnsi="Arial" w:cs="Arial"/>
          <w:sz w:val="28"/>
          <w:szCs w:val="28"/>
        </w:rPr>
        <w:t xml:space="preserve">      </w:t>
      </w:r>
      <w:r w:rsidRPr="00CC2F5C">
        <w:rPr>
          <w:rFonts w:ascii="Arial" w:hAnsi="Arial" w:cs="Arial"/>
          <w:sz w:val="28"/>
          <w:szCs w:val="28"/>
        </w:rPr>
        <w:t xml:space="preserve">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14:paraId="6341ABC2" w14:textId="77777777" w:rsidR="00E11563" w:rsidRPr="00CC2F5C" w:rsidRDefault="000B2892"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1. е погасил задълженията си по чл. 54, ал. 1, т. 3 от ЗОП, включително начислените лихви и/или глоби или че те са разсрочени, отсрочени или обезпечени;</w:t>
      </w:r>
    </w:p>
    <w:p w14:paraId="696712CE" w14:textId="77777777" w:rsidR="00E11563" w:rsidRPr="00CC2F5C" w:rsidRDefault="000B2892"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3249672B" w14:textId="77777777" w:rsidR="00E11563" w:rsidRPr="00CC2F5C" w:rsidRDefault="000B2892"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507998A"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0B2892">
        <w:rPr>
          <w:rFonts w:ascii="Arial" w:hAnsi="Arial" w:cs="Arial"/>
          <w:sz w:val="28"/>
          <w:szCs w:val="28"/>
        </w:rPr>
        <w:t xml:space="preserve">            </w:t>
      </w:r>
      <w:r w:rsidRPr="00CC2F5C">
        <w:rPr>
          <w:rFonts w:ascii="Arial" w:hAnsi="Arial" w:cs="Arial"/>
          <w:sz w:val="28"/>
          <w:szCs w:val="28"/>
        </w:rPr>
        <w:t xml:space="preserve">4. е платил изцяло дължимото вземане по чл. 128, чл. 228, ал. 3 или чл. 245 от Кодекса на труда. </w:t>
      </w:r>
    </w:p>
    <w:p w14:paraId="4F9A1075"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0B2892">
        <w:rPr>
          <w:rFonts w:ascii="Arial" w:hAnsi="Arial" w:cs="Arial"/>
          <w:sz w:val="28"/>
          <w:szCs w:val="28"/>
        </w:rPr>
        <w:t xml:space="preserve">    </w:t>
      </w:r>
      <w:r w:rsidRPr="00CC2F5C">
        <w:rPr>
          <w:rFonts w:ascii="Arial" w:hAnsi="Arial" w:cs="Arial"/>
          <w:sz w:val="28"/>
          <w:szCs w:val="28"/>
        </w:rPr>
        <w:t xml:space="preserve"> 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647643B9"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lastRenderedPageBreak/>
        <w:t xml:space="preserve"> </w:t>
      </w:r>
      <w:r w:rsidR="000B2892">
        <w:rPr>
          <w:rFonts w:ascii="Arial" w:hAnsi="Arial" w:cs="Arial"/>
          <w:sz w:val="28"/>
          <w:szCs w:val="28"/>
        </w:rPr>
        <w:t xml:space="preserve">           </w:t>
      </w:r>
      <w:r w:rsidRPr="00CC2F5C">
        <w:rPr>
          <w:rFonts w:ascii="Arial" w:hAnsi="Arial" w:cs="Arial"/>
          <w:sz w:val="28"/>
          <w:szCs w:val="28"/>
        </w:rPr>
        <w:t>В случай</w:t>
      </w:r>
      <w:r w:rsidR="000B2892">
        <w:rPr>
          <w:rFonts w:ascii="Arial" w:hAnsi="Arial" w:cs="Arial"/>
          <w:sz w:val="28"/>
          <w:szCs w:val="28"/>
        </w:rPr>
        <w:t>,</w:t>
      </w:r>
      <w:r w:rsidRPr="00CC2F5C">
        <w:rPr>
          <w:rFonts w:ascii="Arial" w:hAnsi="Arial" w:cs="Arial"/>
          <w:sz w:val="28"/>
          <w:szCs w:val="28"/>
        </w:rPr>
        <w:t xml:space="preserve">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28110DA4" w14:textId="77777777" w:rsidR="00E11563" w:rsidRPr="00CC2F5C" w:rsidRDefault="000B2892"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980E09">
        <w:rPr>
          <w:rFonts w:ascii="Arial" w:hAnsi="Arial" w:cs="Arial"/>
          <w:sz w:val="28"/>
          <w:szCs w:val="28"/>
        </w:rPr>
        <w:t xml:space="preserve">  </w:t>
      </w:r>
      <w:r>
        <w:rPr>
          <w:rFonts w:ascii="Arial" w:hAnsi="Arial" w:cs="Arial"/>
          <w:sz w:val="28"/>
          <w:szCs w:val="28"/>
        </w:rPr>
        <w:t xml:space="preserve">  </w:t>
      </w:r>
      <w:r w:rsidR="00E11563" w:rsidRPr="00CC2F5C">
        <w:rPr>
          <w:rFonts w:ascii="Arial" w:hAnsi="Arial" w:cs="Arial"/>
          <w:sz w:val="28"/>
          <w:szCs w:val="28"/>
        </w:rPr>
        <w:t>Основанията за отстраняване се прилагат до изтичане на следните срокове:</w:t>
      </w:r>
    </w:p>
    <w:p w14:paraId="3145029A" w14:textId="77777777" w:rsidR="00E11563" w:rsidRPr="00CC2F5C" w:rsidRDefault="00E11563" w:rsidP="00980E09">
      <w:pPr>
        <w:widowControl w:val="0"/>
        <w:autoSpaceDE w:val="0"/>
        <w:autoSpaceDN w:val="0"/>
        <w:adjustRightInd w:val="0"/>
        <w:spacing w:after="0" w:line="240" w:lineRule="auto"/>
        <w:ind w:firstLine="993"/>
        <w:jc w:val="both"/>
        <w:rPr>
          <w:rFonts w:ascii="Arial" w:hAnsi="Arial" w:cs="Arial"/>
          <w:sz w:val="28"/>
          <w:szCs w:val="28"/>
        </w:rPr>
      </w:pPr>
      <w:r w:rsidRPr="00CC2F5C">
        <w:rPr>
          <w:rFonts w:ascii="Arial" w:hAnsi="Arial" w:cs="Arial"/>
          <w:sz w:val="28"/>
          <w:szCs w:val="28"/>
        </w:rPr>
        <w:t xml:space="preserve"> 1. 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w:t>
      </w:r>
    </w:p>
    <w:p w14:paraId="3F81A65C" w14:textId="77777777" w:rsidR="00E11563" w:rsidRPr="00CC2F5C" w:rsidRDefault="00E11563" w:rsidP="00980E09">
      <w:pPr>
        <w:widowControl w:val="0"/>
        <w:autoSpaceDE w:val="0"/>
        <w:autoSpaceDN w:val="0"/>
        <w:adjustRightInd w:val="0"/>
        <w:spacing w:after="0" w:line="240" w:lineRule="auto"/>
        <w:ind w:firstLine="1134"/>
        <w:jc w:val="both"/>
        <w:rPr>
          <w:rFonts w:ascii="Arial" w:hAnsi="Arial" w:cs="Arial"/>
          <w:sz w:val="28"/>
          <w:szCs w:val="28"/>
        </w:rPr>
      </w:pPr>
      <w:r w:rsidRPr="00CC2F5C">
        <w:rPr>
          <w:rFonts w:ascii="Arial" w:hAnsi="Arial" w:cs="Arial"/>
          <w:sz w:val="28"/>
          <w:szCs w:val="28"/>
        </w:rPr>
        <w:t>2. три години от датата на:</w:t>
      </w:r>
    </w:p>
    <w:p w14:paraId="6BD7FE25" w14:textId="77777777" w:rsidR="00E11563" w:rsidRPr="00CC2F5C" w:rsidRDefault="00980E09"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а) влизането в сила на решението на възложителя, с което кандидатът или участникът е отстранен за наличие на обстоятелствата по чл. 54, ал. 1, т. 5, буква "а" от ЗОП;</w:t>
      </w:r>
    </w:p>
    <w:p w14:paraId="583DD2C4"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980E09">
        <w:rPr>
          <w:rFonts w:ascii="Arial" w:hAnsi="Arial" w:cs="Arial"/>
          <w:sz w:val="28"/>
          <w:szCs w:val="28"/>
        </w:rPr>
        <w:t xml:space="preserve">             </w:t>
      </w:r>
      <w:r w:rsidRPr="00CC2F5C">
        <w:rPr>
          <w:rFonts w:ascii="Arial" w:hAnsi="Arial" w:cs="Arial"/>
          <w:sz w:val="28"/>
          <w:szCs w:val="28"/>
        </w:rPr>
        <w:t>б) влизането в сила на акт на компетентен орган, с който е установено наличието на обстоятелствата по чл. 54, ал. 1, т. 6, освен ако в акта е посочен друг срок;</w:t>
      </w:r>
    </w:p>
    <w:p w14:paraId="56CB96D2" w14:textId="77777777" w:rsidR="00E11563" w:rsidRPr="00CC2F5C" w:rsidRDefault="00980E09"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Стопанските субекти, които са отстранени от процедура за възлагане на обществена поръчка поради наличие на обстоятелства по чл. 54, ал. 1, т. 5, буква "а" от ЗОП, се включват в списък, който има информативен характер.</w:t>
      </w:r>
    </w:p>
    <w:p w14:paraId="5B65EC86" w14:textId="77777777" w:rsidR="00E11563" w:rsidRPr="00CC2F5C" w:rsidRDefault="00E11563" w:rsidP="00E11563">
      <w:pPr>
        <w:spacing w:after="0" w:line="240" w:lineRule="auto"/>
        <w:jc w:val="both"/>
        <w:textAlignment w:val="center"/>
        <w:rPr>
          <w:rFonts w:ascii="Arial" w:hAnsi="Arial" w:cs="Arial"/>
          <w:sz w:val="28"/>
          <w:szCs w:val="28"/>
        </w:rPr>
      </w:pPr>
    </w:p>
    <w:p w14:paraId="702FC2A5"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w:t>
      </w:r>
      <w:r w:rsidR="00980E09">
        <w:rPr>
          <w:rFonts w:ascii="Arial" w:hAnsi="Arial" w:cs="Arial"/>
          <w:sz w:val="28"/>
          <w:szCs w:val="28"/>
        </w:rPr>
        <w:t xml:space="preserve">   </w:t>
      </w:r>
      <w:r w:rsidRPr="00CC2F5C">
        <w:rPr>
          <w:rFonts w:ascii="Arial" w:hAnsi="Arial" w:cs="Arial"/>
          <w:sz w:val="28"/>
          <w:szCs w:val="28"/>
        </w:rPr>
        <w:t xml:space="preserve">Участниците са </w:t>
      </w:r>
      <w:r w:rsidR="00980E09">
        <w:rPr>
          <w:rFonts w:ascii="Arial" w:hAnsi="Arial" w:cs="Arial"/>
          <w:sz w:val="28"/>
          <w:szCs w:val="28"/>
        </w:rPr>
        <w:t xml:space="preserve"> </w:t>
      </w:r>
      <w:r w:rsidRPr="00CC2F5C">
        <w:rPr>
          <w:rFonts w:ascii="Arial" w:hAnsi="Arial" w:cs="Arial"/>
          <w:sz w:val="28"/>
          <w:szCs w:val="28"/>
        </w:rPr>
        <w:t>длъжни да уведомят писмено възложителя в 3-дневен срок от настъпване на обстоятелство по чл. 54, ал. 1 ЗОП.</w:t>
      </w:r>
    </w:p>
    <w:p w14:paraId="734B1858"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w:t>
      </w:r>
      <w:r w:rsidR="00980E09">
        <w:rPr>
          <w:rFonts w:ascii="Arial" w:hAnsi="Arial" w:cs="Arial"/>
          <w:sz w:val="28"/>
          <w:szCs w:val="28"/>
        </w:rPr>
        <w:t xml:space="preserve">    </w:t>
      </w:r>
      <w:r w:rsidRPr="00CC2F5C">
        <w:rPr>
          <w:rFonts w:ascii="Arial" w:hAnsi="Arial" w:cs="Arial"/>
          <w:sz w:val="28"/>
          <w:szCs w:val="28"/>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22F1D118"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val="en-US" w:eastAsia="bg-BG"/>
        </w:rPr>
      </w:pPr>
      <w:r w:rsidRPr="00CC2F5C">
        <w:rPr>
          <w:rFonts w:ascii="Arial" w:hAnsi="Arial" w:cs="Arial"/>
          <w:sz w:val="28"/>
          <w:szCs w:val="28"/>
          <w:lang w:val="en-US"/>
        </w:rPr>
        <w:t xml:space="preserve">        </w:t>
      </w:r>
      <w:r w:rsidR="00980E09">
        <w:rPr>
          <w:rFonts w:ascii="Arial" w:hAnsi="Arial" w:cs="Arial"/>
          <w:sz w:val="28"/>
          <w:szCs w:val="28"/>
        </w:rPr>
        <w:t xml:space="preserve">    </w:t>
      </w:r>
      <w:r w:rsidRPr="00CC2F5C">
        <w:rPr>
          <w:rFonts w:ascii="Arial" w:hAnsi="Arial" w:cs="Arial"/>
          <w:sz w:val="28"/>
          <w:szCs w:val="28"/>
          <w:lang w:val="en-US"/>
        </w:rPr>
        <w:t xml:space="preserve">  </w:t>
      </w:r>
      <w:r w:rsidRPr="00CC2F5C">
        <w:rPr>
          <w:rFonts w:ascii="Arial" w:hAnsi="Arial" w:cs="Arial"/>
          <w:sz w:val="28"/>
          <w:szCs w:val="28"/>
        </w:rPr>
        <w:t xml:space="preserve"> Наличието или липсата на обстоятелствата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CC2F5C">
        <w:rPr>
          <w:rFonts w:ascii="Arial" w:hAnsi="Arial" w:cs="Arial"/>
          <w:sz w:val="28"/>
          <w:szCs w:val="28"/>
          <w:lang w:eastAsia="bg-BG"/>
        </w:rPr>
        <w:t xml:space="preserve"> чл. 59, ал.1, т. 3</w:t>
      </w:r>
      <w:r w:rsidRPr="00CC2F5C">
        <w:rPr>
          <w:rFonts w:ascii="Arial" w:hAnsi="Arial" w:cs="Arial"/>
          <w:sz w:val="28"/>
          <w:szCs w:val="28"/>
        </w:rPr>
        <w:t xml:space="preserve"> от </w:t>
      </w:r>
      <w:r w:rsidRPr="00CC2F5C">
        <w:rPr>
          <w:rFonts w:ascii="Arial" w:hAnsi="Arial" w:cs="Arial"/>
          <w:sz w:val="28"/>
          <w:szCs w:val="28"/>
          <w:lang w:eastAsia="bg-BG"/>
        </w:rPr>
        <w:t>Закона за мерките срещу изпирането на пари</w:t>
      </w:r>
      <w:r w:rsidRPr="00CC2F5C">
        <w:rPr>
          <w:rFonts w:ascii="Arial" w:hAnsi="Arial" w:cs="Arial"/>
          <w:sz w:val="28"/>
          <w:szCs w:val="28"/>
        </w:rPr>
        <w:t>, се удостоверява посредством попълване на  раздел Г: „Специфични основания за изключване”, които може да бъдат предвидени в националното законодателство на възлагащия орган или възложителя на държава членка</w:t>
      </w:r>
      <w:r w:rsidRPr="00CC2F5C">
        <w:rPr>
          <w:rFonts w:ascii="Arial" w:hAnsi="Arial" w:cs="Arial"/>
          <w:sz w:val="28"/>
          <w:szCs w:val="28"/>
          <w:lang w:eastAsia="bg-BG"/>
        </w:rPr>
        <w:t>“ на Част I</w:t>
      </w:r>
      <w:r w:rsidRPr="00CC2F5C">
        <w:rPr>
          <w:rFonts w:ascii="Arial" w:hAnsi="Arial" w:cs="Arial"/>
          <w:sz w:val="28"/>
          <w:szCs w:val="28"/>
          <w:lang w:val="en-US" w:eastAsia="bg-BG"/>
        </w:rPr>
        <w:t>II</w:t>
      </w:r>
      <w:r w:rsidRPr="00CC2F5C">
        <w:rPr>
          <w:rFonts w:ascii="Arial" w:hAnsi="Arial" w:cs="Arial"/>
          <w:sz w:val="28"/>
          <w:szCs w:val="28"/>
          <w:lang w:eastAsia="bg-BG"/>
        </w:rPr>
        <w:t xml:space="preserve">: „Основания за изключване“ от Единния европейски документ за обществени поръчки (ЕЕДОП); </w:t>
      </w:r>
    </w:p>
    <w:p w14:paraId="31EF5991" w14:textId="77777777" w:rsidR="00E11563" w:rsidRPr="00CC2F5C" w:rsidRDefault="00980E09" w:rsidP="00E11563">
      <w:pPr>
        <w:spacing w:after="0" w:line="240" w:lineRule="auto"/>
        <w:jc w:val="both"/>
        <w:rPr>
          <w:rFonts w:ascii="Arial" w:hAnsi="Arial" w:cs="Arial"/>
          <w:color w:val="000000"/>
          <w:sz w:val="28"/>
          <w:szCs w:val="28"/>
        </w:rPr>
      </w:pPr>
      <w:r>
        <w:rPr>
          <w:rFonts w:ascii="Arial" w:hAnsi="Arial" w:cs="Arial"/>
          <w:color w:val="000000"/>
          <w:sz w:val="28"/>
          <w:szCs w:val="28"/>
        </w:rPr>
        <w:t xml:space="preserve">               </w:t>
      </w:r>
      <w:r w:rsidR="00E11563" w:rsidRPr="00CC2F5C">
        <w:rPr>
          <w:rFonts w:ascii="Arial" w:hAnsi="Arial" w:cs="Arial"/>
          <w:color w:val="000000"/>
          <w:sz w:val="28"/>
          <w:szCs w:val="28"/>
        </w:rPr>
        <w:t>Освен за липсата или наличието на горепосочените обстоятелства, в част III, раздел Г от ЕЕДОП се декларира и информация относно следните обстоятелства, които водят до отстраняване от процедурата:</w:t>
      </w:r>
    </w:p>
    <w:p w14:paraId="464BCCF8" w14:textId="77777777" w:rsidR="00E11563" w:rsidRPr="00CC2F5C" w:rsidRDefault="00980E09" w:rsidP="00E11563">
      <w:pPr>
        <w:spacing w:after="0" w:line="240" w:lineRule="auto"/>
        <w:jc w:val="both"/>
        <w:rPr>
          <w:rFonts w:ascii="Arial" w:hAnsi="Arial" w:cs="Arial"/>
          <w:color w:val="000000"/>
          <w:sz w:val="28"/>
          <w:szCs w:val="28"/>
        </w:rPr>
      </w:pPr>
      <w:r>
        <w:rPr>
          <w:rFonts w:ascii="Arial" w:hAnsi="Arial" w:cs="Arial"/>
          <w:color w:val="000000"/>
          <w:sz w:val="28"/>
          <w:szCs w:val="28"/>
        </w:rPr>
        <w:lastRenderedPageBreak/>
        <w:t xml:space="preserve">               </w:t>
      </w:r>
      <w:r w:rsidR="00E11563" w:rsidRPr="00CC2F5C">
        <w:rPr>
          <w:rFonts w:ascii="Arial" w:hAnsi="Arial" w:cs="Arial"/>
          <w:color w:val="000000"/>
          <w:sz w:val="28"/>
          <w:szCs w:val="28"/>
        </w:rPr>
        <w:t>- осъждания за престъпления по чл.194-208, чл.213а-217, чл.219-252 и чл.254а-260 от НК;</w:t>
      </w:r>
    </w:p>
    <w:p w14:paraId="65030FE5" w14:textId="77777777" w:rsidR="00E11563" w:rsidRPr="00CC2F5C" w:rsidRDefault="00980E09" w:rsidP="00E11563">
      <w:pPr>
        <w:spacing w:after="0" w:line="240" w:lineRule="auto"/>
        <w:jc w:val="both"/>
        <w:rPr>
          <w:rFonts w:ascii="Arial" w:hAnsi="Arial" w:cs="Arial"/>
          <w:color w:val="000000"/>
          <w:sz w:val="28"/>
          <w:szCs w:val="28"/>
        </w:rPr>
      </w:pPr>
      <w:r>
        <w:rPr>
          <w:rFonts w:ascii="Arial" w:hAnsi="Arial" w:cs="Arial"/>
          <w:color w:val="000000"/>
          <w:sz w:val="28"/>
          <w:szCs w:val="28"/>
        </w:rPr>
        <w:t xml:space="preserve">               </w:t>
      </w:r>
      <w:r w:rsidR="00E11563" w:rsidRPr="00CC2F5C">
        <w:rPr>
          <w:rFonts w:ascii="Arial" w:hAnsi="Arial" w:cs="Arial"/>
          <w:color w:val="000000"/>
          <w:sz w:val="28"/>
          <w:szCs w:val="28"/>
        </w:rPr>
        <w:t>- наличие на свързаност по смисъла на §2, т.</w:t>
      </w:r>
      <w:r>
        <w:rPr>
          <w:rFonts w:ascii="Arial" w:hAnsi="Arial" w:cs="Arial"/>
          <w:color w:val="000000"/>
          <w:sz w:val="28"/>
          <w:szCs w:val="28"/>
        </w:rPr>
        <w:t xml:space="preserve"> </w:t>
      </w:r>
      <w:r w:rsidR="00E11563" w:rsidRPr="00CC2F5C">
        <w:rPr>
          <w:rFonts w:ascii="Arial" w:hAnsi="Arial" w:cs="Arial"/>
          <w:color w:val="000000"/>
          <w:sz w:val="28"/>
          <w:szCs w:val="28"/>
        </w:rPr>
        <w:t>44 от ДР на ЗОП между участниците в конкретната процедура;</w:t>
      </w:r>
    </w:p>
    <w:p w14:paraId="4185C12C" w14:textId="77777777" w:rsidR="00E11563" w:rsidRPr="00CC2F5C" w:rsidRDefault="00980E09" w:rsidP="00E11563">
      <w:pPr>
        <w:spacing w:after="0" w:line="240" w:lineRule="auto"/>
        <w:jc w:val="both"/>
        <w:rPr>
          <w:rFonts w:ascii="Arial" w:hAnsi="Arial" w:cs="Arial"/>
          <w:color w:val="000000"/>
          <w:sz w:val="28"/>
          <w:szCs w:val="28"/>
        </w:rPr>
      </w:pPr>
      <w:r>
        <w:rPr>
          <w:rFonts w:ascii="Arial" w:hAnsi="Arial" w:cs="Arial"/>
          <w:color w:val="000000"/>
          <w:sz w:val="28"/>
          <w:szCs w:val="28"/>
        </w:rPr>
        <w:t xml:space="preserve">               -</w:t>
      </w:r>
      <w:r w:rsidR="00E11563" w:rsidRPr="00CC2F5C">
        <w:rPr>
          <w:rFonts w:ascii="Arial" w:hAnsi="Arial" w:cs="Arial"/>
          <w:color w:val="000000"/>
          <w:sz w:val="28"/>
          <w:szCs w:val="28"/>
        </w:rPr>
        <w:t xml:space="preserve"> наличие на обстоятелствата по чл. 69 от ЗПКОНПИ;</w:t>
      </w:r>
    </w:p>
    <w:p w14:paraId="43508DED" w14:textId="77777777" w:rsidR="00E11563" w:rsidRPr="00CC2F5C" w:rsidRDefault="00980E09" w:rsidP="00E11563">
      <w:pPr>
        <w:spacing w:after="0" w:line="240" w:lineRule="auto"/>
        <w:jc w:val="both"/>
        <w:rPr>
          <w:rFonts w:ascii="Arial" w:hAnsi="Arial" w:cs="Arial"/>
          <w:color w:val="000000"/>
          <w:sz w:val="28"/>
          <w:szCs w:val="28"/>
        </w:rPr>
      </w:pPr>
      <w:r>
        <w:rPr>
          <w:rFonts w:ascii="Arial" w:hAnsi="Arial" w:cs="Arial"/>
          <w:color w:val="000000"/>
          <w:sz w:val="28"/>
          <w:szCs w:val="28"/>
        </w:rPr>
        <w:t xml:space="preserve">           </w:t>
      </w:r>
      <w:r w:rsidR="00E11563" w:rsidRPr="00CC2F5C">
        <w:rPr>
          <w:rFonts w:ascii="Arial" w:hAnsi="Arial" w:cs="Arial"/>
          <w:color w:val="000000"/>
          <w:sz w:val="28"/>
          <w:szCs w:val="28"/>
        </w:rPr>
        <w:t>- нарушение по чл. 13, ал. 1 от Закона за трудовата миграция и трудовата мобилност;</w:t>
      </w:r>
    </w:p>
    <w:p w14:paraId="046187E1" w14:textId="77777777" w:rsidR="00E11563" w:rsidRPr="00CC2F5C" w:rsidRDefault="00980E09" w:rsidP="00E11563">
      <w:pPr>
        <w:spacing w:after="0" w:line="240" w:lineRule="auto"/>
        <w:jc w:val="both"/>
        <w:rPr>
          <w:rFonts w:ascii="Arial" w:hAnsi="Arial" w:cs="Arial"/>
          <w:b/>
          <w:bCs/>
          <w:color w:val="000000"/>
          <w:sz w:val="28"/>
          <w:szCs w:val="28"/>
        </w:rPr>
      </w:pPr>
      <w:r>
        <w:rPr>
          <w:rFonts w:ascii="Arial" w:hAnsi="Arial" w:cs="Arial"/>
          <w:color w:val="000000"/>
          <w:sz w:val="28"/>
          <w:szCs w:val="28"/>
        </w:rPr>
        <w:t xml:space="preserve">           </w:t>
      </w:r>
      <w:r w:rsidR="00E11563" w:rsidRPr="00CC2F5C">
        <w:rPr>
          <w:rFonts w:ascii="Arial" w:hAnsi="Arial" w:cs="Arial"/>
          <w:color w:val="000000"/>
          <w:sz w:val="28"/>
          <w:szCs w:val="28"/>
        </w:rPr>
        <w:t>- нарушение на задълженията в областта на трудовото право - чл. 61, ал. 1, чл.62, ал. 1 или 3, чл. 63, ал. 1 или 2 и чл. 228, ал. 3 от Кодекса на труда.</w:t>
      </w:r>
      <w:r w:rsidR="00E11563" w:rsidRPr="00CC2F5C">
        <w:rPr>
          <w:rFonts w:ascii="Arial" w:hAnsi="Arial" w:cs="Arial"/>
          <w:b/>
          <w:bCs/>
          <w:color w:val="000000"/>
          <w:sz w:val="28"/>
          <w:szCs w:val="28"/>
        </w:rPr>
        <w:t xml:space="preserve">       </w:t>
      </w:r>
    </w:p>
    <w:p w14:paraId="2CA680DB" w14:textId="77777777" w:rsidR="00E11563" w:rsidRPr="00CC2F5C" w:rsidRDefault="00E11563" w:rsidP="00E11563">
      <w:pPr>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Съгласно чл. 67, ал. 3 от ЗОП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14:paraId="0AAA1B4B" w14:textId="77777777" w:rsidR="00E11563"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w:t>
      </w:r>
      <w:r w:rsidR="00980E09">
        <w:rPr>
          <w:rFonts w:ascii="Arial" w:hAnsi="Arial" w:cs="Arial"/>
          <w:sz w:val="28"/>
          <w:szCs w:val="28"/>
        </w:rPr>
        <w:t xml:space="preserve">   </w:t>
      </w:r>
      <w:r w:rsidRPr="00CC2F5C">
        <w:rPr>
          <w:rFonts w:ascii="Arial" w:hAnsi="Arial" w:cs="Arial"/>
          <w:sz w:val="28"/>
          <w:szCs w:val="28"/>
        </w:rPr>
        <w:t xml:space="preserve"> Участниците могат да използват възможността по чл. 67, ал. 3 от 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3AE5B588" w14:textId="77777777" w:rsidR="00980E09" w:rsidRPr="00CC2F5C" w:rsidRDefault="00980E09" w:rsidP="00E11563">
      <w:pPr>
        <w:spacing w:after="0" w:line="240" w:lineRule="auto"/>
        <w:jc w:val="both"/>
        <w:textAlignment w:val="center"/>
        <w:rPr>
          <w:rFonts w:ascii="Arial" w:hAnsi="Arial" w:cs="Arial"/>
          <w:sz w:val="28"/>
          <w:szCs w:val="28"/>
        </w:rPr>
      </w:pPr>
    </w:p>
    <w:p w14:paraId="1971FF78" w14:textId="77777777" w:rsidR="00E11563" w:rsidRDefault="00E11563" w:rsidP="00E11563">
      <w:pPr>
        <w:spacing w:after="0" w:line="240" w:lineRule="auto"/>
        <w:jc w:val="both"/>
        <w:rPr>
          <w:rFonts w:ascii="Arial" w:hAnsi="Arial" w:cs="Arial"/>
          <w:b/>
          <w:bCs/>
          <w:sz w:val="28"/>
          <w:szCs w:val="28"/>
        </w:rPr>
      </w:pPr>
      <w:r w:rsidRPr="00CC2F5C">
        <w:rPr>
          <w:rFonts w:ascii="Arial" w:hAnsi="Arial" w:cs="Arial"/>
          <w:color w:val="FF0000"/>
          <w:sz w:val="28"/>
          <w:szCs w:val="28"/>
        </w:rPr>
        <w:t xml:space="preserve">                </w:t>
      </w:r>
      <w:r w:rsidRPr="00CC2F5C">
        <w:rPr>
          <w:rFonts w:ascii="Arial" w:hAnsi="Arial" w:cs="Arial"/>
          <w:b/>
          <w:bCs/>
          <w:sz w:val="28"/>
          <w:szCs w:val="28"/>
        </w:rPr>
        <w:t>С оглед горните изисквания, към момента на сключване на договор със спечелилия участник, същият представя:</w:t>
      </w:r>
    </w:p>
    <w:p w14:paraId="456268FF" w14:textId="77777777" w:rsidR="00980E09" w:rsidRPr="00CC2F5C" w:rsidRDefault="00980E09" w:rsidP="00E11563">
      <w:pPr>
        <w:spacing w:after="0" w:line="240" w:lineRule="auto"/>
        <w:jc w:val="both"/>
        <w:rPr>
          <w:rFonts w:ascii="Arial" w:hAnsi="Arial" w:cs="Arial"/>
          <w:b/>
          <w:bCs/>
          <w:sz w:val="28"/>
          <w:szCs w:val="28"/>
        </w:rPr>
      </w:pPr>
    </w:p>
    <w:p w14:paraId="6B62E6A3" w14:textId="77777777" w:rsidR="00E11563" w:rsidRPr="00CC2F5C" w:rsidRDefault="00980E09"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1. за обстоятелствата по чл. 54, ал. 1, т. 1 от ЗОП – свидетелство за съдимост;</w:t>
      </w:r>
    </w:p>
    <w:p w14:paraId="4C36D98D" w14:textId="77777777" w:rsidR="00E11563" w:rsidRPr="00CC2F5C" w:rsidRDefault="00980E09"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2. за обстоятелството по чл. 54, ал. 1, т. 3 от ЗОП – удостоверение от органите по приходите и удостоверение от общината по седалището на  участника и от НАП;</w:t>
      </w:r>
    </w:p>
    <w:p w14:paraId="6F44C412" w14:textId="77777777" w:rsidR="00E11563" w:rsidRPr="00CC2F5C" w:rsidRDefault="00980E09"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3. за обстоятелството по чл. 54, ал. 1, т. 6 от ЗОП  – удостоверение от органите на Изпълнителна агенция "Главна инспекция по труда", адрес:</w:t>
      </w:r>
      <w:r w:rsidR="00E11563" w:rsidRPr="00CC2F5C">
        <w:rPr>
          <w:rFonts w:ascii="Arial" w:hAnsi="Arial" w:cs="Arial"/>
          <w:sz w:val="28"/>
          <w:szCs w:val="28"/>
          <w:lang w:eastAsia="bg-BG"/>
        </w:rPr>
        <w:t xml:space="preserve"> бул. "Княз Ал. Дондуков" № 3, София 1000</w:t>
      </w:r>
      <w:r w:rsidR="00E11563" w:rsidRPr="00CC2F5C">
        <w:rPr>
          <w:rFonts w:ascii="Arial" w:hAnsi="Arial" w:cs="Arial"/>
          <w:sz w:val="28"/>
          <w:szCs w:val="28"/>
        </w:rPr>
        <w:t>, http://www.gli.government.bg/. За представителите на ч</w:t>
      </w:r>
      <w:r>
        <w:rPr>
          <w:rFonts w:ascii="Arial" w:hAnsi="Arial" w:cs="Arial"/>
          <w:sz w:val="28"/>
          <w:szCs w:val="28"/>
        </w:rPr>
        <w:t>у</w:t>
      </w:r>
      <w:r w:rsidR="00E11563" w:rsidRPr="00CC2F5C">
        <w:rPr>
          <w:rFonts w:ascii="Arial" w:hAnsi="Arial" w:cs="Arial"/>
          <w:sz w:val="28"/>
          <w:szCs w:val="28"/>
        </w:rPr>
        <w:t xml:space="preserve">ждестранните юридически </w:t>
      </w:r>
      <w:r>
        <w:rPr>
          <w:rFonts w:ascii="Arial" w:hAnsi="Arial" w:cs="Arial"/>
          <w:sz w:val="28"/>
          <w:szCs w:val="28"/>
        </w:rPr>
        <w:t>л</w:t>
      </w:r>
      <w:r w:rsidR="00E11563" w:rsidRPr="00CC2F5C">
        <w:rPr>
          <w:rFonts w:ascii="Arial" w:hAnsi="Arial" w:cs="Arial"/>
          <w:sz w:val="28"/>
          <w:szCs w:val="28"/>
        </w:rPr>
        <w:t>ица – извлечения от аналогични регистри, съгласно съответното национално законодателство.</w:t>
      </w:r>
    </w:p>
    <w:p w14:paraId="3C22DC2D"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Когато в удостоверението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14:paraId="20658B15" w14:textId="77777777" w:rsidR="00E11563" w:rsidRPr="00CC2F5C" w:rsidRDefault="00980E09"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4. Декларация по чл. 54, ал.1, т.7 от ЗОП;</w:t>
      </w:r>
    </w:p>
    <w:p w14:paraId="72956B35" w14:textId="77777777" w:rsidR="00E11563" w:rsidRPr="00CC2F5C" w:rsidRDefault="00980E09" w:rsidP="00E11563">
      <w:pPr>
        <w:spacing w:after="0" w:line="240" w:lineRule="auto"/>
        <w:jc w:val="both"/>
        <w:rPr>
          <w:rFonts w:ascii="Arial" w:hAnsi="Arial" w:cs="Arial"/>
          <w:sz w:val="28"/>
          <w:szCs w:val="28"/>
        </w:rPr>
      </w:pPr>
      <w:r>
        <w:rPr>
          <w:rFonts w:ascii="Arial" w:hAnsi="Arial" w:cs="Arial"/>
          <w:sz w:val="28"/>
          <w:szCs w:val="28"/>
        </w:rPr>
        <w:lastRenderedPageBreak/>
        <w:t xml:space="preserve">              </w:t>
      </w:r>
      <w:r w:rsidR="00E11563" w:rsidRPr="00CC2F5C">
        <w:rPr>
          <w:rFonts w:ascii="Arial" w:hAnsi="Arial" w:cs="Arial"/>
          <w:sz w:val="28"/>
          <w:szCs w:val="28"/>
        </w:rPr>
        <w:t>5. Декларация за липса на основанията за отстраняване пи смисъла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осъждания за престъпления по чл.194</w:t>
      </w:r>
      <w:r>
        <w:rPr>
          <w:rFonts w:ascii="Arial" w:hAnsi="Arial" w:cs="Arial"/>
          <w:sz w:val="28"/>
          <w:szCs w:val="28"/>
        </w:rPr>
        <w:t xml:space="preserve"> </w:t>
      </w:r>
      <w:r w:rsidR="00E11563" w:rsidRPr="00CC2F5C">
        <w:rPr>
          <w:rFonts w:ascii="Arial" w:hAnsi="Arial" w:cs="Arial"/>
          <w:sz w:val="28"/>
          <w:szCs w:val="28"/>
        </w:rPr>
        <w:t>-208, чл.</w:t>
      </w:r>
      <w:r>
        <w:rPr>
          <w:rFonts w:ascii="Arial" w:hAnsi="Arial" w:cs="Arial"/>
          <w:sz w:val="28"/>
          <w:szCs w:val="28"/>
        </w:rPr>
        <w:t xml:space="preserve"> </w:t>
      </w:r>
      <w:r w:rsidR="00E11563" w:rsidRPr="00CC2F5C">
        <w:rPr>
          <w:rFonts w:ascii="Arial" w:hAnsi="Arial" w:cs="Arial"/>
          <w:sz w:val="28"/>
          <w:szCs w:val="28"/>
        </w:rPr>
        <w:t>213а-217, чл.</w:t>
      </w:r>
      <w:r>
        <w:rPr>
          <w:rFonts w:ascii="Arial" w:hAnsi="Arial" w:cs="Arial"/>
          <w:sz w:val="28"/>
          <w:szCs w:val="28"/>
        </w:rPr>
        <w:t xml:space="preserve"> </w:t>
      </w:r>
      <w:r w:rsidR="00E11563" w:rsidRPr="00CC2F5C">
        <w:rPr>
          <w:rFonts w:ascii="Arial" w:hAnsi="Arial" w:cs="Arial"/>
          <w:sz w:val="28"/>
          <w:szCs w:val="28"/>
        </w:rPr>
        <w:t>219-252 и чл.</w:t>
      </w:r>
      <w:r>
        <w:rPr>
          <w:rFonts w:ascii="Arial" w:hAnsi="Arial" w:cs="Arial"/>
          <w:sz w:val="28"/>
          <w:szCs w:val="28"/>
        </w:rPr>
        <w:t xml:space="preserve"> </w:t>
      </w:r>
      <w:r w:rsidR="00E11563" w:rsidRPr="00CC2F5C">
        <w:rPr>
          <w:rFonts w:ascii="Arial" w:hAnsi="Arial" w:cs="Arial"/>
          <w:sz w:val="28"/>
          <w:szCs w:val="28"/>
        </w:rPr>
        <w:t>254а-260 от НК; наличие на свързаност по смисъла на §2, т.</w:t>
      </w:r>
      <w:r>
        <w:rPr>
          <w:rFonts w:ascii="Arial" w:hAnsi="Arial" w:cs="Arial"/>
          <w:sz w:val="28"/>
          <w:szCs w:val="28"/>
        </w:rPr>
        <w:t xml:space="preserve"> </w:t>
      </w:r>
      <w:r w:rsidR="00E11563" w:rsidRPr="00CC2F5C">
        <w:rPr>
          <w:rFonts w:ascii="Arial" w:hAnsi="Arial" w:cs="Arial"/>
          <w:sz w:val="28"/>
          <w:szCs w:val="28"/>
        </w:rPr>
        <w:t>44 от ДР на ЗОП между участниците в конкретната процедура; наличие на обстоятелствата по чл. 69 от ЗПКОНПИ; нарушение по чл. 13, ал. 1 от Закона за трудовата миграция и трудовата мобилност; нарушение на задълженията в областта на трудовото право по смисъла на  чл. 61, ал. 1, чл.</w:t>
      </w:r>
      <w:r>
        <w:rPr>
          <w:rFonts w:ascii="Arial" w:hAnsi="Arial" w:cs="Arial"/>
          <w:sz w:val="28"/>
          <w:szCs w:val="28"/>
        </w:rPr>
        <w:t xml:space="preserve"> </w:t>
      </w:r>
      <w:r w:rsidR="00E11563" w:rsidRPr="00CC2F5C">
        <w:rPr>
          <w:rFonts w:ascii="Arial" w:hAnsi="Arial" w:cs="Arial"/>
          <w:sz w:val="28"/>
          <w:szCs w:val="28"/>
        </w:rPr>
        <w:t>62, ал. 1 или 3, чл. 63, ал. 1 или 2 и чл. 228, ал. 3 от Кодекса на труда;</w:t>
      </w:r>
    </w:p>
    <w:p w14:paraId="693ED480" w14:textId="77777777" w:rsidR="00E11563" w:rsidRPr="00CC2F5C" w:rsidRDefault="00980E09"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rPr>
        <w:t xml:space="preserve">             </w:t>
      </w:r>
      <w:r w:rsidR="00E11563" w:rsidRPr="00CC2F5C">
        <w:rPr>
          <w:rFonts w:ascii="Arial" w:hAnsi="Arial" w:cs="Arial"/>
          <w:sz w:val="28"/>
          <w:szCs w:val="28"/>
        </w:rPr>
        <w:t xml:space="preserve">6. Декларация по  </w:t>
      </w:r>
      <w:r w:rsidR="00E11563" w:rsidRPr="00CC2F5C">
        <w:rPr>
          <w:rFonts w:ascii="Arial" w:hAnsi="Arial" w:cs="Arial"/>
          <w:sz w:val="28"/>
          <w:szCs w:val="28"/>
          <w:lang w:eastAsia="bg-BG"/>
        </w:rPr>
        <w:t>чл. 59, ал. 1, т. 3 от Закона за мерките срещу изпирането на пари</w:t>
      </w:r>
    </w:p>
    <w:p w14:paraId="2A6B2345" w14:textId="77777777" w:rsidR="00E11563" w:rsidRPr="00CC2F5C" w:rsidRDefault="00980E09"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7. Декларация по чл. 66, ал. 2  от Закона за мерките срещу изпирането на пари.</w:t>
      </w:r>
    </w:p>
    <w:p w14:paraId="6B34CFB4" w14:textId="77777777" w:rsidR="00E11563" w:rsidRPr="00CC2F5C" w:rsidRDefault="00980E09"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lang w:eastAsia="bg-BG"/>
        </w:rPr>
        <w:t xml:space="preserve">             </w:t>
      </w:r>
      <w:r w:rsidR="00E11563" w:rsidRPr="00CC2F5C">
        <w:rPr>
          <w:rFonts w:ascii="Arial" w:hAnsi="Arial" w:cs="Arial"/>
          <w:sz w:val="28"/>
          <w:szCs w:val="28"/>
          <w:lang w:eastAsia="bg-BG"/>
        </w:rPr>
        <w:t>8. Декларация</w:t>
      </w:r>
      <w:r w:rsidR="00E11563" w:rsidRPr="00CC2F5C">
        <w:rPr>
          <w:rFonts w:ascii="Arial" w:hAnsi="Arial" w:cs="Arial"/>
          <w:b/>
          <w:bCs/>
          <w:sz w:val="28"/>
          <w:szCs w:val="28"/>
        </w:rPr>
        <w:t xml:space="preserve"> </w:t>
      </w:r>
      <w:r w:rsidR="00E11563" w:rsidRPr="00CC2F5C">
        <w:rPr>
          <w:rFonts w:ascii="Arial" w:hAnsi="Arial" w:cs="Arial"/>
          <w:sz w:val="28"/>
          <w:szCs w:val="28"/>
        </w:rPr>
        <w:t>за обстоятелства по чл. 69 от Закона за противодействие на корупцията и за отнемане на незаконно придобито имущество.</w:t>
      </w:r>
    </w:p>
    <w:p w14:paraId="64110AB9" w14:textId="77777777" w:rsidR="00E11563" w:rsidRPr="00CC2F5C" w:rsidRDefault="00E11563" w:rsidP="00E11563">
      <w:pPr>
        <w:spacing w:after="0" w:line="240" w:lineRule="auto"/>
        <w:jc w:val="both"/>
        <w:rPr>
          <w:rFonts w:ascii="Arial" w:hAnsi="Arial" w:cs="Arial"/>
          <w:sz w:val="28"/>
          <w:szCs w:val="28"/>
        </w:rPr>
      </w:pPr>
      <w:r w:rsidRPr="00980E09">
        <w:rPr>
          <w:rFonts w:ascii="Arial" w:hAnsi="Arial" w:cs="Arial"/>
          <w:b/>
          <w:sz w:val="28"/>
          <w:szCs w:val="28"/>
        </w:rPr>
        <w:t xml:space="preserve">     </w:t>
      </w:r>
      <w:r w:rsidR="00980E09" w:rsidRPr="00980E09">
        <w:rPr>
          <w:rFonts w:ascii="Arial" w:hAnsi="Arial" w:cs="Arial"/>
          <w:b/>
          <w:sz w:val="28"/>
          <w:szCs w:val="28"/>
        </w:rPr>
        <w:t xml:space="preserve">       </w:t>
      </w:r>
      <w:r w:rsidRPr="00980E09">
        <w:rPr>
          <w:rFonts w:ascii="Arial" w:hAnsi="Arial" w:cs="Arial"/>
          <w:b/>
          <w:sz w:val="28"/>
          <w:szCs w:val="28"/>
        </w:rPr>
        <w:t xml:space="preserve"> Забележка:</w:t>
      </w:r>
      <w:r w:rsidRPr="00CC2F5C">
        <w:rPr>
          <w:rFonts w:ascii="Arial" w:hAnsi="Arial" w:cs="Arial"/>
          <w:sz w:val="28"/>
          <w:szCs w:val="28"/>
        </w:rPr>
        <w:t xml:space="preserve"> </w:t>
      </w:r>
      <w:r w:rsidR="00980E09">
        <w:rPr>
          <w:rFonts w:ascii="Arial" w:hAnsi="Arial" w:cs="Arial"/>
          <w:sz w:val="28"/>
          <w:szCs w:val="28"/>
        </w:rPr>
        <w:t>П</w:t>
      </w:r>
      <w:r w:rsidRPr="00CC2F5C">
        <w:rPr>
          <w:rFonts w:ascii="Arial" w:hAnsi="Arial" w:cs="Arial"/>
          <w:sz w:val="28"/>
          <w:szCs w:val="28"/>
        </w:rPr>
        <w:t>ри условие, че участникът ще използва ресурса на куриерска фирма като трето лице по смисъла на чл.</w:t>
      </w:r>
      <w:r w:rsidR="00980E09">
        <w:rPr>
          <w:rFonts w:ascii="Arial" w:hAnsi="Arial" w:cs="Arial"/>
          <w:sz w:val="28"/>
          <w:szCs w:val="28"/>
        </w:rPr>
        <w:t xml:space="preserve"> </w:t>
      </w:r>
      <w:r w:rsidRPr="00CC2F5C">
        <w:rPr>
          <w:rFonts w:ascii="Arial" w:hAnsi="Arial" w:cs="Arial"/>
          <w:sz w:val="28"/>
          <w:szCs w:val="28"/>
        </w:rPr>
        <w:t>65 от ЗОП или подизпълнители съгласно чл.</w:t>
      </w:r>
      <w:r w:rsidR="00980E09">
        <w:rPr>
          <w:rFonts w:ascii="Arial" w:hAnsi="Arial" w:cs="Arial"/>
          <w:sz w:val="28"/>
          <w:szCs w:val="28"/>
        </w:rPr>
        <w:t xml:space="preserve"> </w:t>
      </w:r>
      <w:r w:rsidRPr="00CC2F5C">
        <w:rPr>
          <w:rFonts w:ascii="Arial" w:hAnsi="Arial" w:cs="Arial"/>
          <w:sz w:val="28"/>
          <w:szCs w:val="28"/>
        </w:rPr>
        <w:t>66 от ЗОП, за същата следва да не са налице основанията за задължително отстраняване, посочени в т.</w:t>
      </w:r>
      <w:r w:rsidR="00980E09">
        <w:rPr>
          <w:rFonts w:ascii="Arial" w:hAnsi="Arial" w:cs="Arial"/>
          <w:sz w:val="28"/>
          <w:szCs w:val="28"/>
        </w:rPr>
        <w:t xml:space="preserve"> </w:t>
      </w:r>
      <w:r w:rsidRPr="00CC2F5C">
        <w:rPr>
          <w:rFonts w:ascii="Arial" w:hAnsi="Arial" w:cs="Arial"/>
          <w:sz w:val="28"/>
          <w:szCs w:val="28"/>
        </w:rPr>
        <w:t xml:space="preserve">2 от настоящия Раздел, както и декларацията. </w:t>
      </w:r>
    </w:p>
    <w:p w14:paraId="7CD54F6B"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p>
    <w:p w14:paraId="1E54B183" w14:textId="77777777" w:rsidR="00E11563" w:rsidRPr="00CC2F5C" w:rsidRDefault="00E11563" w:rsidP="00E11563">
      <w:pPr>
        <w:tabs>
          <w:tab w:val="left" w:pos="180"/>
        </w:tabs>
        <w:spacing w:after="0" w:line="240" w:lineRule="auto"/>
        <w:jc w:val="both"/>
        <w:rPr>
          <w:rFonts w:ascii="Arial" w:hAnsi="Arial" w:cs="Arial"/>
          <w:b/>
          <w:bCs/>
          <w:sz w:val="28"/>
          <w:szCs w:val="28"/>
        </w:rPr>
      </w:pPr>
      <w:r w:rsidRPr="00CC2F5C">
        <w:rPr>
          <w:rFonts w:ascii="Arial" w:hAnsi="Arial" w:cs="Arial"/>
          <w:b/>
          <w:bCs/>
          <w:sz w:val="28"/>
          <w:szCs w:val="28"/>
        </w:rPr>
        <w:t xml:space="preserve">           2. </w:t>
      </w:r>
      <w:r w:rsidRPr="00CC2F5C">
        <w:rPr>
          <w:rFonts w:ascii="Arial" w:hAnsi="Arial" w:cs="Arial"/>
          <w:sz w:val="28"/>
          <w:szCs w:val="28"/>
        </w:rPr>
        <w:t>Доказателства за техническите възможности и/или квалификация на участника по чл. 65, ал. 1 от ЗОП</w:t>
      </w:r>
      <w:r w:rsidRPr="00CC2F5C">
        <w:rPr>
          <w:rFonts w:ascii="Arial" w:hAnsi="Arial" w:cs="Arial"/>
          <w:b/>
          <w:bCs/>
          <w:sz w:val="28"/>
          <w:szCs w:val="28"/>
        </w:rPr>
        <w:t>:</w:t>
      </w:r>
    </w:p>
    <w:p w14:paraId="322AA8F6" w14:textId="77777777" w:rsidR="00E11563" w:rsidRPr="00CC2F5C" w:rsidRDefault="00E11563" w:rsidP="00E11563">
      <w:pPr>
        <w:spacing w:after="0" w:line="240" w:lineRule="auto"/>
        <w:jc w:val="both"/>
        <w:rPr>
          <w:rFonts w:ascii="Arial" w:hAnsi="Arial" w:cs="Arial"/>
          <w:sz w:val="28"/>
          <w:szCs w:val="28"/>
          <w:lang w:eastAsia="bg-BG"/>
        </w:rPr>
      </w:pPr>
      <w:r w:rsidRPr="00CC2F5C">
        <w:rPr>
          <w:rFonts w:ascii="Arial" w:hAnsi="Arial" w:cs="Arial"/>
          <w:sz w:val="28"/>
          <w:szCs w:val="28"/>
        </w:rPr>
        <w:t xml:space="preserve">       </w:t>
      </w:r>
      <w:r w:rsidR="00980E09">
        <w:rPr>
          <w:rFonts w:ascii="Arial" w:hAnsi="Arial" w:cs="Arial"/>
          <w:sz w:val="28"/>
          <w:szCs w:val="28"/>
        </w:rPr>
        <w:t xml:space="preserve">  </w:t>
      </w:r>
      <w:r w:rsidRPr="00CC2F5C">
        <w:rPr>
          <w:rFonts w:ascii="Arial" w:hAnsi="Arial" w:cs="Arial"/>
          <w:sz w:val="28"/>
          <w:szCs w:val="28"/>
        </w:rPr>
        <w:t xml:space="preserve">  </w:t>
      </w:r>
      <w:r w:rsidRPr="00CC2F5C">
        <w:rPr>
          <w:rFonts w:ascii="Arial" w:hAnsi="Arial" w:cs="Arial"/>
          <w:sz w:val="28"/>
          <w:szCs w:val="28"/>
          <w:lang w:eastAsia="bg-BG"/>
        </w:rPr>
        <w:t xml:space="preserve">Участникът следва да попълни  раздел В: „Технически и професионални възможности“ на Част IV: „Критерии за подбор“ от Единния европейски документ за обществени поръчки (ЕЕДОП), като посочи следните обстоятелства: </w:t>
      </w:r>
    </w:p>
    <w:p w14:paraId="29A0ABF4" w14:textId="77777777" w:rsidR="00E11563" w:rsidRPr="00CC2F5C" w:rsidRDefault="00E11563" w:rsidP="00E11563">
      <w:pPr>
        <w:tabs>
          <w:tab w:val="left" w:pos="1560"/>
        </w:tabs>
        <w:autoSpaceDE w:val="0"/>
        <w:autoSpaceDN w:val="0"/>
        <w:adjustRightInd w:val="0"/>
        <w:spacing w:after="0" w:line="240" w:lineRule="auto"/>
        <w:ind w:firstLine="720"/>
        <w:jc w:val="both"/>
        <w:rPr>
          <w:rFonts w:ascii="Arial" w:hAnsi="Arial" w:cs="Arial"/>
          <w:sz w:val="28"/>
          <w:szCs w:val="28"/>
          <w:lang w:eastAsia="bg-BG"/>
        </w:rPr>
      </w:pPr>
      <w:r w:rsidRPr="00CC2F5C">
        <w:rPr>
          <w:rFonts w:ascii="Arial" w:hAnsi="Arial" w:cs="Arial"/>
          <w:b/>
          <w:sz w:val="28"/>
          <w:szCs w:val="28"/>
          <w:lang w:eastAsia="bg-BG"/>
        </w:rPr>
        <w:t xml:space="preserve"> 2.1.</w:t>
      </w:r>
      <w:r w:rsidRPr="00CC2F5C">
        <w:rPr>
          <w:rFonts w:ascii="Arial" w:hAnsi="Arial" w:cs="Arial"/>
          <w:sz w:val="28"/>
          <w:szCs w:val="28"/>
          <w:lang w:eastAsia="bg-BG"/>
        </w:rPr>
        <w:t xml:space="preserve"> </w:t>
      </w:r>
      <w:r w:rsidRPr="00CC2F5C">
        <w:rPr>
          <w:rStyle w:val="a"/>
          <w:rFonts w:ascii="Arial" w:hAnsi="Arial" w:cs="Arial"/>
          <w:color w:val="000000"/>
          <w:sz w:val="28"/>
          <w:szCs w:val="28"/>
        </w:rPr>
        <w:t>Участникът трябва да има опит в изпълнение на минимум 1</w:t>
      </w:r>
      <w:r w:rsidR="00980E09">
        <w:rPr>
          <w:rStyle w:val="a"/>
          <w:rFonts w:ascii="Arial" w:hAnsi="Arial" w:cs="Arial"/>
          <w:color w:val="000000"/>
          <w:sz w:val="28"/>
          <w:szCs w:val="28"/>
        </w:rPr>
        <w:t xml:space="preserve"> </w:t>
      </w:r>
      <w:r w:rsidRPr="00CC2F5C">
        <w:rPr>
          <w:rStyle w:val="a"/>
          <w:rFonts w:ascii="Arial" w:hAnsi="Arial" w:cs="Arial"/>
          <w:color w:val="000000"/>
          <w:sz w:val="28"/>
          <w:szCs w:val="28"/>
        </w:rPr>
        <w:t xml:space="preserve">/една/ услуга с </w:t>
      </w:r>
      <w:r w:rsidRPr="00CC2F5C">
        <w:rPr>
          <w:rStyle w:val="a0"/>
          <w:rFonts w:ascii="Arial" w:eastAsia="Arial Unicode MS" w:hAnsi="Arial" w:cs="Arial"/>
          <w:color w:val="000000"/>
          <w:sz w:val="28"/>
          <w:szCs w:val="28"/>
        </w:rPr>
        <w:t xml:space="preserve">предмет и обем </w:t>
      </w:r>
      <w:r w:rsidRPr="00CC2F5C">
        <w:rPr>
          <w:rStyle w:val="a"/>
          <w:rFonts w:ascii="Arial" w:hAnsi="Arial" w:cs="Arial"/>
          <w:color w:val="000000"/>
          <w:sz w:val="28"/>
          <w:szCs w:val="28"/>
        </w:rPr>
        <w:t>идентичен или сходен с този на предмета на поръчката</w:t>
      </w:r>
      <w:r w:rsidRPr="00CC2F5C">
        <w:rPr>
          <w:rFonts w:ascii="Arial" w:hAnsi="Arial" w:cs="Arial"/>
          <w:sz w:val="28"/>
          <w:szCs w:val="28"/>
          <w:lang w:eastAsia="bg-BG"/>
        </w:rPr>
        <w:t>, за последните 3</w:t>
      </w:r>
      <w:r w:rsidR="00980E09">
        <w:rPr>
          <w:rFonts w:ascii="Arial" w:hAnsi="Arial" w:cs="Arial"/>
          <w:sz w:val="28"/>
          <w:szCs w:val="28"/>
          <w:lang w:eastAsia="bg-BG"/>
        </w:rPr>
        <w:t xml:space="preserve"> </w:t>
      </w:r>
      <w:r w:rsidRPr="00CC2F5C">
        <w:rPr>
          <w:rFonts w:ascii="Arial" w:hAnsi="Arial" w:cs="Arial"/>
          <w:sz w:val="28"/>
          <w:szCs w:val="28"/>
          <w:lang w:eastAsia="bg-BG"/>
        </w:rPr>
        <w:t xml:space="preserve">/три/ години, считано до крайния срок на подаване на предложенията. </w:t>
      </w:r>
    </w:p>
    <w:p w14:paraId="13F1672A" w14:textId="77777777" w:rsidR="00E11563" w:rsidRPr="00CC2F5C" w:rsidRDefault="00E11563" w:rsidP="00E11563">
      <w:pPr>
        <w:tabs>
          <w:tab w:val="left" w:pos="1560"/>
        </w:tabs>
        <w:autoSpaceDE w:val="0"/>
        <w:autoSpaceDN w:val="0"/>
        <w:adjustRightInd w:val="0"/>
        <w:spacing w:after="0" w:line="240" w:lineRule="auto"/>
        <w:ind w:firstLine="709"/>
        <w:jc w:val="both"/>
        <w:rPr>
          <w:rStyle w:val="a"/>
          <w:rFonts w:ascii="Arial" w:hAnsi="Arial" w:cs="Arial"/>
          <w:color w:val="000000"/>
          <w:sz w:val="28"/>
          <w:szCs w:val="28"/>
        </w:rPr>
      </w:pPr>
      <w:r w:rsidRPr="00CC2F5C">
        <w:rPr>
          <w:rFonts w:ascii="Arial" w:hAnsi="Arial" w:cs="Arial"/>
          <w:b/>
          <w:sz w:val="28"/>
          <w:szCs w:val="28"/>
          <w:lang w:eastAsia="nl-NL"/>
        </w:rPr>
        <w:t xml:space="preserve"> 2.2. </w:t>
      </w:r>
      <w:r w:rsidRPr="00CC2F5C">
        <w:rPr>
          <w:rFonts w:ascii="Arial" w:hAnsi="Arial" w:cs="Arial"/>
          <w:sz w:val="28"/>
          <w:szCs w:val="28"/>
          <w:lang w:eastAsia="nl-NL"/>
        </w:rPr>
        <w:t>Участникът</w:t>
      </w:r>
      <w:r w:rsidRPr="00CC2F5C">
        <w:rPr>
          <w:rFonts w:ascii="Arial" w:hAnsi="Arial" w:cs="Arial"/>
          <w:b/>
          <w:sz w:val="28"/>
          <w:szCs w:val="28"/>
          <w:lang w:eastAsia="nl-NL"/>
        </w:rPr>
        <w:t xml:space="preserve"> </w:t>
      </w:r>
      <w:r w:rsidRPr="00CC2F5C">
        <w:rPr>
          <w:rStyle w:val="a"/>
          <w:rFonts w:ascii="Arial" w:hAnsi="Arial" w:cs="Arial"/>
          <w:color w:val="000000"/>
          <w:sz w:val="28"/>
          <w:szCs w:val="28"/>
        </w:rPr>
        <w:t>трябва да има сключени договори с обекти за търговия с храни, описани в чл. 2 ал. 2 от Наредба № 7 на МТСП и МФ от 09.07.2003 г., които са със срок на действие, обхващащи: срока на предстоящия договор за възлагане на обществената поръчка. Ваучерите за</w:t>
      </w:r>
      <w:r w:rsidRPr="00CC2F5C">
        <w:rPr>
          <w:rStyle w:val="a"/>
          <w:rFonts w:ascii="Arial" w:hAnsi="Arial" w:cs="Arial"/>
          <w:color w:val="000000"/>
          <w:sz w:val="28"/>
          <w:szCs w:val="28"/>
          <w:lang w:val="en-US"/>
        </w:rPr>
        <w:t xml:space="preserve"> </w:t>
      </w:r>
      <w:r w:rsidRPr="00CC2F5C">
        <w:rPr>
          <w:rStyle w:val="a"/>
          <w:rFonts w:ascii="Arial" w:hAnsi="Arial" w:cs="Arial"/>
          <w:color w:val="000000"/>
          <w:sz w:val="28"/>
          <w:szCs w:val="28"/>
        </w:rPr>
        <w:t>храна следва да могат да се използват в минимум 3</w:t>
      </w:r>
      <w:r w:rsidR="00980E09">
        <w:rPr>
          <w:rStyle w:val="a"/>
          <w:rFonts w:ascii="Arial" w:hAnsi="Arial" w:cs="Arial"/>
          <w:color w:val="000000"/>
          <w:sz w:val="28"/>
          <w:szCs w:val="28"/>
        </w:rPr>
        <w:t xml:space="preserve"> </w:t>
      </w:r>
      <w:r w:rsidRPr="00CC2F5C">
        <w:rPr>
          <w:rStyle w:val="a"/>
          <w:rFonts w:ascii="Arial" w:hAnsi="Arial" w:cs="Arial"/>
          <w:color w:val="000000"/>
          <w:sz w:val="28"/>
          <w:szCs w:val="28"/>
        </w:rPr>
        <w:t xml:space="preserve">/три/ хранителни вериги с национално покритие и </w:t>
      </w:r>
      <w:r w:rsidRPr="00CC2F5C">
        <w:rPr>
          <w:rStyle w:val="a"/>
          <w:rFonts w:ascii="Arial" w:hAnsi="Arial" w:cs="Arial"/>
          <w:color w:val="000000"/>
          <w:sz w:val="28"/>
          <w:szCs w:val="28"/>
        </w:rPr>
        <w:lastRenderedPageBreak/>
        <w:t>минимум 50 търговски обекта, разположени на територията на град Пловдив.</w:t>
      </w:r>
    </w:p>
    <w:p w14:paraId="2F0F8097" w14:textId="77777777" w:rsidR="00E11563" w:rsidRPr="00CC2F5C" w:rsidRDefault="00980E09" w:rsidP="00E11563">
      <w:pPr>
        <w:autoSpaceDE w:val="0"/>
        <w:autoSpaceDN w:val="0"/>
        <w:adjustRightInd w:val="0"/>
        <w:spacing w:after="0" w:line="240" w:lineRule="auto"/>
        <w:jc w:val="both"/>
        <w:rPr>
          <w:rStyle w:val="a"/>
          <w:rFonts w:ascii="Arial" w:hAnsi="Arial" w:cs="Arial"/>
          <w:i/>
          <w:sz w:val="28"/>
          <w:szCs w:val="28"/>
        </w:rPr>
      </w:pPr>
      <w:r w:rsidRPr="00980E09">
        <w:rPr>
          <w:rFonts w:ascii="Arial" w:hAnsi="Arial" w:cs="Arial"/>
          <w:i/>
          <w:sz w:val="28"/>
          <w:szCs w:val="28"/>
        </w:rPr>
        <w:t xml:space="preserve">     </w:t>
      </w:r>
      <w:r>
        <w:rPr>
          <w:rFonts w:ascii="Arial" w:hAnsi="Arial" w:cs="Arial"/>
          <w:i/>
          <w:sz w:val="28"/>
          <w:szCs w:val="28"/>
          <w:u w:val="single"/>
        </w:rPr>
        <w:t xml:space="preserve"> </w:t>
      </w:r>
      <w:r w:rsidR="00E11563" w:rsidRPr="00CC2F5C">
        <w:rPr>
          <w:rFonts w:ascii="Arial" w:hAnsi="Arial" w:cs="Arial"/>
          <w:i/>
          <w:sz w:val="28"/>
          <w:szCs w:val="28"/>
          <w:u w:val="single"/>
        </w:rPr>
        <w:t>Забележка:</w:t>
      </w:r>
      <w:r w:rsidR="00E11563" w:rsidRPr="00CC2F5C">
        <w:rPr>
          <w:rFonts w:ascii="Arial" w:hAnsi="Arial" w:cs="Arial"/>
          <w:i/>
          <w:sz w:val="28"/>
          <w:szCs w:val="28"/>
        </w:rPr>
        <w:t xml:space="preserve"> Под „Търговска верига с национално покритие“ следва да се разбира търговска верига с обекти в най-малко 5 (пет) града на територията на Република България. </w:t>
      </w:r>
    </w:p>
    <w:p w14:paraId="00C4DB87" w14:textId="77777777" w:rsidR="00E11563" w:rsidRPr="00CC2F5C" w:rsidRDefault="00E11563" w:rsidP="00E11563">
      <w:pPr>
        <w:spacing w:after="0" w:line="240" w:lineRule="auto"/>
        <w:ind w:firstLine="360"/>
        <w:jc w:val="both"/>
        <w:rPr>
          <w:rFonts w:ascii="Arial" w:hAnsi="Arial" w:cs="Arial"/>
          <w:sz w:val="28"/>
          <w:szCs w:val="28"/>
        </w:rPr>
      </w:pPr>
      <w:r w:rsidRPr="00CC2F5C">
        <w:rPr>
          <w:rFonts w:ascii="Arial" w:hAnsi="Arial" w:cs="Arial"/>
          <w:sz w:val="28"/>
          <w:szCs w:val="28"/>
        </w:rPr>
        <w:t xml:space="preserve">      </w:t>
      </w:r>
      <w:r w:rsidRPr="00CC2F5C">
        <w:rPr>
          <w:rFonts w:ascii="Arial" w:hAnsi="Arial" w:cs="Arial"/>
          <w:b/>
          <w:sz w:val="28"/>
          <w:szCs w:val="28"/>
        </w:rPr>
        <w:t>2.3.</w:t>
      </w:r>
      <w:r w:rsidRPr="00CC2F5C">
        <w:rPr>
          <w:rFonts w:ascii="Arial" w:hAnsi="Arial" w:cs="Arial"/>
          <w:sz w:val="28"/>
          <w:szCs w:val="28"/>
        </w:rPr>
        <w:t>Участниците трябва да са внедрили система за управление на качеството в съответствие с международния стандарт ISO 9001</w:t>
      </w:r>
      <w:r w:rsidRPr="00CC2F5C">
        <w:rPr>
          <w:rStyle w:val="st1"/>
          <w:rFonts w:ascii="Arial" w:hAnsi="Arial" w:cs="Arial"/>
          <w:sz w:val="28"/>
          <w:szCs w:val="28"/>
        </w:rPr>
        <w:t xml:space="preserve"> </w:t>
      </w:r>
      <w:r w:rsidRPr="00CC2F5C">
        <w:rPr>
          <w:rFonts w:ascii="Arial" w:hAnsi="Arial" w:cs="Arial"/>
          <w:sz w:val="28"/>
          <w:szCs w:val="28"/>
        </w:rPr>
        <w:t>или еквивалент, сертифицирана от акредитирана организация, установена в България  или други държави членки,  с обхват за дейност свързана с отпечатване и доставка на ваучери за храна.</w:t>
      </w:r>
    </w:p>
    <w:p w14:paraId="1B268623" w14:textId="77777777" w:rsidR="00E11563" w:rsidRPr="00CC2F5C" w:rsidRDefault="00E11563" w:rsidP="00E11563">
      <w:pPr>
        <w:spacing w:after="0" w:line="240" w:lineRule="auto"/>
        <w:jc w:val="both"/>
        <w:rPr>
          <w:rFonts w:ascii="Arial" w:hAnsi="Arial" w:cs="Arial"/>
          <w:b/>
          <w:bCs/>
          <w:sz w:val="28"/>
          <w:szCs w:val="28"/>
        </w:rPr>
      </w:pPr>
      <w:r w:rsidRPr="00CC2F5C">
        <w:rPr>
          <w:rFonts w:ascii="Arial" w:hAnsi="Arial" w:cs="Arial"/>
          <w:b/>
          <w:bCs/>
          <w:sz w:val="28"/>
          <w:szCs w:val="28"/>
        </w:rPr>
        <w:t xml:space="preserve">     </w:t>
      </w:r>
      <w:r w:rsidR="00980E09">
        <w:rPr>
          <w:rFonts w:ascii="Arial" w:hAnsi="Arial" w:cs="Arial"/>
          <w:b/>
          <w:bCs/>
          <w:sz w:val="28"/>
          <w:szCs w:val="28"/>
        </w:rPr>
        <w:t xml:space="preserve">    </w:t>
      </w:r>
      <w:r w:rsidRPr="00CC2F5C">
        <w:rPr>
          <w:rFonts w:ascii="Arial" w:hAnsi="Arial" w:cs="Arial"/>
          <w:b/>
          <w:bCs/>
          <w:sz w:val="28"/>
          <w:szCs w:val="28"/>
        </w:rPr>
        <w:t xml:space="preserve"> С оглед на горните изисквания, към момента на сключване на договор със спечелилия участник, същият представя:</w:t>
      </w:r>
    </w:p>
    <w:p w14:paraId="2FF4BA1E" w14:textId="77777777" w:rsidR="00E11563" w:rsidRPr="00CC2F5C" w:rsidRDefault="00E11563" w:rsidP="00E11563">
      <w:pPr>
        <w:tabs>
          <w:tab w:val="left" w:pos="1560"/>
        </w:tabs>
        <w:autoSpaceDE w:val="0"/>
        <w:autoSpaceDN w:val="0"/>
        <w:adjustRightInd w:val="0"/>
        <w:spacing w:after="0" w:line="240" w:lineRule="auto"/>
        <w:jc w:val="both"/>
        <w:rPr>
          <w:rFonts w:ascii="Arial" w:hAnsi="Arial" w:cs="Arial"/>
          <w:sz w:val="28"/>
          <w:szCs w:val="28"/>
        </w:rPr>
      </w:pPr>
      <w:r w:rsidRPr="00CC2F5C">
        <w:rPr>
          <w:rFonts w:ascii="Arial" w:hAnsi="Arial" w:cs="Arial"/>
          <w:b/>
          <w:bCs/>
          <w:sz w:val="28"/>
          <w:szCs w:val="28"/>
        </w:rPr>
        <w:t xml:space="preserve">           </w:t>
      </w:r>
      <w:r w:rsidRPr="00B74BB5">
        <w:rPr>
          <w:rFonts w:ascii="Arial" w:hAnsi="Arial" w:cs="Arial"/>
          <w:sz w:val="28"/>
          <w:szCs w:val="28"/>
        </w:rPr>
        <w:t>1</w:t>
      </w:r>
      <w:r w:rsidRPr="00CC2F5C">
        <w:rPr>
          <w:rFonts w:ascii="Arial" w:hAnsi="Arial" w:cs="Arial"/>
          <w:b/>
          <w:bCs/>
          <w:sz w:val="28"/>
          <w:szCs w:val="28"/>
        </w:rPr>
        <w:t>.</w:t>
      </w:r>
      <w:r w:rsidRPr="00CC2F5C">
        <w:rPr>
          <w:rFonts w:ascii="Arial" w:hAnsi="Arial" w:cs="Arial"/>
          <w:bCs/>
          <w:sz w:val="28"/>
          <w:szCs w:val="28"/>
        </w:rPr>
        <w:t xml:space="preserve"> Списък на изпълнените услуги за отпечатване и доставка на ваучери</w:t>
      </w:r>
      <w:r w:rsidRPr="00CC2F5C">
        <w:rPr>
          <w:rFonts w:ascii="Arial" w:hAnsi="Arial" w:cs="Arial"/>
          <w:sz w:val="28"/>
          <w:szCs w:val="28"/>
        </w:rPr>
        <w:t>, с посочване на стойностите, датите и получателите, придружени с доказателства за изпълнението им, в т.ч., но не само: удостоверения за добро изпълнение, издадени от получателите на доставките или от компетентни органи, или чрез посочване на публични регистри, в които е публикувана информацията. Удостоверенията да се представят в оригинал или копие и да са подписани от представляващия възложителя, съгласно съдебна регистрация или надлежно упълномощено лице;</w:t>
      </w:r>
      <w:r w:rsidRPr="00CC2F5C">
        <w:rPr>
          <w:rFonts w:ascii="Arial" w:hAnsi="Arial" w:cs="Arial"/>
          <w:sz w:val="28"/>
          <w:szCs w:val="28"/>
        </w:rPr>
        <w:tab/>
      </w:r>
      <w:r w:rsidRPr="00CC2F5C">
        <w:rPr>
          <w:rFonts w:ascii="Arial" w:hAnsi="Arial" w:cs="Arial"/>
          <w:sz w:val="28"/>
          <w:szCs w:val="28"/>
        </w:rPr>
        <w:tab/>
      </w:r>
    </w:p>
    <w:p w14:paraId="5A94E83A" w14:textId="77777777" w:rsidR="00E11563" w:rsidRPr="00CC2F5C" w:rsidRDefault="00E11563" w:rsidP="00E11563">
      <w:pPr>
        <w:tabs>
          <w:tab w:val="left" w:pos="810"/>
        </w:tabs>
        <w:spacing w:after="0" w:line="240" w:lineRule="auto"/>
        <w:jc w:val="both"/>
        <w:rPr>
          <w:rStyle w:val="a"/>
          <w:rFonts w:ascii="Arial" w:hAnsi="Arial" w:cs="Arial"/>
          <w:color w:val="000000"/>
          <w:sz w:val="28"/>
          <w:szCs w:val="28"/>
        </w:rPr>
      </w:pPr>
      <w:r w:rsidRPr="00B74BB5">
        <w:rPr>
          <w:rStyle w:val="a"/>
          <w:rFonts w:ascii="Arial" w:hAnsi="Arial" w:cs="Arial"/>
          <w:bCs/>
          <w:color w:val="000000"/>
          <w:sz w:val="28"/>
          <w:szCs w:val="28"/>
        </w:rPr>
        <w:t xml:space="preserve">           2</w:t>
      </w:r>
      <w:r w:rsidRPr="00CC2F5C">
        <w:rPr>
          <w:rStyle w:val="a"/>
          <w:rFonts w:ascii="Arial" w:hAnsi="Arial" w:cs="Arial"/>
          <w:b/>
          <w:color w:val="000000"/>
          <w:sz w:val="28"/>
          <w:szCs w:val="28"/>
        </w:rPr>
        <w:t>.</w:t>
      </w:r>
      <w:r w:rsidRPr="00CC2F5C">
        <w:rPr>
          <w:rFonts w:ascii="Arial" w:hAnsi="Arial" w:cs="Arial"/>
          <w:bCs/>
          <w:sz w:val="28"/>
          <w:szCs w:val="28"/>
        </w:rPr>
        <w:t xml:space="preserve"> Списък на</w:t>
      </w:r>
      <w:r w:rsidRPr="00CC2F5C">
        <w:rPr>
          <w:rStyle w:val="a"/>
          <w:rFonts w:ascii="Arial" w:hAnsi="Arial" w:cs="Arial"/>
          <w:color w:val="000000"/>
          <w:sz w:val="28"/>
          <w:szCs w:val="28"/>
        </w:rPr>
        <w:t xml:space="preserve"> сключени договори с обекти за търговия с храни, описани в чл. 2 ал. 2 от Наредба № 7 на МТСП и МФ от 09.07.2003 г., които са със срок на действие, обхващащи: срока на предстоящия договор за възлагане на обществената поръчка. Ваучерите за</w:t>
      </w:r>
      <w:r w:rsidRPr="00CC2F5C">
        <w:rPr>
          <w:rStyle w:val="a"/>
          <w:rFonts w:ascii="Arial" w:hAnsi="Arial" w:cs="Arial"/>
          <w:color w:val="000000"/>
          <w:sz w:val="28"/>
          <w:szCs w:val="28"/>
          <w:lang w:val="en-US"/>
        </w:rPr>
        <w:t xml:space="preserve"> </w:t>
      </w:r>
      <w:r w:rsidRPr="00CC2F5C">
        <w:rPr>
          <w:rStyle w:val="a"/>
          <w:rFonts w:ascii="Arial" w:hAnsi="Arial" w:cs="Arial"/>
          <w:color w:val="000000"/>
          <w:sz w:val="28"/>
          <w:szCs w:val="28"/>
        </w:rPr>
        <w:t>храна следва да могат да се използват в минимум три хранителни вериги с национално покритие, представени в Пловдив и минимум 50 търговски обекта, разположени на територията на гр. Пловдив.</w:t>
      </w:r>
    </w:p>
    <w:p w14:paraId="1D9DDAAB" w14:textId="2CF58B43" w:rsidR="00E11563" w:rsidRPr="00CC2F5C" w:rsidRDefault="00E11563" w:rsidP="00E11563">
      <w:pPr>
        <w:tabs>
          <w:tab w:val="left" w:pos="810"/>
        </w:tabs>
        <w:spacing w:after="0" w:line="240" w:lineRule="auto"/>
        <w:ind w:firstLine="360"/>
        <w:jc w:val="both"/>
        <w:rPr>
          <w:rFonts w:ascii="Arial" w:hAnsi="Arial" w:cs="Arial"/>
          <w:color w:val="FF0000"/>
          <w:sz w:val="28"/>
          <w:szCs w:val="28"/>
        </w:rPr>
      </w:pPr>
      <w:r w:rsidRPr="00CC2F5C">
        <w:rPr>
          <w:rFonts w:ascii="Arial" w:hAnsi="Arial" w:cs="Arial"/>
          <w:b/>
          <w:sz w:val="28"/>
          <w:szCs w:val="28"/>
        </w:rPr>
        <w:t xml:space="preserve">      </w:t>
      </w:r>
      <w:r w:rsidRPr="00B74BB5">
        <w:rPr>
          <w:rFonts w:ascii="Arial" w:hAnsi="Arial" w:cs="Arial"/>
          <w:bCs/>
          <w:sz w:val="28"/>
          <w:szCs w:val="28"/>
        </w:rPr>
        <w:t>3</w:t>
      </w:r>
      <w:r w:rsidRPr="00CC2F5C">
        <w:rPr>
          <w:rFonts w:ascii="Arial" w:hAnsi="Arial" w:cs="Arial"/>
          <w:b/>
          <w:sz w:val="28"/>
          <w:szCs w:val="28"/>
        </w:rPr>
        <w:t>.</w:t>
      </w:r>
      <w:r w:rsidRPr="00CC2F5C">
        <w:rPr>
          <w:rFonts w:ascii="Arial" w:hAnsi="Arial" w:cs="Arial"/>
          <w:sz w:val="28"/>
          <w:szCs w:val="28"/>
        </w:rPr>
        <w:t xml:space="preserve"> Заверено от участника копие на валиден сертификат за система за управление на качеството в съответствие с международния стандарт ISO 9001</w:t>
      </w:r>
      <w:r w:rsidRPr="00CC2F5C">
        <w:rPr>
          <w:rStyle w:val="st1"/>
          <w:rFonts w:ascii="Arial" w:hAnsi="Arial" w:cs="Arial"/>
          <w:sz w:val="28"/>
          <w:szCs w:val="28"/>
        </w:rPr>
        <w:t xml:space="preserve"> </w:t>
      </w:r>
      <w:r w:rsidRPr="00CC2F5C">
        <w:rPr>
          <w:rFonts w:ascii="Arial" w:hAnsi="Arial" w:cs="Arial"/>
          <w:sz w:val="28"/>
          <w:szCs w:val="28"/>
        </w:rPr>
        <w:t xml:space="preserve">или еквивалент, издаден от акредитирана организация, установена в </w:t>
      </w:r>
      <w:proofErr w:type="spellStart"/>
      <w:r w:rsidR="00980E09">
        <w:rPr>
          <w:rFonts w:ascii="Arial" w:hAnsi="Arial" w:cs="Arial"/>
          <w:sz w:val="28"/>
          <w:szCs w:val="28"/>
        </w:rPr>
        <w:t>Р</w:t>
      </w:r>
      <w:r w:rsidRPr="00CC2F5C">
        <w:rPr>
          <w:rFonts w:ascii="Arial" w:hAnsi="Arial" w:cs="Arial"/>
          <w:sz w:val="28"/>
          <w:szCs w:val="28"/>
        </w:rPr>
        <w:t>България</w:t>
      </w:r>
      <w:proofErr w:type="spellEnd"/>
      <w:r w:rsidRPr="00CC2F5C">
        <w:rPr>
          <w:rFonts w:ascii="Arial" w:hAnsi="Arial" w:cs="Arial"/>
          <w:sz w:val="28"/>
          <w:szCs w:val="28"/>
        </w:rPr>
        <w:t xml:space="preserve">  или други държави членки, с обхват за дейност свързан</w:t>
      </w:r>
      <w:r w:rsidR="007B737C">
        <w:rPr>
          <w:rFonts w:ascii="Arial" w:hAnsi="Arial" w:cs="Arial"/>
          <w:sz w:val="28"/>
          <w:szCs w:val="28"/>
        </w:rPr>
        <w:t>а</w:t>
      </w:r>
      <w:r w:rsidRPr="00CC2F5C">
        <w:rPr>
          <w:rFonts w:ascii="Arial" w:hAnsi="Arial" w:cs="Arial"/>
          <w:sz w:val="28"/>
          <w:szCs w:val="28"/>
        </w:rPr>
        <w:t xml:space="preserve"> с отпечатване и доставка на ваучери за храна.</w:t>
      </w:r>
    </w:p>
    <w:p w14:paraId="4BDA88F8" w14:textId="77777777" w:rsidR="00E11563" w:rsidRPr="00CC2F5C" w:rsidRDefault="00E11563" w:rsidP="00E11563">
      <w:pPr>
        <w:tabs>
          <w:tab w:val="left" w:pos="1560"/>
        </w:tabs>
        <w:autoSpaceDE w:val="0"/>
        <w:autoSpaceDN w:val="0"/>
        <w:adjustRightInd w:val="0"/>
        <w:spacing w:after="0" w:line="240" w:lineRule="auto"/>
        <w:ind w:firstLine="709"/>
        <w:jc w:val="both"/>
        <w:rPr>
          <w:rFonts w:ascii="Arial" w:hAnsi="Arial" w:cs="Arial"/>
          <w:color w:val="FF0000"/>
          <w:sz w:val="28"/>
          <w:szCs w:val="28"/>
        </w:rPr>
      </w:pPr>
    </w:p>
    <w:p w14:paraId="19C56A70" w14:textId="77777777" w:rsidR="00E11563" w:rsidRPr="00CC2F5C" w:rsidRDefault="00E11563" w:rsidP="00E11563">
      <w:pPr>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При условията на участие на обединение, </w:t>
      </w:r>
      <w:proofErr w:type="spellStart"/>
      <w:r w:rsidRPr="00CC2F5C">
        <w:rPr>
          <w:rFonts w:ascii="Arial" w:hAnsi="Arial" w:cs="Arial"/>
          <w:sz w:val="28"/>
          <w:szCs w:val="28"/>
          <w:lang w:val="en-US" w:eastAsia="bg-BG"/>
        </w:rPr>
        <w:t>документите</w:t>
      </w:r>
      <w:proofErr w:type="spellEnd"/>
      <w:r w:rsidRPr="00CC2F5C">
        <w:rPr>
          <w:rFonts w:ascii="Arial" w:hAnsi="Arial" w:cs="Arial"/>
          <w:sz w:val="28"/>
          <w:szCs w:val="28"/>
          <w:lang w:val="en-US" w:eastAsia="bg-BG"/>
        </w:rPr>
        <w:t xml:space="preserve"> </w:t>
      </w:r>
      <w:proofErr w:type="spellStart"/>
      <w:r w:rsidRPr="00CC2F5C">
        <w:rPr>
          <w:rFonts w:ascii="Arial" w:hAnsi="Arial" w:cs="Arial"/>
          <w:sz w:val="28"/>
          <w:szCs w:val="28"/>
          <w:lang w:val="en-US" w:eastAsia="bg-BG"/>
        </w:rPr>
        <w:t>по</w:t>
      </w:r>
      <w:proofErr w:type="spellEnd"/>
      <w:r w:rsidRPr="00CC2F5C">
        <w:rPr>
          <w:rFonts w:ascii="Arial" w:hAnsi="Arial" w:cs="Arial"/>
          <w:sz w:val="28"/>
          <w:szCs w:val="28"/>
          <w:lang w:val="en-US" w:eastAsia="bg-BG"/>
        </w:rPr>
        <w:t xml:space="preserve"> т.3</w:t>
      </w:r>
      <w:r w:rsidRPr="00CC2F5C">
        <w:rPr>
          <w:rFonts w:ascii="Arial" w:hAnsi="Arial" w:cs="Arial"/>
          <w:sz w:val="28"/>
          <w:szCs w:val="28"/>
          <w:lang w:eastAsia="bg-BG"/>
        </w:rPr>
        <w:t xml:space="preserve">  се представят само за участниците, чрез които обединението доказва съответствието си с критериите за подбор.</w:t>
      </w:r>
    </w:p>
    <w:p w14:paraId="45910415"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pacing w:val="3"/>
          <w:sz w:val="28"/>
          <w:szCs w:val="28"/>
        </w:rPr>
        <w:t xml:space="preserve">          Възложителят може да не приеме представено доказателство за технически и професионални способности, </w:t>
      </w:r>
      <w:r w:rsidRPr="00CC2F5C">
        <w:rPr>
          <w:rFonts w:ascii="Arial" w:hAnsi="Arial" w:cs="Arial"/>
          <w:spacing w:val="3"/>
          <w:sz w:val="28"/>
          <w:szCs w:val="28"/>
        </w:rPr>
        <w:lastRenderedPageBreak/>
        <w:t xml:space="preserve">когато то произтича от лице, което има интерес, който може да води до облага по смисъла на чл. 54 от </w:t>
      </w:r>
      <w:bookmarkStart w:id="0" w:name="to_paragraph_id36607047"/>
      <w:bookmarkEnd w:id="0"/>
      <w:r w:rsidRPr="00CC2F5C">
        <w:rPr>
          <w:rFonts w:ascii="Arial" w:hAnsi="Arial" w:cs="Arial"/>
          <w:sz w:val="28"/>
          <w:szCs w:val="28"/>
        </w:rPr>
        <w:t>Закона за противодействие на корупцията и за отнемане на незаконно придобитото имущество</w:t>
      </w:r>
      <w:r w:rsidR="00980E09">
        <w:rPr>
          <w:rFonts w:ascii="Arial" w:hAnsi="Arial" w:cs="Arial"/>
          <w:sz w:val="28"/>
          <w:szCs w:val="28"/>
        </w:rPr>
        <w:t>.</w:t>
      </w:r>
    </w:p>
    <w:p w14:paraId="675678B6"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14:paraId="7B61CB36"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Възложителят изисква от участника да замени посоченото от него трето лице, ако то не отговаря на някое от условията по чл.</w:t>
      </w:r>
      <w:r w:rsidR="00980E09">
        <w:rPr>
          <w:rFonts w:ascii="Arial" w:hAnsi="Arial" w:cs="Arial"/>
          <w:sz w:val="28"/>
          <w:szCs w:val="28"/>
          <w:lang w:eastAsia="bg-BG"/>
        </w:rPr>
        <w:t xml:space="preserve"> </w:t>
      </w:r>
      <w:r w:rsidRPr="00CC2F5C">
        <w:rPr>
          <w:rFonts w:ascii="Arial" w:hAnsi="Arial" w:cs="Arial"/>
          <w:sz w:val="28"/>
          <w:szCs w:val="28"/>
          <w:lang w:eastAsia="bg-BG"/>
        </w:rPr>
        <w:t>65, ал. 4 от ЗОП, поради промяна в обстоятелства преди сключване на договора за обществена поръчка.</w:t>
      </w:r>
    </w:p>
    <w:p w14:paraId="71BDC270"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Изпълнителите сключват договор за </w:t>
      </w:r>
      <w:proofErr w:type="spellStart"/>
      <w:r w:rsidRPr="00CC2F5C">
        <w:rPr>
          <w:rFonts w:ascii="Arial" w:hAnsi="Arial" w:cs="Arial"/>
          <w:sz w:val="28"/>
          <w:szCs w:val="28"/>
          <w:lang w:eastAsia="bg-BG"/>
        </w:rPr>
        <w:t>подизпълнение</w:t>
      </w:r>
      <w:proofErr w:type="spellEnd"/>
      <w:r w:rsidRPr="00CC2F5C">
        <w:rPr>
          <w:rFonts w:ascii="Arial" w:hAnsi="Arial" w:cs="Arial"/>
          <w:sz w:val="28"/>
          <w:szCs w:val="28"/>
          <w:lang w:eastAsia="bg-BG"/>
        </w:rPr>
        <w:t xml:space="preserve"> с подизпълнителите, посочени в офертата. Независимо от възможността за използване на подизпълнители отговорността за изпълнение на договора за обществена поръчка е на изпълнителя. Плащанията се извършват на Изпълнителя.</w:t>
      </w:r>
    </w:p>
    <w:p w14:paraId="17D92B37" w14:textId="77777777" w:rsidR="00E11563" w:rsidRPr="00CC2F5C" w:rsidRDefault="00E11563" w:rsidP="00E11563">
      <w:pPr>
        <w:spacing w:after="0" w:line="240" w:lineRule="auto"/>
        <w:jc w:val="both"/>
        <w:rPr>
          <w:rFonts w:ascii="Arial" w:hAnsi="Arial" w:cs="Arial"/>
          <w:sz w:val="28"/>
          <w:szCs w:val="28"/>
        </w:rPr>
      </w:pPr>
    </w:p>
    <w:p w14:paraId="015B9F72" w14:textId="77777777" w:rsidR="00E11563" w:rsidRPr="00CC2F5C" w:rsidRDefault="00E11563" w:rsidP="00E11563">
      <w:pPr>
        <w:tabs>
          <w:tab w:val="left" w:pos="180"/>
          <w:tab w:val="left" w:pos="3600"/>
        </w:tabs>
        <w:spacing w:after="0" w:line="240" w:lineRule="auto"/>
        <w:jc w:val="both"/>
        <w:rPr>
          <w:rFonts w:ascii="Arial" w:hAnsi="Arial" w:cs="Arial"/>
          <w:color w:val="FF0000"/>
          <w:sz w:val="28"/>
          <w:szCs w:val="28"/>
        </w:rPr>
      </w:pPr>
      <w:r w:rsidRPr="00CC2F5C">
        <w:rPr>
          <w:rFonts w:ascii="Arial" w:hAnsi="Arial" w:cs="Arial"/>
          <w:sz w:val="28"/>
          <w:szCs w:val="28"/>
        </w:rPr>
        <w:t xml:space="preserve">        </w:t>
      </w:r>
      <w:r w:rsidRPr="00CC2F5C">
        <w:rPr>
          <w:rFonts w:ascii="Arial" w:hAnsi="Arial" w:cs="Arial"/>
          <w:b/>
          <w:sz w:val="28"/>
          <w:szCs w:val="28"/>
        </w:rPr>
        <w:t>Изисквания за правоспособност съгласно чл.</w:t>
      </w:r>
      <w:r w:rsidR="00C1531F">
        <w:rPr>
          <w:rFonts w:ascii="Arial" w:hAnsi="Arial" w:cs="Arial"/>
          <w:b/>
          <w:sz w:val="28"/>
          <w:szCs w:val="28"/>
        </w:rPr>
        <w:t xml:space="preserve"> </w:t>
      </w:r>
      <w:r w:rsidRPr="00CC2F5C">
        <w:rPr>
          <w:rFonts w:ascii="Arial" w:hAnsi="Arial" w:cs="Arial"/>
          <w:b/>
          <w:sz w:val="28"/>
          <w:szCs w:val="28"/>
        </w:rPr>
        <w:t xml:space="preserve">60 от ЗОП: </w:t>
      </w:r>
    </w:p>
    <w:p w14:paraId="33009050" w14:textId="77777777" w:rsidR="00E11563" w:rsidRPr="00CC2F5C" w:rsidRDefault="00E11563" w:rsidP="00E11563">
      <w:pPr>
        <w:spacing w:after="0" w:line="240" w:lineRule="auto"/>
        <w:jc w:val="both"/>
        <w:rPr>
          <w:rFonts w:ascii="Arial" w:hAnsi="Arial" w:cs="Arial"/>
          <w:sz w:val="28"/>
          <w:szCs w:val="28"/>
          <w:lang w:eastAsia="bg-BG"/>
        </w:rPr>
      </w:pPr>
      <w:r w:rsidRPr="00CC2F5C">
        <w:rPr>
          <w:rFonts w:ascii="Arial" w:hAnsi="Arial" w:cs="Arial"/>
          <w:sz w:val="28"/>
          <w:szCs w:val="28"/>
        </w:rPr>
        <w:t xml:space="preserve">        </w:t>
      </w:r>
      <w:r w:rsidRPr="00CC2F5C">
        <w:rPr>
          <w:rFonts w:ascii="Arial" w:hAnsi="Arial" w:cs="Arial"/>
          <w:sz w:val="28"/>
          <w:szCs w:val="28"/>
          <w:lang w:eastAsia="bg-BG"/>
        </w:rPr>
        <w:t>Участникът следва да попълни   Раздел А: „Годност“ на Част IV: „Критерии за подбор“ от Единния европейски документ за обществени поръчки (ЕЕДОП), в който вписва данни за:</w:t>
      </w:r>
    </w:p>
    <w:p w14:paraId="37AD13DF" w14:textId="7A67E575" w:rsidR="00E11563" w:rsidRPr="00CC2F5C" w:rsidRDefault="00E11563" w:rsidP="00E11563">
      <w:pPr>
        <w:pStyle w:val="1"/>
        <w:shd w:val="clear" w:color="auto" w:fill="auto"/>
        <w:tabs>
          <w:tab w:val="left" w:pos="690"/>
        </w:tabs>
        <w:spacing w:before="0" w:line="240" w:lineRule="auto"/>
        <w:ind w:left="23" w:right="181"/>
        <w:jc w:val="both"/>
        <w:rPr>
          <w:rStyle w:val="a"/>
          <w:rFonts w:ascii="Arial" w:hAnsi="Arial" w:cs="Arial"/>
          <w:color w:val="000000"/>
          <w:sz w:val="28"/>
          <w:szCs w:val="28"/>
        </w:rPr>
      </w:pPr>
      <w:r w:rsidRPr="00CC2F5C">
        <w:rPr>
          <w:rFonts w:ascii="Arial" w:hAnsi="Arial" w:cs="Arial"/>
          <w:b/>
          <w:bCs/>
          <w:sz w:val="28"/>
          <w:szCs w:val="28"/>
        </w:rPr>
        <w:t xml:space="preserve">            </w:t>
      </w:r>
      <w:r w:rsidR="00B74BB5">
        <w:rPr>
          <w:rStyle w:val="a"/>
          <w:rFonts w:ascii="Arial" w:hAnsi="Arial" w:cs="Arial"/>
          <w:color w:val="000000"/>
          <w:sz w:val="28"/>
          <w:szCs w:val="28"/>
        </w:rPr>
        <w:t xml:space="preserve">Валидно </w:t>
      </w:r>
      <w:r w:rsidRPr="00CC2F5C">
        <w:rPr>
          <w:rStyle w:val="a"/>
          <w:rFonts w:ascii="Arial" w:hAnsi="Arial" w:cs="Arial"/>
          <w:color w:val="000000"/>
          <w:sz w:val="28"/>
          <w:szCs w:val="28"/>
        </w:rPr>
        <w:t>разрешение за извършване на дейност като оператор за отпечатване на ваучери за храна, издадено по реда на чл. 9, ал. 4 от Наредба № 7 на МТСП и МФ от 09.07.2003 г. за условията и реда за издаване и отнемане на р</w:t>
      </w:r>
      <w:r w:rsidR="00C1531F">
        <w:rPr>
          <w:rStyle w:val="a"/>
          <w:rFonts w:ascii="Arial" w:hAnsi="Arial" w:cs="Arial"/>
          <w:color w:val="000000"/>
          <w:sz w:val="28"/>
          <w:szCs w:val="28"/>
        </w:rPr>
        <w:t>а</w:t>
      </w:r>
      <w:r w:rsidRPr="00CC2F5C">
        <w:rPr>
          <w:rStyle w:val="a"/>
          <w:rFonts w:ascii="Arial" w:hAnsi="Arial" w:cs="Arial"/>
          <w:color w:val="000000"/>
          <w:sz w:val="28"/>
          <w:szCs w:val="28"/>
        </w:rPr>
        <w:t>зрешение за извършване на дейност като оператор на ваучери за храна и осъществяване на дейност като оператор, както и да не са в процедура по отнемане на разрешението.</w:t>
      </w:r>
    </w:p>
    <w:p w14:paraId="05E029F2" w14:textId="77777777" w:rsidR="00E11563" w:rsidRPr="00CC2F5C" w:rsidRDefault="00E11563" w:rsidP="00E11563">
      <w:pPr>
        <w:tabs>
          <w:tab w:val="left" w:pos="-1134"/>
          <w:tab w:val="left" w:pos="0"/>
          <w:tab w:val="left" w:pos="360"/>
        </w:tabs>
        <w:autoSpaceDE w:val="0"/>
        <w:autoSpaceDN w:val="0"/>
        <w:spacing w:after="0" w:line="240" w:lineRule="auto"/>
        <w:jc w:val="both"/>
        <w:outlineLvl w:val="0"/>
        <w:rPr>
          <w:rFonts w:ascii="Arial" w:hAnsi="Arial" w:cs="Arial"/>
          <w:bCs/>
          <w:sz w:val="28"/>
          <w:szCs w:val="28"/>
        </w:rPr>
      </w:pPr>
    </w:p>
    <w:p w14:paraId="03B5CF22" w14:textId="77777777" w:rsidR="00E11563" w:rsidRDefault="00E11563" w:rsidP="00E11563">
      <w:pPr>
        <w:tabs>
          <w:tab w:val="left" w:pos="180"/>
        </w:tabs>
        <w:spacing w:after="0" w:line="240" w:lineRule="auto"/>
        <w:jc w:val="both"/>
        <w:rPr>
          <w:rFonts w:ascii="Arial" w:hAnsi="Arial" w:cs="Arial"/>
          <w:b/>
          <w:bCs/>
          <w:sz w:val="28"/>
          <w:szCs w:val="28"/>
        </w:rPr>
      </w:pPr>
      <w:r w:rsidRPr="00CC2F5C">
        <w:rPr>
          <w:rFonts w:ascii="Arial" w:hAnsi="Arial" w:cs="Arial"/>
          <w:sz w:val="28"/>
          <w:szCs w:val="28"/>
        </w:rPr>
        <w:t xml:space="preserve">         </w:t>
      </w:r>
      <w:r w:rsidRPr="00CC2F5C">
        <w:rPr>
          <w:rFonts w:ascii="Arial" w:hAnsi="Arial" w:cs="Arial"/>
          <w:b/>
          <w:bCs/>
          <w:sz w:val="28"/>
          <w:szCs w:val="28"/>
        </w:rPr>
        <w:t>С оглед на горните изисквания, към момента на сключване на договор със спечелилия участник, същият представя:</w:t>
      </w:r>
    </w:p>
    <w:p w14:paraId="70D7F0E3" w14:textId="77777777" w:rsidR="00C1531F" w:rsidRPr="00CC2F5C" w:rsidRDefault="00C1531F" w:rsidP="00E11563">
      <w:pPr>
        <w:tabs>
          <w:tab w:val="left" w:pos="180"/>
        </w:tabs>
        <w:spacing w:after="0" w:line="240" w:lineRule="auto"/>
        <w:jc w:val="both"/>
        <w:rPr>
          <w:rFonts w:ascii="Arial" w:hAnsi="Arial" w:cs="Arial"/>
          <w:sz w:val="28"/>
          <w:szCs w:val="28"/>
        </w:rPr>
      </w:pPr>
    </w:p>
    <w:p w14:paraId="274134BE" w14:textId="272F2A74" w:rsidR="00E11563" w:rsidRPr="00CC2F5C" w:rsidRDefault="00E11563" w:rsidP="00E11563">
      <w:pPr>
        <w:spacing w:after="0" w:line="240" w:lineRule="auto"/>
        <w:jc w:val="both"/>
        <w:rPr>
          <w:rFonts w:ascii="Arial" w:hAnsi="Arial" w:cs="Arial"/>
          <w:sz w:val="28"/>
          <w:szCs w:val="28"/>
        </w:rPr>
      </w:pPr>
      <w:r w:rsidRPr="00CC2F5C">
        <w:rPr>
          <w:rFonts w:ascii="Arial" w:hAnsi="Arial" w:cs="Arial"/>
          <w:b/>
          <w:sz w:val="28"/>
          <w:szCs w:val="28"/>
          <w:lang w:eastAsia="bg-BG"/>
        </w:rPr>
        <w:t xml:space="preserve">          </w:t>
      </w:r>
      <w:r w:rsidRPr="00CC2F5C">
        <w:rPr>
          <w:rFonts w:ascii="Arial" w:hAnsi="Arial" w:cs="Arial"/>
          <w:sz w:val="28"/>
          <w:szCs w:val="28"/>
        </w:rPr>
        <w:t xml:space="preserve">Валидно разрешение за извършване на дейност като оператор за отпечатване на ваучери за храна, издадено по реда на чл. 9, ал. 4 от Наредба № 7 на МТСП и МФ от 09.07.2003 г. за </w:t>
      </w:r>
      <w:r w:rsidRPr="00CC2F5C">
        <w:rPr>
          <w:rFonts w:ascii="Arial" w:hAnsi="Arial" w:cs="Arial"/>
          <w:sz w:val="28"/>
          <w:szCs w:val="28"/>
        </w:rPr>
        <w:lastRenderedPageBreak/>
        <w:t>условията и реда за издаване и отнемане на р</w:t>
      </w:r>
      <w:r w:rsidR="00C1531F">
        <w:rPr>
          <w:rFonts w:ascii="Arial" w:hAnsi="Arial" w:cs="Arial"/>
          <w:sz w:val="28"/>
          <w:szCs w:val="28"/>
        </w:rPr>
        <w:t>а</w:t>
      </w:r>
      <w:r w:rsidRPr="00CC2F5C">
        <w:rPr>
          <w:rFonts w:ascii="Arial" w:hAnsi="Arial" w:cs="Arial"/>
          <w:sz w:val="28"/>
          <w:szCs w:val="28"/>
        </w:rPr>
        <w:t>зрешение за извършване на дейност като оператор на ваучери за храна и осъществяване на дейност като оператор, както и да не са в процедура по отнемане на разрешението - заверено от участника копие.</w:t>
      </w:r>
    </w:p>
    <w:p w14:paraId="0B9135AB" w14:textId="77777777" w:rsidR="00E11563" w:rsidRPr="00CC2F5C" w:rsidRDefault="00C1531F" w:rsidP="00E11563">
      <w:pPr>
        <w:spacing w:after="0" w:line="240" w:lineRule="auto"/>
        <w:jc w:val="both"/>
        <w:rPr>
          <w:rFonts w:ascii="Arial" w:hAnsi="Arial" w:cs="Arial"/>
          <w:sz w:val="28"/>
          <w:szCs w:val="28"/>
        </w:rPr>
      </w:pPr>
      <w:r>
        <w:rPr>
          <w:rFonts w:ascii="Arial" w:hAnsi="Arial" w:cs="Arial"/>
          <w:b/>
          <w:sz w:val="28"/>
          <w:szCs w:val="28"/>
        </w:rPr>
        <w:t xml:space="preserve">          </w:t>
      </w:r>
      <w:r w:rsidR="00E11563" w:rsidRPr="00CC2F5C">
        <w:rPr>
          <w:rFonts w:ascii="Arial" w:hAnsi="Arial" w:cs="Arial"/>
          <w:b/>
          <w:sz w:val="28"/>
          <w:szCs w:val="28"/>
        </w:rPr>
        <w:t>Забележка:</w:t>
      </w:r>
      <w:r w:rsidR="00E11563" w:rsidRPr="00CC2F5C">
        <w:rPr>
          <w:rFonts w:ascii="Arial" w:hAnsi="Arial" w:cs="Arial"/>
          <w:sz w:val="28"/>
          <w:szCs w:val="28"/>
        </w:rPr>
        <w:t xml:space="preserve"> В случай, че в полетата на ЕЕДОП, в които следва да се впишат данни за притежаваните от участника сертификати не е налице такава техническа възможност, към ЕЕДОП участникът прилага копия на съответните сертификати.</w:t>
      </w:r>
    </w:p>
    <w:p w14:paraId="5CC49006" w14:textId="18AE7DED" w:rsidR="00E11563" w:rsidRDefault="00E11563" w:rsidP="00E11563">
      <w:pPr>
        <w:pStyle w:val="51"/>
        <w:shd w:val="clear" w:color="auto" w:fill="auto"/>
        <w:spacing w:before="0" w:after="0" w:line="240" w:lineRule="auto"/>
        <w:ind w:left="23" w:right="181"/>
        <w:rPr>
          <w:rStyle w:val="5"/>
          <w:rFonts w:ascii="Arial" w:hAnsi="Arial" w:cs="Arial"/>
          <w:b/>
          <w:bCs/>
          <w:color w:val="000000"/>
          <w:sz w:val="28"/>
          <w:szCs w:val="28"/>
        </w:rPr>
      </w:pPr>
      <w:r w:rsidRPr="00CC2F5C">
        <w:rPr>
          <w:rStyle w:val="50"/>
          <w:rFonts w:ascii="Arial" w:hAnsi="Arial" w:cs="Arial"/>
          <w:color w:val="000000"/>
          <w:sz w:val="28"/>
          <w:szCs w:val="28"/>
        </w:rPr>
        <w:t xml:space="preserve">         Съответствието на участника с посочените изисквания се удостоверява </w:t>
      </w:r>
      <w:r w:rsidRPr="00CC2F5C">
        <w:rPr>
          <w:rStyle w:val="5"/>
          <w:rFonts w:ascii="Arial" w:hAnsi="Arial" w:cs="Arial"/>
          <w:b/>
          <w:bCs/>
          <w:color w:val="000000"/>
          <w:sz w:val="28"/>
          <w:szCs w:val="28"/>
        </w:rPr>
        <w:t>с посочване на информация за издател, №, дата, валидност и обхват на притежаваното разрешение и посочване на уеб адрес на орган или служба, издаващи разрешението.</w:t>
      </w:r>
    </w:p>
    <w:p w14:paraId="6241F2AC" w14:textId="5B9E7B43"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w:t>
      </w:r>
      <w:r w:rsidR="00B74BB5" w:rsidRPr="00B74BB5">
        <w:rPr>
          <w:rFonts w:ascii="Arial" w:hAnsi="Arial" w:cs="Arial"/>
          <w:b/>
          <w:bCs/>
          <w:sz w:val="28"/>
          <w:szCs w:val="28"/>
        </w:rPr>
        <w:t>3</w:t>
      </w:r>
      <w:r w:rsidRPr="00CC2F5C">
        <w:rPr>
          <w:rFonts w:ascii="Arial" w:hAnsi="Arial" w:cs="Arial"/>
          <w:b/>
          <w:bCs/>
          <w:sz w:val="28"/>
          <w:szCs w:val="28"/>
        </w:rPr>
        <w:t xml:space="preserve">. </w:t>
      </w:r>
      <w:r w:rsidRPr="00CC2F5C">
        <w:rPr>
          <w:rFonts w:ascii="Arial" w:hAnsi="Arial" w:cs="Arial"/>
          <w:sz w:val="28"/>
          <w:szCs w:val="28"/>
        </w:rPr>
        <w:t xml:space="preserve"> Административни сведения – Образец № 2;</w:t>
      </w:r>
    </w:p>
    <w:p w14:paraId="17078E39" w14:textId="582AEB14" w:rsidR="00E11563" w:rsidRPr="00CC2F5C" w:rsidRDefault="00E11563" w:rsidP="00E11563">
      <w:pPr>
        <w:pStyle w:val="BodyText"/>
        <w:spacing w:after="0"/>
        <w:jc w:val="both"/>
        <w:rPr>
          <w:rFonts w:ascii="Arial" w:hAnsi="Arial" w:cs="Arial"/>
          <w:bCs/>
          <w:lang w:val="bg-BG"/>
        </w:rPr>
      </w:pPr>
      <w:r w:rsidRPr="00CC2F5C">
        <w:rPr>
          <w:rFonts w:ascii="Arial" w:hAnsi="Arial" w:cs="Arial"/>
        </w:rPr>
        <w:t xml:space="preserve">          </w:t>
      </w:r>
      <w:r w:rsidR="00B74BB5">
        <w:rPr>
          <w:rFonts w:ascii="Arial" w:hAnsi="Arial" w:cs="Arial"/>
          <w:b/>
          <w:bCs/>
          <w:lang w:val="bg-BG"/>
        </w:rPr>
        <w:t>4</w:t>
      </w:r>
      <w:r w:rsidRPr="00CC2F5C">
        <w:rPr>
          <w:rFonts w:ascii="Arial" w:hAnsi="Arial" w:cs="Arial"/>
          <w:b/>
          <w:bCs/>
        </w:rPr>
        <w:t>.</w:t>
      </w:r>
      <w:r w:rsidRPr="00CC2F5C">
        <w:rPr>
          <w:rFonts w:ascii="Arial" w:hAnsi="Arial" w:cs="Arial"/>
          <w:lang w:eastAsia="bg-BG"/>
        </w:rPr>
        <w:t xml:space="preserve"> </w:t>
      </w:r>
      <w:r w:rsidR="00C1531F">
        <w:rPr>
          <w:rFonts w:ascii="Arial" w:hAnsi="Arial" w:cs="Arial"/>
          <w:lang w:val="bg-BG" w:eastAsia="bg-BG"/>
        </w:rPr>
        <w:t xml:space="preserve"> </w:t>
      </w:r>
      <w:proofErr w:type="spellStart"/>
      <w:r w:rsidRPr="00CC2F5C">
        <w:rPr>
          <w:rFonts w:ascii="Arial" w:hAnsi="Arial" w:cs="Arial"/>
          <w:lang w:eastAsia="bg-BG"/>
        </w:rPr>
        <w:t>Предложение</w:t>
      </w:r>
      <w:proofErr w:type="spellEnd"/>
      <w:r w:rsidRPr="00CC2F5C">
        <w:rPr>
          <w:rFonts w:ascii="Arial" w:hAnsi="Arial" w:cs="Arial"/>
          <w:lang w:eastAsia="bg-BG"/>
        </w:rPr>
        <w:t xml:space="preserve"> </w:t>
      </w:r>
      <w:proofErr w:type="spellStart"/>
      <w:r w:rsidRPr="00CC2F5C">
        <w:rPr>
          <w:rFonts w:ascii="Arial" w:hAnsi="Arial" w:cs="Arial"/>
          <w:lang w:eastAsia="bg-BG"/>
        </w:rPr>
        <w:t>за</w:t>
      </w:r>
      <w:proofErr w:type="spellEnd"/>
      <w:r w:rsidRPr="00CC2F5C">
        <w:rPr>
          <w:rFonts w:ascii="Arial" w:hAnsi="Arial" w:cs="Arial"/>
          <w:lang w:eastAsia="bg-BG"/>
        </w:rPr>
        <w:t xml:space="preserve"> </w:t>
      </w:r>
      <w:proofErr w:type="spellStart"/>
      <w:r w:rsidRPr="00CC2F5C">
        <w:rPr>
          <w:rFonts w:ascii="Arial" w:hAnsi="Arial" w:cs="Arial"/>
          <w:lang w:eastAsia="bg-BG"/>
        </w:rPr>
        <w:t>изпълнение</w:t>
      </w:r>
      <w:proofErr w:type="spellEnd"/>
      <w:r w:rsidRPr="00CC2F5C">
        <w:rPr>
          <w:rFonts w:ascii="Arial" w:hAnsi="Arial" w:cs="Arial"/>
          <w:lang w:eastAsia="bg-BG"/>
        </w:rPr>
        <w:t xml:space="preserve"> </w:t>
      </w:r>
      <w:proofErr w:type="spellStart"/>
      <w:r w:rsidRPr="00CC2F5C">
        <w:rPr>
          <w:rFonts w:ascii="Arial" w:hAnsi="Arial" w:cs="Arial"/>
          <w:lang w:eastAsia="bg-BG"/>
        </w:rPr>
        <w:t>на</w:t>
      </w:r>
      <w:proofErr w:type="spellEnd"/>
      <w:r w:rsidRPr="00CC2F5C">
        <w:rPr>
          <w:rFonts w:ascii="Arial" w:hAnsi="Arial" w:cs="Arial"/>
          <w:lang w:eastAsia="bg-BG"/>
        </w:rPr>
        <w:t xml:space="preserve"> </w:t>
      </w:r>
      <w:proofErr w:type="spellStart"/>
      <w:r w:rsidRPr="00CC2F5C">
        <w:rPr>
          <w:rFonts w:ascii="Arial" w:hAnsi="Arial" w:cs="Arial"/>
          <w:lang w:eastAsia="bg-BG"/>
        </w:rPr>
        <w:t>поръчката</w:t>
      </w:r>
      <w:proofErr w:type="spellEnd"/>
      <w:r w:rsidRPr="00CC2F5C">
        <w:rPr>
          <w:rFonts w:ascii="Arial" w:hAnsi="Arial" w:cs="Arial"/>
          <w:lang w:eastAsia="bg-BG"/>
        </w:rPr>
        <w:t xml:space="preserve"> </w:t>
      </w:r>
      <w:r w:rsidRPr="00CC2F5C">
        <w:rPr>
          <w:rFonts w:ascii="Arial" w:hAnsi="Arial" w:cs="Arial"/>
          <w:b/>
          <w:lang w:eastAsia="bg-BG"/>
        </w:rPr>
        <w:t xml:space="preserve">- </w:t>
      </w:r>
      <w:proofErr w:type="spellStart"/>
      <w:r w:rsidRPr="00C1531F">
        <w:rPr>
          <w:rFonts w:ascii="Arial" w:hAnsi="Arial" w:cs="Arial"/>
        </w:rPr>
        <w:t>Образец</w:t>
      </w:r>
      <w:proofErr w:type="spellEnd"/>
      <w:r w:rsidRPr="00C1531F">
        <w:rPr>
          <w:rFonts w:ascii="Arial" w:hAnsi="Arial" w:cs="Arial"/>
        </w:rPr>
        <w:t xml:space="preserve"> №</w:t>
      </w:r>
      <w:r w:rsidR="00C1531F">
        <w:rPr>
          <w:rFonts w:ascii="Arial" w:hAnsi="Arial" w:cs="Arial"/>
          <w:lang w:val="bg-BG"/>
        </w:rPr>
        <w:t xml:space="preserve"> </w:t>
      </w:r>
      <w:r w:rsidR="00B74BB5">
        <w:rPr>
          <w:rFonts w:ascii="Arial" w:hAnsi="Arial" w:cs="Arial"/>
          <w:lang w:val="bg-BG"/>
        </w:rPr>
        <w:t>3</w:t>
      </w:r>
      <w:r w:rsidRPr="00CC2F5C">
        <w:rPr>
          <w:rFonts w:ascii="Arial" w:hAnsi="Arial" w:cs="Arial"/>
          <w:b/>
        </w:rPr>
        <w:t xml:space="preserve">, </w:t>
      </w:r>
      <w:r w:rsidRPr="00CC2F5C">
        <w:rPr>
          <w:rFonts w:ascii="Arial" w:hAnsi="Arial" w:cs="Arial"/>
        </w:rPr>
        <w:t xml:space="preserve">в </w:t>
      </w:r>
      <w:proofErr w:type="spellStart"/>
      <w:r w:rsidRPr="00CC2F5C">
        <w:rPr>
          <w:rFonts w:ascii="Arial" w:hAnsi="Arial" w:cs="Arial"/>
        </w:rPr>
        <w:t>което</w:t>
      </w:r>
      <w:proofErr w:type="spellEnd"/>
      <w:r w:rsidRPr="00CC2F5C">
        <w:rPr>
          <w:rFonts w:ascii="Arial" w:hAnsi="Arial" w:cs="Arial"/>
        </w:rPr>
        <w:t xml:space="preserve"> </w:t>
      </w:r>
      <w:proofErr w:type="spellStart"/>
      <w:r w:rsidRPr="00CC2F5C">
        <w:rPr>
          <w:rFonts w:ascii="Arial" w:hAnsi="Arial" w:cs="Arial"/>
        </w:rPr>
        <w:t>се</w:t>
      </w:r>
      <w:proofErr w:type="spellEnd"/>
      <w:r w:rsidRPr="00CC2F5C">
        <w:rPr>
          <w:rFonts w:ascii="Arial" w:hAnsi="Arial" w:cs="Arial"/>
        </w:rPr>
        <w:t xml:space="preserve"> </w:t>
      </w:r>
      <w:proofErr w:type="spellStart"/>
      <w:r w:rsidRPr="00CC2F5C">
        <w:rPr>
          <w:rFonts w:ascii="Arial" w:hAnsi="Arial" w:cs="Arial"/>
        </w:rPr>
        <w:t>посочва</w:t>
      </w:r>
      <w:proofErr w:type="spellEnd"/>
      <w:r w:rsidRPr="00CC2F5C">
        <w:rPr>
          <w:rFonts w:ascii="Arial" w:hAnsi="Arial" w:cs="Arial"/>
        </w:rPr>
        <w:t xml:space="preserve"> </w:t>
      </w:r>
      <w:proofErr w:type="spellStart"/>
      <w:r w:rsidRPr="00CC2F5C">
        <w:rPr>
          <w:rFonts w:ascii="Arial" w:hAnsi="Arial" w:cs="Arial"/>
        </w:rPr>
        <w:t>срок</w:t>
      </w:r>
      <w:proofErr w:type="spellEnd"/>
      <w:r w:rsidRPr="00CC2F5C">
        <w:rPr>
          <w:rFonts w:ascii="Arial" w:hAnsi="Arial" w:cs="Arial"/>
        </w:rPr>
        <w:t xml:space="preserve"> </w:t>
      </w:r>
      <w:proofErr w:type="spellStart"/>
      <w:r w:rsidRPr="00CC2F5C">
        <w:rPr>
          <w:rFonts w:ascii="Arial" w:hAnsi="Arial" w:cs="Arial"/>
        </w:rPr>
        <w:t>за</w:t>
      </w:r>
      <w:proofErr w:type="spellEnd"/>
      <w:r w:rsidRPr="00CC2F5C">
        <w:rPr>
          <w:rFonts w:ascii="Arial" w:hAnsi="Arial" w:cs="Arial"/>
        </w:rPr>
        <w:t xml:space="preserve"> </w:t>
      </w:r>
      <w:proofErr w:type="spellStart"/>
      <w:r w:rsidRPr="00CC2F5C">
        <w:rPr>
          <w:rFonts w:ascii="Arial" w:hAnsi="Arial" w:cs="Arial"/>
        </w:rPr>
        <w:t>изпълнение</w:t>
      </w:r>
      <w:proofErr w:type="spellEnd"/>
      <w:r w:rsidRPr="00CC2F5C">
        <w:rPr>
          <w:rFonts w:ascii="Arial" w:hAnsi="Arial" w:cs="Arial"/>
        </w:rPr>
        <w:t xml:space="preserve"> </w:t>
      </w:r>
      <w:proofErr w:type="spellStart"/>
      <w:r w:rsidRPr="00CC2F5C">
        <w:rPr>
          <w:rFonts w:ascii="Arial" w:hAnsi="Arial" w:cs="Arial"/>
        </w:rPr>
        <w:t>на</w:t>
      </w:r>
      <w:proofErr w:type="spellEnd"/>
      <w:r w:rsidRPr="00CC2F5C">
        <w:rPr>
          <w:rFonts w:ascii="Arial" w:hAnsi="Arial" w:cs="Arial"/>
        </w:rPr>
        <w:t xml:space="preserve"> </w:t>
      </w:r>
      <w:proofErr w:type="spellStart"/>
      <w:r w:rsidRPr="00CC2F5C">
        <w:rPr>
          <w:rFonts w:ascii="Arial" w:hAnsi="Arial" w:cs="Arial"/>
        </w:rPr>
        <w:t>съответната</w:t>
      </w:r>
      <w:proofErr w:type="spellEnd"/>
      <w:r w:rsidRPr="00CC2F5C">
        <w:rPr>
          <w:rFonts w:ascii="Arial" w:hAnsi="Arial" w:cs="Arial"/>
        </w:rPr>
        <w:t xml:space="preserve"> </w:t>
      </w:r>
      <w:proofErr w:type="spellStart"/>
      <w:r w:rsidRPr="00CC2F5C">
        <w:rPr>
          <w:rFonts w:ascii="Arial" w:hAnsi="Arial" w:cs="Arial"/>
        </w:rPr>
        <w:t>заявка</w:t>
      </w:r>
      <w:proofErr w:type="spellEnd"/>
      <w:r w:rsidRPr="00CC2F5C">
        <w:rPr>
          <w:rFonts w:ascii="Arial" w:hAnsi="Arial" w:cs="Arial"/>
        </w:rPr>
        <w:t xml:space="preserve">. </w:t>
      </w:r>
      <w:proofErr w:type="spellStart"/>
      <w:r w:rsidRPr="00CC2F5C">
        <w:rPr>
          <w:rFonts w:ascii="Arial" w:hAnsi="Arial" w:cs="Arial"/>
        </w:rPr>
        <w:t>При</w:t>
      </w:r>
      <w:proofErr w:type="spellEnd"/>
      <w:r w:rsidRPr="00CC2F5C">
        <w:rPr>
          <w:rFonts w:ascii="Arial" w:hAnsi="Arial" w:cs="Arial"/>
        </w:rPr>
        <w:t xml:space="preserve"> </w:t>
      </w:r>
      <w:proofErr w:type="spellStart"/>
      <w:r w:rsidRPr="00CC2F5C">
        <w:rPr>
          <w:rFonts w:ascii="Arial" w:hAnsi="Arial" w:cs="Arial"/>
        </w:rPr>
        <w:t>изготвяне</w:t>
      </w:r>
      <w:proofErr w:type="spellEnd"/>
      <w:r w:rsidRPr="00CC2F5C">
        <w:rPr>
          <w:rFonts w:ascii="Arial" w:hAnsi="Arial" w:cs="Arial"/>
          <w:b/>
        </w:rPr>
        <w:t xml:space="preserve"> </w:t>
      </w:r>
      <w:proofErr w:type="spellStart"/>
      <w:r w:rsidRPr="00CC2F5C">
        <w:rPr>
          <w:rFonts w:ascii="Arial" w:hAnsi="Arial" w:cs="Arial"/>
        </w:rPr>
        <w:t>предложението</w:t>
      </w:r>
      <w:proofErr w:type="spellEnd"/>
      <w:r w:rsidRPr="00CC2F5C">
        <w:rPr>
          <w:rFonts w:ascii="Arial" w:hAnsi="Arial" w:cs="Arial"/>
        </w:rPr>
        <w:t xml:space="preserve"> </w:t>
      </w:r>
      <w:proofErr w:type="spellStart"/>
      <w:r w:rsidRPr="00CC2F5C">
        <w:rPr>
          <w:rFonts w:ascii="Arial" w:hAnsi="Arial" w:cs="Arial"/>
        </w:rPr>
        <w:t>по</w:t>
      </w:r>
      <w:proofErr w:type="spellEnd"/>
      <w:r w:rsidRPr="00CC2F5C">
        <w:rPr>
          <w:rFonts w:ascii="Arial" w:hAnsi="Arial" w:cs="Arial"/>
        </w:rPr>
        <w:t xml:space="preserve"> </w:t>
      </w:r>
      <w:proofErr w:type="spellStart"/>
      <w:r w:rsidRPr="00CC2F5C">
        <w:rPr>
          <w:rFonts w:ascii="Arial" w:hAnsi="Arial" w:cs="Arial"/>
        </w:rPr>
        <w:t>настоящия</w:t>
      </w:r>
      <w:proofErr w:type="spellEnd"/>
      <w:r w:rsidRPr="00CC2F5C">
        <w:rPr>
          <w:rFonts w:ascii="Arial" w:hAnsi="Arial" w:cs="Arial"/>
        </w:rPr>
        <w:t xml:space="preserve"> </w:t>
      </w:r>
      <w:proofErr w:type="spellStart"/>
      <w:r w:rsidRPr="00CC2F5C">
        <w:rPr>
          <w:rFonts w:ascii="Arial" w:hAnsi="Arial" w:cs="Arial"/>
        </w:rPr>
        <w:t>критерий</w:t>
      </w:r>
      <w:proofErr w:type="spellEnd"/>
      <w:r w:rsidRPr="00CC2F5C">
        <w:rPr>
          <w:rFonts w:ascii="Arial" w:hAnsi="Arial" w:cs="Arial"/>
        </w:rPr>
        <w:t xml:space="preserve">, </w:t>
      </w:r>
      <w:proofErr w:type="spellStart"/>
      <w:r w:rsidRPr="00CC2F5C">
        <w:rPr>
          <w:rFonts w:ascii="Arial" w:hAnsi="Arial" w:cs="Arial"/>
        </w:rPr>
        <w:t>участниците</w:t>
      </w:r>
      <w:proofErr w:type="spellEnd"/>
      <w:r w:rsidRPr="00CC2F5C">
        <w:rPr>
          <w:rFonts w:ascii="Arial" w:hAnsi="Arial" w:cs="Arial"/>
        </w:rPr>
        <w:t xml:space="preserve"> </w:t>
      </w:r>
      <w:proofErr w:type="spellStart"/>
      <w:r w:rsidRPr="00CC2F5C">
        <w:rPr>
          <w:rFonts w:ascii="Arial" w:hAnsi="Arial" w:cs="Arial"/>
        </w:rPr>
        <w:t>следва</w:t>
      </w:r>
      <w:proofErr w:type="spellEnd"/>
      <w:r w:rsidRPr="00CC2F5C">
        <w:rPr>
          <w:rFonts w:ascii="Arial" w:hAnsi="Arial" w:cs="Arial"/>
        </w:rPr>
        <w:t xml:space="preserve"> </w:t>
      </w:r>
      <w:proofErr w:type="spellStart"/>
      <w:r w:rsidRPr="00CC2F5C">
        <w:rPr>
          <w:rFonts w:ascii="Arial" w:hAnsi="Arial" w:cs="Arial"/>
        </w:rPr>
        <w:t>да</w:t>
      </w:r>
      <w:proofErr w:type="spellEnd"/>
      <w:r w:rsidRPr="00CC2F5C">
        <w:rPr>
          <w:rFonts w:ascii="Arial" w:hAnsi="Arial" w:cs="Arial"/>
        </w:rPr>
        <w:t xml:space="preserve"> </w:t>
      </w:r>
      <w:proofErr w:type="spellStart"/>
      <w:r w:rsidRPr="00CC2F5C">
        <w:rPr>
          <w:rFonts w:ascii="Arial" w:hAnsi="Arial" w:cs="Arial"/>
        </w:rPr>
        <w:t>имат</w:t>
      </w:r>
      <w:proofErr w:type="spellEnd"/>
      <w:r w:rsidRPr="00CC2F5C">
        <w:rPr>
          <w:rFonts w:ascii="Arial" w:hAnsi="Arial" w:cs="Arial"/>
        </w:rPr>
        <w:t xml:space="preserve"> </w:t>
      </w:r>
      <w:proofErr w:type="spellStart"/>
      <w:r w:rsidRPr="00CC2F5C">
        <w:rPr>
          <w:rFonts w:ascii="Arial" w:hAnsi="Arial" w:cs="Arial"/>
        </w:rPr>
        <w:t>предвид</w:t>
      </w:r>
      <w:proofErr w:type="spellEnd"/>
      <w:r w:rsidRPr="00CC2F5C">
        <w:rPr>
          <w:rFonts w:ascii="Arial" w:hAnsi="Arial" w:cs="Arial"/>
        </w:rPr>
        <w:t xml:space="preserve"> </w:t>
      </w:r>
      <w:proofErr w:type="spellStart"/>
      <w:r w:rsidRPr="00CC2F5C">
        <w:rPr>
          <w:rFonts w:ascii="Arial" w:hAnsi="Arial" w:cs="Arial"/>
        </w:rPr>
        <w:t>изискванията</w:t>
      </w:r>
      <w:proofErr w:type="spellEnd"/>
      <w:r w:rsidRPr="00CC2F5C">
        <w:rPr>
          <w:rFonts w:ascii="Arial" w:hAnsi="Arial" w:cs="Arial"/>
        </w:rPr>
        <w:t xml:space="preserve"> </w:t>
      </w:r>
      <w:proofErr w:type="spellStart"/>
      <w:r w:rsidRPr="00CC2F5C">
        <w:rPr>
          <w:rFonts w:ascii="Arial" w:hAnsi="Arial" w:cs="Arial"/>
        </w:rPr>
        <w:t>на</w:t>
      </w:r>
      <w:proofErr w:type="spellEnd"/>
      <w:r w:rsidRPr="00CC2F5C">
        <w:rPr>
          <w:rFonts w:ascii="Arial" w:hAnsi="Arial" w:cs="Arial"/>
        </w:rPr>
        <w:t xml:space="preserve"> </w:t>
      </w:r>
      <w:proofErr w:type="spellStart"/>
      <w:r w:rsidRPr="00CC2F5C">
        <w:rPr>
          <w:rFonts w:ascii="Arial" w:hAnsi="Arial" w:cs="Arial"/>
        </w:rPr>
        <w:t>чл</w:t>
      </w:r>
      <w:proofErr w:type="spellEnd"/>
      <w:r w:rsidRPr="00CC2F5C">
        <w:rPr>
          <w:rFonts w:ascii="Arial" w:hAnsi="Arial" w:cs="Arial"/>
        </w:rPr>
        <w:t xml:space="preserve">. 13, </w:t>
      </w:r>
      <w:proofErr w:type="spellStart"/>
      <w:r w:rsidRPr="00CC2F5C">
        <w:rPr>
          <w:rFonts w:ascii="Arial" w:hAnsi="Arial" w:cs="Arial"/>
        </w:rPr>
        <w:t>ал</w:t>
      </w:r>
      <w:proofErr w:type="spellEnd"/>
      <w:r w:rsidRPr="00CC2F5C">
        <w:rPr>
          <w:rFonts w:ascii="Arial" w:hAnsi="Arial" w:cs="Arial"/>
        </w:rPr>
        <w:t>.</w:t>
      </w:r>
      <w:r w:rsidR="00C1531F">
        <w:rPr>
          <w:rFonts w:ascii="Arial" w:hAnsi="Arial" w:cs="Arial"/>
          <w:lang w:val="bg-BG"/>
        </w:rPr>
        <w:t xml:space="preserve"> </w:t>
      </w:r>
      <w:r w:rsidRPr="00CC2F5C">
        <w:rPr>
          <w:rFonts w:ascii="Arial" w:hAnsi="Arial" w:cs="Arial"/>
        </w:rPr>
        <w:t xml:space="preserve">5 </w:t>
      </w:r>
      <w:proofErr w:type="spellStart"/>
      <w:r w:rsidRPr="00CC2F5C">
        <w:rPr>
          <w:rFonts w:ascii="Arial" w:hAnsi="Arial" w:cs="Arial"/>
        </w:rPr>
        <w:t>от</w:t>
      </w:r>
      <w:proofErr w:type="spellEnd"/>
      <w:r w:rsidRPr="00CC2F5C">
        <w:rPr>
          <w:rFonts w:ascii="Arial" w:hAnsi="Arial" w:cs="Arial"/>
        </w:rPr>
        <w:t xml:space="preserve"> </w:t>
      </w:r>
      <w:proofErr w:type="spellStart"/>
      <w:r w:rsidRPr="00CC2F5C">
        <w:rPr>
          <w:rFonts w:ascii="Arial" w:hAnsi="Arial" w:cs="Arial"/>
        </w:rPr>
        <w:t>Наредба</w:t>
      </w:r>
      <w:proofErr w:type="spellEnd"/>
      <w:r w:rsidRPr="00CC2F5C">
        <w:rPr>
          <w:rFonts w:ascii="Arial" w:hAnsi="Arial" w:cs="Arial"/>
        </w:rPr>
        <w:t xml:space="preserve"> №7/09.07.2003</w:t>
      </w:r>
      <w:r w:rsidR="00C1531F">
        <w:rPr>
          <w:rFonts w:ascii="Arial" w:hAnsi="Arial" w:cs="Arial"/>
          <w:lang w:val="bg-BG"/>
        </w:rPr>
        <w:t xml:space="preserve"> </w:t>
      </w:r>
      <w:r w:rsidRPr="00CC2F5C">
        <w:rPr>
          <w:rFonts w:ascii="Arial" w:hAnsi="Arial" w:cs="Arial"/>
        </w:rPr>
        <w:t xml:space="preserve">г. </w:t>
      </w:r>
      <w:proofErr w:type="spellStart"/>
      <w:r w:rsidRPr="00CC2F5C">
        <w:rPr>
          <w:rFonts w:ascii="Arial" w:hAnsi="Arial" w:cs="Arial"/>
        </w:rPr>
        <w:t>на</w:t>
      </w:r>
      <w:proofErr w:type="spellEnd"/>
      <w:r w:rsidRPr="00CC2F5C">
        <w:rPr>
          <w:rFonts w:ascii="Arial" w:hAnsi="Arial" w:cs="Arial"/>
        </w:rPr>
        <w:t xml:space="preserve"> МТСП и МФ </w:t>
      </w:r>
      <w:proofErr w:type="spellStart"/>
      <w:r w:rsidRPr="00CC2F5C">
        <w:rPr>
          <w:rFonts w:ascii="Arial" w:hAnsi="Arial" w:cs="Arial"/>
        </w:rPr>
        <w:t>за</w:t>
      </w:r>
      <w:proofErr w:type="spellEnd"/>
      <w:r w:rsidRPr="00CC2F5C">
        <w:rPr>
          <w:rFonts w:ascii="Arial" w:hAnsi="Arial" w:cs="Arial"/>
        </w:rPr>
        <w:t xml:space="preserve"> </w:t>
      </w:r>
      <w:proofErr w:type="spellStart"/>
      <w:r w:rsidRPr="00CC2F5C">
        <w:rPr>
          <w:rFonts w:ascii="Arial" w:hAnsi="Arial" w:cs="Arial"/>
        </w:rPr>
        <w:t>максимален</w:t>
      </w:r>
      <w:proofErr w:type="spellEnd"/>
      <w:r w:rsidRPr="00CC2F5C">
        <w:rPr>
          <w:rFonts w:ascii="Arial" w:hAnsi="Arial" w:cs="Arial"/>
        </w:rPr>
        <w:t xml:space="preserve"> </w:t>
      </w:r>
      <w:proofErr w:type="spellStart"/>
      <w:r w:rsidRPr="00CC2F5C">
        <w:rPr>
          <w:rFonts w:ascii="Arial" w:hAnsi="Arial" w:cs="Arial"/>
        </w:rPr>
        <w:t>срок</w:t>
      </w:r>
      <w:proofErr w:type="spellEnd"/>
      <w:r w:rsidRPr="00CC2F5C">
        <w:rPr>
          <w:rFonts w:ascii="Arial" w:hAnsi="Arial" w:cs="Arial"/>
        </w:rPr>
        <w:t xml:space="preserve"> </w:t>
      </w:r>
      <w:proofErr w:type="spellStart"/>
      <w:r w:rsidRPr="00CC2F5C">
        <w:rPr>
          <w:rFonts w:ascii="Arial" w:hAnsi="Arial" w:cs="Arial"/>
        </w:rPr>
        <w:t>на</w:t>
      </w:r>
      <w:proofErr w:type="spellEnd"/>
      <w:r w:rsidRPr="00CC2F5C">
        <w:rPr>
          <w:rFonts w:ascii="Arial" w:hAnsi="Arial" w:cs="Arial"/>
        </w:rPr>
        <w:t xml:space="preserve"> </w:t>
      </w:r>
      <w:proofErr w:type="spellStart"/>
      <w:r w:rsidRPr="00CC2F5C">
        <w:rPr>
          <w:rFonts w:ascii="Arial" w:hAnsi="Arial" w:cs="Arial"/>
        </w:rPr>
        <w:t>доставка</w:t>
      </w:r>
      <w:proofErr w:type="spellEnd"/>
      <w:r w:rsidRPr="00CC2F5C">
        <w:rPr>
          <w:rFonts w:ascii="Arial" w:hAnsi="Arial" w:cs="Arial"/>
        </w:rPr>
        <w:t xml:space="preserve"> </w:t>
      </w:r>
      <w:proofErr w:type="spellStart"/>
      <w:r w:rsidRPr="00CC2F5C">
        <w:rPr>
          <w:rFonts w:ascii="Arial" w:hAnsi="Arial" w:cs="Arial"/>
        </w:rPr>
        <w:t>на</w:t>
      </w:r>
      <w:proofErr w:type="spellEnd"/>
      <w:r w:rsidRPr="00CC2F5C">
        <w:rPr>
          <w:rFonts w:ascii="Arial" w:hAnsi="Arial" w:cs="Arial"/>
        </w:rPr>
        <w:t xml:space="preserve"> </w:t>
      </w:r>
      <w:proofErr w:type="spellStart"/>
      <w:r w:rsidRPr="00CC2F5C">
        <w:rPr>
          <w:rFonts w:ascii="Arial" w:hAnsi="Arial" w:cs="Arial"/>
        </w:rPr>
        <w:t>ваучерите</w:t>
      </w:r>
      <w:proofErr w:type="spellEnd"/>
      <w:r w:rsidRPr="00CC2F5C">
        <w:rPr>
          <w:rFonts w:ascii="Arial" w:hAnsi="Arial" w:cs="Arial"/>
        </w:rPr>
        <w:t xml:space="preserve"> </w:t>
      </w:r>
      <w:proofErr w:type="spellStart"/>
      <w:r w:rsidRPr="00CC2F5C">
        <w:rPr>
          <w:rFonts w:ascii="Arial" w:hAnsi="Arial" w:cs="Arial"/>
        </w:rPr>
        <w:t>за</w:t>
      </w:r>
      <w:proofErr w:type="spellEnd"/>
      <w:r w:rsidRPr="00CC2F5C">
        <w:rPr>
          <w:rFonts w:ascii="Arial" w:hAnsi="Arial" w:cs="Arial"/>
        </w:rPr>
        <w:t xml:space="preserve"> </w:t>
      </w:r>
      <w:proofErr w:type="spellStart"/>
      <w:r w:rsidRPr="00CC2F5C">
        <w:rPr>
          <w:rFonts w:ascii="Arial" w:hAnsi="Arial" w:cs="Arial"/>
        </w:rPr>
        <w:t>храна</w:t>
      </w:r>
      <w:proofErr w:type="spellEnd"/>
      <w:r w:rsidRPr="00CC2F5C">
        <w:rPr>
          <w:rFonts w:ascii="Arial" w:hAnsi="Arial" w:cs="Arial"/>
        </w:rPr>
        <w:t xml:space="preserve"> </w:t>
      </w:r>
      <w:proofErr w:type="spellStart"/>
      <w:r w:rsidRPr="00CC2F5C">
        <w:rPr>
          <w:rFonts w:ascii="Arial" w:hAnsi="Arial" w:cs="Arial"/>
        </w:rPr>
        <w:t>до</w:t>
      </w:r>
      <w:proofErr w:type="spellEnd"/>
      <w:r w:rsidRPr="00CC2F5C">
        <w:rPr>
          <w:rFonts w:ascii="Arial" w:hAnsi="Arial" w:cs="Arial"/>
        </w:rPr>
        <w:t xml:space="preserve"> </w:t>
      </w:r>
      <w:r w:rsidRPr="00CC2F5C">
        <w:rPr>
          <w:rFonts w:ascii="Arial" w:hAnsi="Arial" w:cs="Arial"/>
          <w:bdr w:val="none" w:sz="0" w:space="0" w:color="auto" w:frame="1"/>
          <w:shd w:val="clear" w:color="auto" w:fill="FFFFFF"/>
        </w:rPr>
        <w:t>5</w:t>
      </w:r>
      <w:r w:rsidRPr="00CC2F5C">
        <w:rPr>
          <w:rFonts w:ascii="Arial" w:hAnsi="Arial" w:cs="Arial"/>
        </w:rPr>
        <w:t xml:space="preserve"> </w:t>
      </w:r>
      <w:proofErr w:type="spellStart"/>
      <w:r w:rsidRPr="00CC2F5C">
        <w:rPr>
          <w:rFonts w:ascii="Arial" w:hAnsi="Arial" w:cs="Arial"/>
        </w:rPr>
        <w:t>работни</w:t>
      </w:r>
      <w:proofErr w:type="spellEnd"/>
      <w:r w:rsidRPr="00CC2F5C">
        <w:rPr>
          <w:rFonts w:ascii="Arial" w:hAnsi="Arial" w:cs="Arial"/>
        </w:rPr>
        <w:t xml:space="preserve"> </w:t>
      </w:r>
      <w:proofErr w:type="spellStart"/>
      <w:r w:rsidRPr="00CC2F5C">
        <w:rPr>
          <w:rFonts w:ascii="Arial" w:hAnsi="Arial" w:cs="Arial"/>
        </w:rPr>
        <w:t>дни</w:t>
      </w:r>
      <w:proofErr w:type="spellEnd"/>
      <w:r w:rsidRPr="00CC2F5C">
        <w:rPr>
          <w:rFonts w:ascii="Arial" w:hAnsi="Arial" w:cs="Arial"/>
        </w:rPr>
        <w:t xml:space="preserve"> </w:t>
      </w:r>
      <w:proofErr w:type="spellStart"/>
      <w:r w:rsidRPr="00CC2F5C">
        <w:rPr>
          <w:rFonts w:ascii="Arial" w:hAnsi="Arial" w:cs="Arial"/>
        </w:rPr>
        <w:t>от</w:t>
      </w:r>
      <w:proofErr w:type="spellEnd"/>
      <w:r w:rsidRPr="00CC2F5C">
        <w:rPr>
          <w:rFonts w:ascii="Arial" w:hAnsi="Arial" w:cs="Arial"/>
        </w:rPr>
        <w:t xml:space="preserve"> </w:t>
      </w:r>
      <w:proofErr w:type="spellStart"/>
      <w:r w:rsidRPr="00CC2F5C">
        <w:rPr>
          <w:rFonts w:ascii="Arial" w:hAnsi="Arial" w:cs="Arial"/>
        </w:rPr>
        <w:t>датата</w:t>
      </w:r>
      <w:proofErr w:type="spellEnd"/>
      <w:r w:rsidRPr="00CC2F5C">
        <w:rPr>
          <w:rFonts w:ascii="Arial" w:hAnsi="Arial" w:cs="Arial"/>
        </w:rPr>
        <w:t xml:space="preserve"> </w:t>
      </w:r>
      <w:proofErr w:type="spellStart"/>
      <w:r w:rsidRPr="00CC2F5C">
        <w:rPr>
          <w:rFonts w:ascii="Arial" w:hAnsi="Arial" w:cs="Arial"/>
        </w:rPr>
        <w:t>на</w:t>
      </w:r>
      <w:proofErr w:type="spellEnd"/>
      <w:r w:rsidRPr="00CC2F5C">
        <w:rPr>
          <w:rFonts w:ascii="Arial" w:hAnsi="Arial" w:cs="Arial"/>
        </w:rPr>
        <w:t xml:space="preserve"> </w:t>
      </w:r>
      <w:proofErr w:type="spellStart"/>
      <w:r w:rsidRPr="00CC2F5C">
        <w:rPr>
          <w:rFonts w:ascii="Arial" w:hAnsi="Arial" w:cs="Arial"/>
        </w:rPr>
        <w:t>плащането</w:t>
      </w:r>
      <w:proofErr w:type="spellEnd"/>
      <w:r w:rsidRPr="00CC2F5C">
        <w:rPr>
          <w:rFonts w:ascii="Arial" w:hAnsi="Arial" w:cs="Arial"/>
        </w:rPr>
        <w:t xml:space="preserve"> </w:t>
      </w:r>
      <w:proofErr w:type="spellStart"/>
      <w:r w:rsidRPr="00CC2F5C">
        <w:rPr>
          <w:rFonts w:ascii="Arial" w:hAnsi="Arial" w:cs="Arial"/>
        </w:rPr>
        <w:t>от</w:t>
      </w:r>
      <w:proofErr w:type="spellEnd"/>
      <w:r w:rsidRPr="00CC2F5C">
        <w:rPr>
          <w:rFonts w:ascii="Arial" w:hAnsi="Arial" w:cs="Arial"/>
        </w:rPr>
        <w:t xml:space="preserve"> </w:t>
      </w:r>
      <w:proofErr w:type="spellStart"/>
      <w:r w:rsidRPr="00CC2F5C">
        <w:rPr>
          <w:rFonts w:ascii="Arial" w:hAnsi="Arial" w:cs="Arial"/>
        </w:rPr>
        <w:t>работодателя</w:t>
      </w:r>
      <w:proofErr w:type="spellEnd"/>
      <w:r w:rsidRPr="00CC2F5C">
        <w:rPr>
          <w:rFonts w:ascii="Arial" w:hAnsi="Arial" w:cs="Arial"/>
          <w:lang w:val="bg-BG"/>
        </w:rPr>
        <w:t xml:space="preserve">, като към </w:t>
      </w:r>
      <w:proofErr w:type="gramStart"/>
      <w:r w:rsidRPr="00CC2F5C">
        <w:rPr>
          <w:rFonts w:ascii="Arial" w:hAnsi="Arial" w:cs="Arial"/>
          <w:lang w:val="bg-BG"/>
        </w:rPr>
        <w:t xml:space="preserve">него </w:t>
      </w:r>
      <w:r w:rsidRPr="00CC2F5C">
        <w:rPr>
          <w:rFonts w:ascii="Arial" w:hAnsi="Arial" w:cs="Arial"/>
          <w:b/>
        </w:rPr>
        <w:t xml:space="preserve"> </w:t>
      </w:r>
      <w:proofErr w:type="spellStart"/>
      <w:r w:rsidRPr="00CC2F5C">
        <w:rPr>
          <w:rFonts w:ascii="Arial" w:hAnsi="Arial" w:cs="Arial"/>
          <w:b/>
        </w:rPr>
        <w:t>се</w:t>
      </w:r>
      <w:proofErr w:type="spellEnd"/>
      <w:proofErr w:type="gramEnd"/>
      <w:r w:rsidRPr="00CC2F5C">
        <w:rPr>
          <w:rFonts w:ascii="Arial" w:hAnsi="Arial" w:cs="Arial"/>
          <w:b/>
        </w:rPr>
        <w:t xml:space="preserve"> </w:t>
      </w:r>
      <w:proofErr w:type="spellStart"/>
      <w:r w:rsidRPr="00CC2F5C">
        <w:rPr>
          <w:rFonts w:ascii="Arial" w:hAnsi="Arial" w:cs="Arial"/>
          <w:b/>
        </w:rPr>
        <w:t>представят</w:t>
      </w:r>
      <w:proofErr w:type="spellEnd"/>
      <w:r w:rsidRPr="00CC2F5C">
        <w:rPr>
          <w:rFonts w:ascii="Arial" w:hAnsi="Arial" w:cs="Arial"/>
          <w:b/>
        </w:rPr>
        <w:t>:</w:t>
      </w:r>
    </w:p>
    <w:p w14:paraId="17E7DD1A"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а) Документ за упълномощаване, когато лицето, което подава офертата, не е законният представител на участника.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процедурата;</w:t>
      </w:r>
    </w:p>
    <w:p w14:paraId="3519F15B" w14:textId="073D40DD"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б) </w:t>
      </w:r>
      <w:proofErr w:type="spellStart"/>
      <w:r w:rsidRPr="00CC2F5C">
        <w:rPr>
          <w:rFonts w:ascii="Arial" w:hAnsi="Arial" w:cs="Arial"/>
          <w:sz w:val="28"/>
          <w:szCs w:val="28"/>
          <w:lang w:val="en-US"/>
        </w:rPr>
        <w:t>Декларация</w:t>
      </w:r>
      <w:proofErr w:type="spellEnd"/>
      <w:r w:rsidRPr="00CC2F5C">
        <w:rPr>
          <w:rFonts w:ascii="Arial" w:hAnsi="Arial" w:cs="Arial"/>
          <w:sz w:val="28"/>
          <w:szCs w:val="28"/>
          <w:lang w:val="en-US"/>
        </w:rPr>
        <w:t xml:space="preserve"> </w:t>
      </w:r>
      <w:r w:rsidRPr="00CC2F5C">
        <w:rPr>
          <w:rFonts w:ascii="Arial" w:hAnsi="Arial" w:cs="Arial"/>
          <w:sz w:val="28"/>
          <w:szCs w:val="28"/>
        </w:rPr>
        <w:t>по чл. 47, ал.3 от ЗОП – Образец №</w:t>
      </w:r>
      <w:r w:rsidR="00B74BB5">
        <w:rPr>
          <w:rFonts w:ascii="Arial" w:hAnsi="Arial" w:cs="Arial"/>
          <w:sz w:val="28"/>
          <w:szCs w:val="28"/>
        </w:rPr>
        <w:t>4</w:t>
      </w:r>
      <w:r w:rsidRPr="00CC2F5C">
        <w:rPr>
          <w:rFonts w:ascii="Arial" w:hAnsi="Arial" w:cs="Arial"/>
          <w:sz w:val="28"/>
          <w:szCs w:val="28"/>
        </w:rPr>
        <w:t>.</w:t>
      </w:r>
    </w:p>
    <w:p w14:paraId="3F4D11C4" w14:textId="77777777" w:rsidR="00E11563" w:rsidRPr="00CC2F5C" w:rsidRDefault="00E11563" w:rsidP="00E11563">
      <w:pPr>
        <w:widowControl w:val="0"/>
        <w:autoSpaceDE w:val="0"/>
        <w:autoSpaceDN w:val="0"/>
        <w:adjustRightInd w:val="0"/>
        <w:spacing w:after="0" w:line="240" w:lineRule="auto"/>
        <w:ind w:firstLine="480"/>
        <w:jc w:val="both"/>
        <w:rPr>
          <w:rFonts w:ascii="Arial" w:hAnsi="Arial" w:cs="Arial"/>
          <w:sz w:val="28"/>
          <w:szCs w:val="28"/>
        </w:rPr>
      </w:pPr>
      <w:r w:rsidRPr="00CC2F5C">
        <w:rPr>
          <w:rFonts w:ascii="Arial" w:hAnsi="Arial" w:cs="Arial"/>
          <w:sz w:val="28"/>
          <w:szCs w:val="28"/>
        </w:rPr>
        <w:t xml:space="preserve"> </w:t>
      </w:r>
      <w:r w:rsidR="00C1531F">
        <w:rPr>
          <w:rFonts w:ascii="Arial" w:hAnsi="Arial" w:cs="Arial"/>
          <w:sz w:val="28"/>
          <w:szCs w:val="28"/>
        </w:rPr>
        <w:t xml:space="preserve">  </w:t>
      </w:r>
      <w:r w:rsidRPr="00CC2F5C">
        <w:rPr>
          <w:rFonts w:ascii="Arial" w:hAnsi="Arial" w:cs="Arial"/>
          <w:sz w:val="28"/>
          <w:szCs w:val="28"/>
        </w:rPr>
        <w:t xml:space="preserve"> в)</w:t>
      </w:r>
      <w:r w:rsidR="00C1531F">
        <w:rPr>
          <w:rFonts w:ascii="Arial" w:hAnsi="Arial" w:cs="Arial"/>
          <w:sz w:val="28"/>
          <w:szCs w:val="28"/>
        </w:rPr>
        <w:t xml:space="preserve"> </w:t>
      </w:r>
      <w:r w:rsidRPr="00CC2F5C">
        <w:rPr>
          <w:rFonts w:ascii="Arial" w:hAnsi="Arial" w:cs="Arial"/>
          <w:sz w:val="28"/>
          <w:szCs w:val="28"/>
        </w:rPr>
        <w:t>Образец на ваучер за храна, включващ реквизитите подробно описани в чл.</w:t>
      </w:r>
      <w:r w:rsidR="00C1531F">
        <w:rPr>
          <w:rFonts w:ascii="Arial" w:hAnsi="Arial" w:cs="Arial"/>
          <w:sz w:val="28"/>
          <w:szCs w:val="28"/>
        </w:rPr>
        <w:t xml:space="preserve"> </w:t>
      </w:r>
      <w:r w:rsidRPr="00CC2F5C">
        <w:rPr>
          <w:rFonts w:ascii="Arial" w:hAnsi="Arial" w:cs="Arial"/>
          <w:sz w:val="28"/>
          <w:szCs w:val="28"/>
        </w:rPr>
        <w:t>22, ал.</w:t>
      </w:r>
      <w:r w:rsidR="00C1531F">
        <w:rPr>
          <w:rFonts w:ascii="Arial" w:hAnsi="Arial" w:cs="Arial"/>
          <w:sz w:val="28"/>
          <w:szCs w:val="28"/>
        </w:rPr>
        <w:t xml:space="preserve"> </w:t>
      </w:r>
      <w:r w:rsidRPr="00CC2F5C">
        <w:rPr>
          <w:rFonts w:ascii="Arial" w:hAnsi="Arial" w:cs="Arial"/>
          <w:sz w:val="28"/>
          <w:szCs w:val="28"/>
        </w:rPr>
        <w:t>2 от Наредба №</w:t>
      </w:r>
      <w:r w:rsidR="00C1531F">
        <w:rPr>
          <w:rFonts w:ascii="Arial" w:hAnsi="Arial" w:cs="Arial"/>
          <w:sz w:val="28"/>
          <w:szCs w:val="28"/>
        </w:rPr>
        <w:t xml:space="preserve"> </w:t>
      </w:r>
      <w:r w:rsidRPr="00CC2F5C">
        <w:rPr>
          <w:rFonts w:ascii="Arial" w:hAnsi="Arial" w:cs="Arial"/>
          <w:sz w:val="28"/>
          <w:szCs w:val="28"/>
        </w:rPr>
        <w:t>7/09.07.2003</w:t>
      </w:r>
      <w:r w:rsidR="00C1531F">
        <w:rPr>
          <w:rFonts w:ascii="Arial" w:hAnsi="Arial" w:cs="Arial"/>
          <w:sz w:val="28"/>
          <w:szCs w:val="28"/>
        </w:rPr>
        <w:t xml:space="preserve"> </w:t>
      </w:r>
      <w:r w:rsidRPr="00CC2F5C">
        <w:rPr>
          <w:rFonts w:ascii="Arial" w:hAnsi="Arial" w:cs="Arial"/>
          <w:sz w:val="28"/>
          <w:szCs w:val="28"/>
        </w:rPr>
        <w:t>г. на МТСП  и МФ.</w:t>
      </w:r>
    </w:p>
    <w:p w14:paraId="0AAF60A7" w14:textId="0F77E40A" w:rsidR="00E11563" w:rsidRPr="00CC2F5C" w:rsidRDefault="00E11563" w:rsidP="00E11563">
      <w:pPr>
        <w:pStyle w:val="BodyText"/>
        <w:spacing w:after="0"/>
        <w:ind w:right="-238"/>
        <w:jc w:val="both"/>
        <w:rPr>
          <w:rFonts w:ascii="Arial" w:hAnsi="Arial" w:cs="Arial"/>
          <w:b/>
          <w:lang w:val="bg-BG"/>
        </w:rPr>
      </w:pPr>
      <w:r w:rsidRPr="00CC2F5C">
        <w:rPr>
          <w:rFonts w:ascii="Arial" w:hAnsi="Arial" w:cs="Arial"/>
        </w:rPr>
        <w:t xml:space="preserve">     </w:t>
      </w:r>
      <w:r w:rsidRPr="00CC2F5C">
        <w:rPr>
          <w:rFonts w:ascii="Arial" w:hAnsi="Arial" w:cs="Arial"/>
          <w:lang w:val="bg-BG"/>
        </w:rPr>
        <w:t xml:space="preserve">     </w:t>
      </w:r>
      <w:r w:rsidR="00B447FA">
        <w:rPr>
          <w:rFonts w:ascii="Arial" w:hAnsi="Arial" w:cs="Arial"/>
          <w:b/>
          <w:lang w:val="bg-BG"/>
        </w:rPr>
        <w:t>5</w:t>
      </w:r>
      <w:r w:rsidRPr="00CC2F5C">
        <w:rPr>
          <w:rFonts w:ascii="Arial" w:hAnsi="Arial" w:cs="Arial"/>
          <w:b/>
          <w:lang w:val="bg-BG"/>
        </w:rPr>
        <w:t xml:space="preserve">. </w:t>
      </w:r>
      <w:proofErr w:type="spellStart"/>
      <w:r w:rsidRPr="00CC2F5C">
        <w:rPr>
          <w:rFonts w:ascii="Arial" w:hAnsi="Arial" w:cs="Arial"/>
        </w:rPr>
        <w:t>Списък</w:t>
      </w:r>
      <w:proofErr w:type="spellEnd"/>
      <w:r w:rsidRPr="00CC2F5C">
        <w:rPr>
          <w:rFonts w:ascii="Arial" w:hAnsi="Arial" w:cs="Arial"/>
        </w:rPr>
        <w:t xml:space="preserve"> </w:t>
      </w:r>
      <w:proofErr w:type="spellStart"/>
      <w:r w:rsidRPr="00CC2F5C">
        <w:rPr>
          <w:rFonts w:ascii="Arial" w:hAnsi="Arial" w:cs="Arial"/>
        </w:rPr>
        <w:t>на</w:t>
      </w:r>
      <w:proofErr w:type="spellEnd"/>
      <w:r w:rsidRPr="00CC2F5C">
        <w:rPr>
          <w:rFonts w:ascii="Arial" w:hAnsi="Arial" w:cs="Arial"/>
        </w:rPr>
        <w:t xml:space="preserve"> </w:t>
      </w:r>
      <w:proofErr w:type="spellStart"/>
      <w:r w:rsidRPr="00CC2F5C">
        <w:rPr>
          <w:rFonts w:ascii="Arial" w:hAnsi="Arial" w:cs="Arial"/>
        </w:rPr>
        <w:t>документите</w:t>
      </w:r>
      <w:proofErr w:type="spellEnd"/>
      <w:r w:rsidRPr="00CC2F5C">
        <w:rPr>
          <w:rFonts w:ascii="Arial" w:hAnsi="Arial" w:cs="Arial"/>
        </w:rPr>
        <w:t xml:space="preserve">, </w:t>
      </w:r>
      <w:proofErr w:type="spellStart"/>
      <w:r w:rsidRPr="00CC2F5C">
        <w:rPr>
          <w:rFonts w:ascii="Arial" w:hAnsi="Arial" w:cs="Arial"/>
        </w:rPr>
        <w:t>съдържащи</w:t>
      </w:r>
      <w:proofErr w:type="spellEnd"/>
      <w:r w:rsidRPr="00CC2F5C">
        <w:rPr>
          <w:rFonts w:ascii="Arial" w:hAnsi="Arial" w:cs="Arial"/>
        </w:rPr>
        <w:t xml:space="preserve"> </w:t>
      </w:r>
      <w:proofErr w:type="spellStart"/>
      <w:r w:rsidRPr="00CC2F5C">
        <w:rPr>
          <w:rFonts w:ascii="Arial" w:hAnsi="Arial" w:cs="Arial"/>
        </w:rPr>
        <w:t>се</w:t>
      </w:r>
      <w:proofErr w:type="spellEnd"/>
      <w:r w:rsidRPr="00CC2F5C">
        <w:rPr>
          <w:rFonts w:ascii="Arial" w:hAnsi="Arial" w:cs="Arial"/>
        </w:rPr>
        <w:t xml:space="preserve"> в</w:t>
      </w:r>
      <w:r w:rsidRPr="00CC2F5C">
        <w:rPr>
          <w:rFonts w:ascii="Arial" w:hAnsi="Arial" w:cs="Arial"/>
          <w:lang w:val="bg-BG"/>
        </w:rPr>
        <w:t xml:space="preserve"> </w:t>
      </w:r>
      <w:proofErr w:type="spellStart"/>
      <w:r w:rsidRPr="00CC2F5C">
        <w:rPr>
          <w:rFonts w:ascii="Arial" w:hAnsi="Arial" w:cs="Arial"/>
        </w:rPr>
        <w:t>оферта</w:t>
      </w:r>
      <w:proofErr w:type="spellEnd"/>
      <w:r w:rsidRPr="00CC2F5C">
        <w:rPr>
          <w:rFonts w:ascii="Arial" w:hAnsi="Arial" w:cs="Arial"/>
          <w:lang w:val="bg-BG"/>
        </w:rPr>
        <w:t>та</w:t>
      </w:r>
      <w:r w:rsidRPr="00CC2F5C">
        <w:rPr>
          <w:rFonts w:ascii="Arial" w:hAnsi="Arial" w:cs="Arial"/>
        </w:rPr>
        <w:t xml:space="preserve">, </w:t>
      </w:r>
      <w:proofErr w:type="spellStart"/>
      <w:r w:rsidRPr="00CC2F5C">
        <w:rPr>
          <w:rFonts w:ascii="Arial" w:hAnsi="Arial" w:cs="Arial"/>
        </w:rPr>
        <w:t>подписан</w:t>
      </w:r>
      <w:proofErr w:type="spellEnd"/>
      <w:r w:rsidRPr="00CC2F5C">
        <w:rPr>
          <w:rFonts w:ascii="Arial" w:hAnsi="Arial" w:cs="Arial"/>
        </w:rPr>
        <w:t xml:space="preserve"> </w:t>
      </w:r>
      <w:r w:rsidRPr="00CC2F5C">
        <w:rPr>
          <w:rFonts w:ascii="Arial" w:hAnsi="Arial" w:cs="Arial"/>
          <w:lang w:val="bg-BG"/>
        </w:rPr>
        <w:t>и подпечатан</w:t>
      </w:r>
      <w:r w:rsidRPr="00CC2F5C">
        <w:rPr>
          <w:rFonts w:ascii="Arial" w:hAnsi="Arial" w:cs="Arial"/>
          <w:color w:val="FF0000"/>
          <w:lang w:val="bg-BG"/>
        </w:rPr>
        <w:t xml:space="preserve"> </w:t>
      </w:r>
      <w:proofErr w:type="spellStart"/>
      <w:r w:rsidRPr="00CC2F5C">
        <w:rPr>
          <w:rFonts w:ascii="Arial" w:hAnsi="Arial" w:cs="Arial"/>
        </w:rPr>
        <w:t>от</w:t>
      </w:r>
      <w:proofErr w:type="spellEnd"/>
      <w:r w:rsidRPr="00CC2F5C">
        <w:rPr>
          <w:rFonts w:ascii="Arial" w:hAnsi="Arial" w:cs="Arial"/>
        </w:rPr>
        <w:t xml:space="preserve"> </w:t>
      </w:r>
      <w:proofErr w:type="spellStart"/>
      <w:r w:rsidRPr="00CC2F5C">
        <w:rPr>
          <w:rFonts w:ascii="Arial" w:hAnsi="Arial" w:cs="Arial"/>
        </w:rPr>
        <w:t>участника</w:t>
      </w:r>
      <w:proofErr w:type="spellEnd"/>
      <w:r w:rsidRPr="00CC2F5C">
        <w:rPr>
          <w:rFonts w:ascii="Arial" w:hAnsi="Arial" w:cs="Arial"/>
          <w:lang w:val="bg-BG"/>
        </w:rPr>
        <w:t>.</w:t>
      </w:r>
    </w:p>
    <w:p w14:paraId="051B8EFC"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i/>
          <w:iCs/>
          <w:sz w:val="28"/>
          <w:szCs w:val="28"/>
        </w:rPr>
        <w:t xml:space="preserve">            </w:t>
      </w:r>
      <w:r w:rsidRPr="00CC2F5C">
        <w:rPr>
          <w:rFonts w:ascii="Arial" w:hAnsi="Arial" w:cs="Arial"/>
          <w:sz w:val="28"/>
          <w:szCs w:val="28"/>
        </w:rPr>
        <w:t xml:space="preserve">При условие, че заявлението и  офертата (или някой документ от тях) не е подписан от управляващия и представляващ участника съгласно актуалната му регистрация, а от изрично упълномощен негов представител, се представя пълномощно, като същото обстоятелство се отбелязва и в Част </w:t>
      </w:r>
      <w:r w:rsidRPr="00CC2F5C">
        <w:rPr>
          <w:rFonts w:ascii="Arial" w:hAnsi="Arial" w:cs="Arial"/>
          <w:sz w:val="28"/>
          <w:szCs w:val="28"/>
          <w:lang w:val="en-US"/>
        </w:rPr>
        <w:t>II, “</w:t>
      </w:r>
      <w:r w:rsidRPr="00CC2F5C">
        <w:rPr>
          <w:rFonts w:ascii="Arial" w:hAnsi="Arial" w:cs="Arial"/>
          <w:sz w:val="28"/>
          <w:szCs w:val="28"/>
        </w:rPr>
        <w:t>Информация за и</w:t>
      </w:r>
      <w:r w:rsidR="00C1531F">
        <w:rPr>
          <w:rFonts w:ascii="Arial" w:hAnsi="Arial" w:cs="Arial"/>
          <w:sz w:val="28"/>
          <w:szCs w:val="28"/>
        </w:rPr>
        <w:t>к</w:t>
      </w:r>
      <w:r w:rsidRPr="00CC2F5C">
        <w:rPr>
          <w:rFonts w:ascii="Arial" w:hAnsi="Arial" w:cs="Arial"/>
          <w:sz w:val="28"/>
          <w:szCs w:val="28"/>
        </w:rPr>
        <w:t>о</w:t>
      </w:r>
      <w:r w:rsidR="00C1531F">
        <w:rPr>
          <w:rFonts w:ascii="Arial" w:hAnsi="Arial" w:cs="Arial"/>
          <w:sz w:val="28"/>
          <w:szCs w:val="28"/>
        </w:rPr>
        <w:t>н</w:t>
      </w:r>
      <w:r w:rsidRPr="00CC2F5C">
        <w:rPr>
          <w:rFonts w:ascii="Arial" w:hAnsi="Arial" w:cs="Arial"/>
          <w:sz w:val="28"/>
          <w:szCs w:val="28"/>
        </w:rPr>
        <w:t>омическия оператор”, Раздел Б, „И</w:t>
      </w:r>
      <w:r w:rsidR="00C1531F">
        <w:rPr>
          <w:rFonts w:ascii="Arial" w:hAnsi="Arial" w:cs="Arial"/>
          <w:sz w:val="28"/>
          <w:szCs w:val="28"/>
        </w:rPr>
        <w:t>н</w:t>
      </w:r>
      <w:r w:rsidRPr="00CC2F5C">
        <w:rPr>
          <w:rFonts w:ascii="Arial" w:hAnsi="Arial" w:cs="Arial"/>
          <w:sz w:val="28"/>
          <w:szCs w:val="28"/>
        </w:rPr>
        <w:t xml:space="preserve">формация за представителите на икономическия оператор”. Пълномощното следва да съдържа всички данни на лицата (упълномощен и упълномощител), както и изрично изявление, че упълномощеното </w:t>
      </w:r>
      <w:r w:rsidRPr="00CC2F5C">
        <w:rPr>
          <w:rFonts w:ascii="Arial" w:hAnsi="Arial" w:cs="Arial"/>
          <w:sz w:val="28"/>
          <w:szCs w:val="28"/>
        </w:rPr>
        <w:lastRenderedPageBreak/>
        <w:t>лице има право да подпише офертата и да представлява участника в процедурата.</w:t>
      </w:r>
    </w:p>
    <w:p w14:paraId="0D490263"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14:paraId="44ED4337" w14:textId="77777777" w:rsidR="00E11563" w:rsidRPr="00CC2F5C" w:rsidRDefault="00E11563" w:rsidP="00E11563">
      <w:pPr>
        <w:autoSpaceDE w:val="0"/>
        <w:autoSpaceDN w:val="0"/>
        <w:spacing w:after="0" w:line="240" w:lineRule="auto"/>
        <w:ind w:right="-238"/>
        <w:jc w:val="both"/>
        <w:rPr>
          <w:rFonts w:ascii="Arial" w:hAnsi="Arial" w:cs="Arial"/>
          <w:sz w:val="28"/>
          <w:szCs w:val="28"/>
        </w:rPr>
      </w:pPr>
    </w:p>
    <w:p w14:paraId="5D38781C" w14:textId="77777777" w:rsidR="00E11563" w:rsidRPr="00CC2F5C" w:rsidRDefault="00E11563" w:rsidP="00E11563">
      <w:pPr>
        <w:tabs>
          <w:tab w:val="left" w:pos="0"/>
          <w:tab w:val="left" w:pos="180"/>
        </w:tabs>
        <w:spacing w:after="0" w:line="240" w:lineRule="auto"/>
        <w:jc w:val="both"/>
        <w:rPr>
          <w:rFonts w:ascii="Arial" w:hAnsi="Arial" w:cs="Arial"/>
          <w:i/>
          <w:iCs/>
          <w:sz w:val="28"/>
          <w:szCs w:val="28"/>
        </w:rPr>
      </w:pPr>
      <w:r w:rsidRPr="00CC2F5C">
        <w:rPr>
          <w:rFonts w:ascii="Arial" w:hAnsi="Arial" w:cs="Arial"/>
          <w:b/>
          <w:bCs/>
          <w:i/>
          <w:iCs/>
          <w:sz w:val="28"/>
          <w:szCs w:val="28"/>
        </w:rPr>
        <w:t xml:space="preserve">       </w:t>
      </w:r>
      <w:r w:rsidRPr="00CC2F5C">
        <w:rPr>
          <w:rFonts w:ascii="Arial" w:hAnsi="Arial" w:cs="Arial"/>
          <w:b/>
          <w:bCs/>
          <w:i/>
          <w:iCs/>
          <w:sz w:val="28"/>
          <w:szCs w:val="28"/>
          <w:u w:val="single"/>
        </w:rPr>
        <w:t xml:space="preserve"> Забележка:</w:t>
      </w:r>
      <w:r w:rsidRPr="00CC2F5C">
        <w:rPr>
          <w:rFonts w:ascii="Arial" w:hAnsi="Arial" w:cs="Arial"/>
          <w:i/>
          <w:iCs/>
          <w:sz w:val="28"/>
          <w:szCs w:val="28"/>
        </w:rPr>
        <w:t xml:space="preserve"> </w:t>
      </w:r>
    </w:p>
    <w:p w14:paraId="5A64AFEC" w14:textId="77777777" w:rsidR="00E11563" w:rsidRPr="00CC2F5C" w:rsidRDefault="00E11563" w:rsidP="00E11563">
      <w:pPr>
        <w:tabs>
          <w:tab w:val="left" w:pos="0"/>
          <w:tab w:val="left" w:pos="180"/>
        </w:tabs>
        <w:spacing w:after="0" w:line="240" w:lineRule="auto"/>
        <w:jc w:val="both"/>
        <w:rPr>
          <w:rFonts w:ascii="Arial" w:hAnsi="Arial" w:cs="Arial"/>
          <w:i/>
          <w:iCs/>
          <w:sz w:val="28"/>
          <w:szCs w:val="28"/>
        </w:rPr>
      </w:pPr>
      <w:r w:rsidRPr="00CC2F5C">
        <w:rPr>
          <w:rFonts w:ascii="Arial" w:hAnsi="Arial" w:cs="Arial"/>
          <w:i/>
          <w:iCs/>
          <w:sz w:val="28"/>
          <w:szCs w:val="28"/>
        </w:rPr>
        <w:t xml:space="preserve">                   1.</w:t>
      </w:r>
      <w:r w:rsidR="00C1531F">
        <w:rPr>
          <w:rFonts w:ascii="Arial" w:hAnsi="Arial" w:cs="Arial"/>
          <w:i/>
          <w:iCs/>
          <w:sz w:val="28"/>
          <w:szCs w:val="28"/>
        </w:rPr>
        <w:t>Д</w:t>
      </w:r>
      <w:r w:rsidRPr="00CC2F5C">
        <w:rPr>
          <w:rFonts w:ascii="Arial" w:hAnsi="Arial" w:cs="Arial"/>
          <w:i/>
          <w:iCs/>
          <w:sz w:val="28"/>
          <w:szCs w:val="28"/>
        </w:rPr>
        <w:t>окументите, включващи информация, представляваща фирмена и търговска тайна, следва да се представят с гриф “Защитена информация”.</w:t>
      </w:r>
    </w:p>
    <w:p w14:paraId="63BDE432" w14:textId="77777777" w:rsidR="00E11563" w:rsidRPr="00CC2F5C" w:rsidRDefault="00E11563" w:rsidP="00E11563">
      <w:pPr>
        <w:tabs>
          <w:tab w:val="left" w:pos="0"/>
          <w:tab w:val="left" w:pos="180"/>
        </w:tabs>
        <w:spacing w:after="0" w:line="240" w:lineRule="auto"/>
        <w:jc w:val="both"/>
        <w:rPr>
          <w:rFonts w:ascii="Arial" w:hAnsi="Arial" w:cs="Arial"/>
          <w:i/>
          <w:iCs/>
          <w:sz w:val="28"/>
          <w:szCs w:val="28"/>
        </w:rPr>
      </w:pPr>
      <w:r w:rsidRPr="00CC2F5C">
        <w:rPr>
          <w:rFonts w:ascii="Arial" w:hAnsi="Arial" w:cs="Arial"/>
          <w:i/>
          <w:iCs/>
          <w:sz w:val="28"/>
          <w:szCs w:val="28"/>
        </w:rPr>
        <w:t xml:space="preserve">                   2.Тези от документите, които не са на български език, следва да се представят ведно с легализиран превод.</w:t>
      </w:r>
    </w:p>
    <w:p w14:paraId="06E84ED9" w14:textId="1A38E8D8"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Когато участникът предвижда участие на подизпълнители, документите по т. 1, 2, 3, 4, </w:t>
      </w:r>
      <w:r w:rsidR="00EF730C">
        <w:rPr>
          <w:rFonts w:ascii="Arial" w:hAnsi="Arial" w:cs="Arial"/>
          <w:sz w:val="28"/>
          <w:szCs w:val="28"/>
        </w:rPr>
        <w:t>и 5</w:t>
      </w:r>
      <w:r w:rsidRPr="00CC2F5C">
        <w:rPr>
          <w:rFonts w:ascii="Arial" w:hAnsi="Arial" w:cs="Arial"/>
          <w:sz w:val="28"/>
          <w:szCs w:val="28"/>
        </w:rPr>
        <w:t xml:space="preserve"> се представят за всеки от тях, а изискванията към тях се прилагат съобразно вида и дела на тяхното участие. </w:t>
      </w:r>
    </w:p>
    <w:p w14:paraId="192597E7" w14:textId="77777777" w:rsidR="00E11563" w:rsidRPr="00CC2F5C" w:rsidRDefault="00C1531F" w:rsidP="00E11563">
      <w:pPr>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Когато участник в процедурата е обединение, което не е юридическо лице:</w:t>
      </w:r>
    </w:p>
    <w:p w14:paraId="52412DD1" w14:textId="332FCF8A"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1. документите по т. 1, 2, 3, 4, </w:t>
      </w:r>
      <w:r w:rsidR="00EF730C">
        <w:rPr>
          <w:rFonts w:ascii="Arial" w:hAnsi="Arial" w:cs="Arial"/>
          <w:sz w:val="28"/>
          <w:szCs w:val="28"/>
        </w:rPr>
        <w:t xml:space="preserve">и </w:t>
      </w:r>
      <w:r w:rsidRPr="00CC2F5C">
        <w:rPr>
          <w:rFonts w:ascii="Arial" w:hAnsi="Arial" w:cs="Arial"/>
          <w:sz w:val="28"/>
          <w:szCs w:val="28"/>
        </w:rPr>
        <w:t>5 се представят за всяко физическо или юридическо лице, включено в обединението;</w:t>
      </w:r>
    </w:p>
    <w:p w14:paraId="29878DE8"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w:t>
      </w:r>
      <w:r w:rsidR="00C1531F">
        <w:rPr>
          <w:rFonts w:ascii="Arial" w:hAnsi="Arial" w:cs="Arial"/>
          <w:sz w:val="28"/>
          <w:szCs w:val="28"/>
        </w:rPr>
        <w:t xml:space="preserve"> </w:t>
      </w:r>
      <w:r w:rsidRPr="00CC2F5C">
        <w:rPr>
          <w:rFonts w:ascii="Arial" w:hAnsi="Arial" w:cs="Arial"/>
          <w:sz w:val="28"/>
          <w:szCs w:val="28"/>
        </w:rPr>
        <w:t xml:space="preserve">             2. документите по   т.3 се представят само за участниците, чрез които обединението доказва съответствието си с критериите за подбор;</w:t>
      </w:r>
    </w:p>
    <w:p w14:paraId="505BD519"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w:t>
      </w:r>
      <w:r w:rsidR="00C1531F">
        <w:rPr>
          <w:rFonts w:ascii="Arial" w:hAnsi="Arial" w:cs="Arial"/>
          <w:sz w:val="28"/>
          <w:szCs w:val="28"/>
        </w:rPr>
        <w:t xml:space="preserve">     </w:t>
      </w:r>
      <w:r w:rsidRPr="00CC2F5C">
        <w:rPr>
          <w:rFonts w:ascii="Arial" w:hAnsi="Arial" w:cs="Arial"/>
          <w:sz w:val="28"/>
          <w:szCs w:val="28"/>
        </w:rPr>
        <w:t xml:space="preserve">        При условията на участие на обединение,  всеки от участниците в обединението представя ЕЕДОП, като същото се попълва в частта  само за участниците, чрез които обединението доказва съответствието си с критериите за подбор.</w:t>
      </w:r>
    </w:p>
    <w:p w14:paraId="6E0AF56C" w14:textId="77777777" w:rsidR="00E11563" w:rsidRPr="00CC2F5C" w:rsidRDefault="00E11563" w:rsidP="00E11563">
      <w:pPr>
        <w:spacing w:after="0" w:line="240" w:lineRule="auto"/>
        <w:jc w:val="both"/>
        <w:rPr>
          <w:rFonts w:ascii="Arial" w:hAnsi="Arial" w:cs="Arial"/>
          <w:sz w:val="28"/>
          <w:szCs w:val="28"/>
        </w:rPr>
      </w:pPr>
    </w:p>
    <w:p w14:paraId="35762C2B" w14:textId="77777777" w:rsidR="00E11563" w:rsidRPr="00CC2F5C" w:rsidRDefault="00E11563" w:rsidP="00E11563">
      <w:pPr>
        <w:spacing w:after="0" w:line="240" w:lineRule="auto"/>
        <w:jc w:val="both"/>
        <w:rPr>
          <w:rFonts w:ascii="Arial" w:hAnsi="Arial" w:cs="Arial"/>
          <w:sz w:val="28"/>
          <w:szCs w:val="28"/>
          <w:lang w:val="en-US"/>
        </w:rPr>
      </w:pPr>
      <w:r w:rsidRPr="00CC2F5C">
        <w:rPr>
          <w:rFonts w:ascii="Arial" w:hAnsi="Arial" w:cs="Arial"/>
          <w:sz w:val="28"/>
          <w:szCs w:val="28"/>
        </w:rPr>
        <w:t xml:space="preserve">                Когато участникът в процедура е чуждестранно физическо или юридическо лице или техни обединения, офертата се подава на български език, документът по  т. 1 се представя в официален превод, а документите, които са на чужд език, се представят и в превод.</w:t>
      </w:r>
    </w:p>
    <w:p w14:paraId="118931E2"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w:t>
      </w:r>
      <w:r w:rsidR="00C1531F">
        <w:rPr>
          <w:rFonts w:ascii="Arial" w:hAnsi="Arial" w:cs="Arial"/>
          <w:sz w:val="28"/>
          <w:szCs w:val="28"/>
        </w:rPr>
        <w:t xml:space="preserve"> </w:t>
      </w:r>
      <w:r w:rsidRPr="00CC2F5C">
        <w:rPr>
          <w:rFonts w:ascii="Arial" w:hAnsi="Arial" w:cs="Arial"/>
          <w:sz w:val="28"/>
          <w:szCs w:val="28"/>
        </w:rPr>
        <w:t xml:space="preserve">       Лице, което участва в обединение или е дало съгласие и фигурира като подизпълнител в офертата на  участник, не може да представя самостоятелна оферта.</w:t>
      </w:r>
    </w:p>
    <w:p w14:paraId="574B70C9"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w:t>
      </w:r>
      <w:r w:rsidR="00C1531F">
        <w:rPr>
          <w:rFonts w:ascii="Arial" w:hAnsi="Arial" w:cs="Arial"/>
          <w:sz w:val="28"/>
          <w:szCs w:val="28"/>
        </w:rPr>
        <w:t xml:space="preserve">  </w:t>
      </w:r>
      <w:r w:rsidRPr="00CC2F5C">
        <w:rPr>
          <w:rFonts w:ascii="Arial" w:hAnsi="Arial" w:cs="Arial"/>
          <w:sz w:val="28"/>
          <w:szCs w:val="28"/>
        </w:rPr>
        <w:t xml:space="preserve">     С офертата си участниците може без ограничения да предлагат ползването на подизпълнители.</w:t>
      </w:r>
    </w:p>
    <w:p w14:paraId="0432A604"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В процедура за възлагане на обществена поръчка едно физическо или юридическо лице може да участва само в едно обединение.</w:t>
      </w:r>
    </w:p>
    <w:p w14:paraId="26179683"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Свързани лица или свързани предприятия не може да бъдат самостоятелни кандидати или участници в една и съща процедура.</w:t>
      </w:r>
    </w:p>
    <w:p w14:paraId="71F5D5C3" w14:textId="77777777" w:rsidR="00E11563" w:rsidRPr="00CC2F5C" w:rsidRDefault="00E11563" w:rsidP="00E11563">
      <w:pPr>
        <w:spacing w:after="0" w:line="240" w:lineRule="auto"/>
        <w:jc w:val="both"/>
        <w:rPr>
          <w:rFonts w:ascii="Arial" w:hAnsi="Arial" w:cs="Arial"/>
          <w:b/>
          <w:bCs/>
          <w:sz w:val="28"/>
          <w:szCs w:val="28"/>
        </w:rPr>
      </w:pPr>
      <w:r w:rsidRPr="00CC2F5C">
        <w:rPr>
          <w:rFonts w:ascii="Arial" w:hAnsi="Arial" w:cs="Arial"/>
          <w:b/>
          <w:bCs/>
          <w:sz w:val="28"/>
          <w:szCs w:val="28"/>
        </w:rPr>
        <w:lastRenderedPageBreak/>
        <w:t xml:space="preserve">            При условие, че участникът е обединение, освен всички горепосочени документи се представят и :</w:t>
      </w:r>
    </w:p>
    <w:p w14:paraId="7F168030" w14:textId="77777777" w:rsidR="00E11563" w:rsidRPr="00CC2F5C" w:rsidRDefault="00C1531F" w:rsidP="00E11563">
      <w:pPr>
        <w:spacing w:after="0" w:line="240" w:lineRule="auto"/>
        <w:jc w:val="both"/>
        <w:rPr>
          <w:rFonts w:ascii="Arial" w:hAnsi="Arial" w:cs="Arial"/>
          <w:b/>
          <w:bCs/>
          <w:sz w:val="28"/>
          <w:szCs w:val="28"/>
        </w:rPr>
      </w:pPr>
      <w:r>
        <w:rPr>
          <w:rFonts w:ascii="Arial" w:hAnsi="Arial" w:cs="Arial"/>
          <w:b/>
          <w:bCs/>
          <w:sz w:val="28"/>
          <w:szCs w:val="28"/>
        </w:rPr>
        <w:t xml:space="preserve">            </w:t>
      </w:r>
      <w:r w:rsidR="00E11563" w:rsidRPr="00CC2F5C">
        <w:rPr>
          <w:rFonts w:ascii="Arial" w:hAnsi="Arial" w:cs="Arial"/>
          <w:b/>
          <w:bCs/>
          <w:sz w:val="28"/>
          <w:szCs w:val="28"/>
        </w:rPr>
        <w:t xml:space="preserve">1) </w:t>
      </w:r>
      <w:r w:rsidR="00E11563" w:rsidRPr="00CC2F5C">
        <w:rPr>
          <w:rFonts w:ascii="Arial" w:hAnsi="Arial" w:cs="Arial"/>
          <w:sz w:val="28"/>
          <w:szCs w:val="28"/>
        </w:rPr>
        <w:t>Споразумение за създаване на обединение за участие в обществената поръчка (когато участникът е обединение, което не е юридическо лице);</w:t>
      </w:r>
    </w:p>
    <w:p w14:paraId="1D40B670" w14:textId="77777777" w:rsidR="00E11563" w:rsidRPr="00CC2F5C" w:rsidRDefault="00C1531F" w:rsidP="00E11563">
      <w:pPr>
        <w:spacing w:after="0" w:line="240" w:lineRule="auto"/>
        <w:jc w:val="both"/>
        <w:rPr>
          <w:rFonts w:ascii="Arial" w:hAnsi="Arial" w:cs="Arial"/>
          <w:b/>
          <w:bCs/>
          <w:sz w:val="28"/>
          <w:szCs w:val="28"/>
        </w:rPr>
      </w:pPr>
      <w:r>
        <w:rPr>
          <w:rFonts w:ascii="Arial" w:hAnsi="Arial" w:cs="Arial"/>
          <w:b/>
          <w:bCs/>
          <w:sz w:val="28"/>
          <w:szCs w:val="28"/>
        </w:rPr>
        <w:t xml:space="preserve">         </w:t>
      </w:r>
      <w:r w:rsidR="00E13E58">
        <w:rPr>
          <w:rFonts w:ascii="Arial" w:hAnsi="Arial" w:cs="Arial"/>
          <w:b/>
          <w:bCs/>
          <w:sz w:val="28"/>
          <w:szCs w:val="28"/>
        </w:rPr>
        <w:t xml:space="preserve"> </w:t>
      </w:r>
      <w:r>
        <w:rPr>
          <w:rFonts w:ascii="Arial" w:hAnsi="Arial" w:cs="Arial"/>
          <w:b/>
          <w:bCs/>
          <w:sz w:val="28"/>
          <w:szCs w:val="28"/>
        </w:rPr>
        <w:t xml:space="preserve">  </w:t>
      </w:r>
      <w:r w:rsidR="00E11563" w:rsidRPr="00CC2F5C">
        <w:rPr>
          <w:rFonts w:ascii="Arial" w:hAnsi="Arial" w:cs="Arial"/>
          <w:b/>
          <w:bCs/>
          <w:sz w:val="28"/>
          <w:szCs w:val="28"/>
        </w:rPr>
        <w:t xml:space="preserve">2) </w:t>
      </w:r>
      <w:r w:rsidR="00E11563" w:rsidRPr="00CC2F5C">
        <w:rPr>
          <w:rFonts w:ascii="Arial" w:hAnsi="Arial" w:cs="Arial"/>
          <w:sz w:val="28"/>
          <w:szCs w:val="28"/>
        </w:rPr>
        <w:t>Нотариално заверени пълномощни от всички участници в обединението, с които упълномощават едно лице, което да подаде офертата и да попълни и подпише документите, които са общи за обединението (когато участникът е обединение, което не е юридическо лице и лицето подаващо офертата, не е изрично вписано в споразумението, с което се създава обединението);</w:t>
      </w:r>
    </w:p>
    <w:p w14:paraId="56A3AA0C" w14:textId="77777777" w:rsidR="00E11563" w:rsidRPr="00CC2F5C" w:rsidRDefault="00E11563" w:rsidP="00E11563">
      <w:pPr>
        <w:tabs>
          <w:tab w:val="left" w:pos="0"/>
        </w:tabs>
        <w:spacing w:after="0" w:line="240" w:lineRule="auto"/>
        <w:jc w:val="both"/>
        <w:rPr>
          <w:rFonts w:ascii="Arial" w:hAnsi="Arial" w:cs="Arial"/>
          <w:sz w:val="28"/>
          <w:szCs w:val="28"/>
        </w:rPr>
      </w:pPr>
      <w:r w:rsidRPr="00CC2F5C">
        <w:rPr>
          <w:rFonts w:ascii="Arial" w:hAnsi="Arial" w:cs="Arial"/>
          <w:sz w:val="28"/>
          <w:szCs w:val="28"/>
        </w:rPr>
        <w:tab/>
        <w:t xml:space="preserve"> </w:t>
      </w:r>
    </w:p>
    <w:p w14:paraId="5FBF7383"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При участие на обединения, които не са юридически лица, критериите за подбор се прилагат към обединението участник,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4EBF4AAC"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w:t>
      </w:r>
    </w:p>
    <w:p w14:paraId="1BA07969" w14:textId="77777777" w:rsidR="00E11563" w:rsidRPr="00CC2F5C" w:rsidRDefault="00E11563" w:rsidP="00E11563">
      <w:pPr>
        <w:autoSpaceDE w:val="0"/>
        <w:autoSpaceDN w:val="0"/>
        <w:spacing w:after="0" w:line="240" w:lineRule="auto"/>
        <w:ind w:right="-238"/>
        <w:jc w:val="both"/>
        <w:rPr>
          <w:rFonts w:ascii="Arial" w:hAnsi="Arial" w:cs="Arial"/>
          <w:sz w:val="28"/>
          <w:szCs w:val="28"/>
          <w:lang w:val="en-US"/>
        </w:rPr>
      </w:pPr>
      <w:r w:rsidRPr="00CC2F5C">
        <w:rPr>
          <w:rFonts w:ascii="Arial" w:hAnsi="Arial" w:cs="Arial"/>
          <w:sz w:val="28"/>
          <w:szCs w:val="28"/>
          <w:lang w:val="en-AU"/>
        </w:rPr>
        <w:tab/>
      </w:r>
      <w:r w:rsidRPr="00CC2F5C">
        <w:rPr>
          <w:rFonts w:ascii="Arial" w:hAnsi="Arial" w:cs="Arial"/>
          <w:sz w:val="28"/>
          <w:szCs w:val="28"/>
        </w:rPr>
        <w:t xml:space="preserve">    </w:t>
      </w:r>
      <w:proofErr w:type="spellStart"/>
      <w:r w:rsidRPr="00CC2F5C">
        <w:rPr>
          <w:rFonts w:ascii="Arial" w:hAnsi="Arial" w:cs="Arial"/>
          <w:sz w:val="28"/>
          <w:szCs w:val="28"/>
          <w:lang w:val="en-AU"/>
        </w:rPr>
        <w:t>Комисията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предлага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за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отстраняване</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от</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по-нататъшно</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участие</w:t>
      </w:r>
      <w:proofErr w:type="spellEnd"/>
      <w:r w:rsidRPr="00CC2F5C">
        <w:rPr>
          <w:rFonts w:ascii="Arial" w:hAnsi="Arial" w:cs="Arial"/>
          <w:sz w:val="28"/>
          <w:szCs w:val="28"/>
          <w:lang w:val="en-AU"/>
        </w:rPr>
        <w:t xml:space="preserve"> в </w:t>
      </w:r>
      <w:r w:rsidRPr="00CC2F5C">
        <w:rPr>
          <w:rFonts w:ascii="Arial" w:hAnsi="Arial" w:cs="Arial"/>
          <w:sz w:val="28"/>
          <w:szCs w:val="28"/>
        </w:rPr>
        <w:t>откритата процедура</w:t>
      </w:r>
      <w:r w:rsidRPr="00CC2F5C">
        <w:rPr>
          <w:rFonts w:ascii="Arial" w:hAnsi="Arial" w:cs="Arial"/>
          <w:sz w:val="28"/>
          <w:szCs w:val="28"/>
          <w:lang w:val="en-AU"/>
        </w:rPr>
        <w:t xml:space="preserve"> </w:t>
      </w:r>
      <w:proofErr w:type="spellStart"/>
      <w:r w:rsidRPr="00CC2F5C">
        <w:rPr>
          <w:rFonts w:ascii="Arial" w:hAnsi="Arial" w:cs="Arial"/>
          <w:sz w:val="28"/>
          <w:szCs w:val="28"/>
          <w:lang w:val="en-AU"/>
        </w:rPr>
        <w:t>участник</w:t>
      </w:r>
      <w:proofErr w:type="spellEnd"/>
      <w:r w:rsidRPr="00CC2F5C">
        <w:rPr>
          <w:rFonts w:ascii="Arial" w:hAnsi="Arial" w:cs="Arial"/>
          <w:sz w:val="28"/>
          <w:szCs w:val="28"/>
          <w:lang w:val="en-AU"/>
        </w:rPr>
        <w:t xml:space="preserve"> в </w:t>
      </w:r>
      <w:proofErr w:type="spellStart"/>
      <w:r w:rsidRPr="00CC2F5C">
        <w:rPr>
          <w:rFonts w:ascii="Arial" w:hAnsi="Arial" w:cs="Arial"/>
          <w:sz w:val="28"/>
          <w:szCs w:val="28"/>
          <w:lang w:val="en-AU"/>
        </w:rPr>
        <w:t>следните</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случаи</w:t>
      </w:r>
      <w:proofErr w:type="spellEnd"/>
      <w:r w:rsidRPr="00CC2F5C">
        <w:rPr>
          <w:rFonts w:ascii="Arial" w:hAnsi="Arial" w:cs="Arial"/>
          <w:sz w:val="28"/>
          <w:szCs w:val="28"/>
          <w:lang w:val="en-AU"/>
        </w:rPr>
        <w:t>:</w:t>
      </w:r>
    </w:p>
    <w:p w14:paraId="765E6B36" w14:textId="77777777" w:rsidR="00E11563" w:rsidRPr="00CC2F5C" w:rsidRDefault="00E11563" w:rsidP="00E11563">
      <w:pPr>
        <w:autoSpaceDE w:val="0"/>
        <w:autoSpaceDN w:val="0"/>
        <w:spacing w:after="0" w:line="240" w:lineRule="auto"/>
        <w:ind w:right="-238"/>
        <w:jc w:val="both"/>
        <w:rPr>
          <w:rFonts w:ascii="Arial" w:hAnsi="Arial" w:cs="Arial"/>
          <w:sz w:val="28"/>
          <w:szCs w:val="28"/>
          <w:lang w:val="en-AU"/>
        </w:rPr>
      </w:pPr>
      <w:r w:rsidRPr="00CC2F5C">
        <w:rPr>
          <w:rFonts w:ascii="Arial" w:hAnsi="Arial" w:cs="Arial"/>
          <w:sz w:val="28"/>
          <w:szCs w:val="28"/>
          <w:lang w:val="en-AU"/>
        </w:rPr>
        <w:tab/>
      </w:r>
      <w:r w:rsidRPr="00CC2F5C">
        <w:rPr>
          <w:rFonts w:ascii="Arial" w:hAnsi="Arial" w:cs="Arial"/>
          <w:sz w:val="28"/>
          <w:szCs w:val="28"/>
          <w:lang w:val="en-AU"/>
        </w:rPr>
        <w:tab/>
        <w:t xml:space="preserve">- </w:t>
      </w:r>
      <w:proofErr w:type="spellStart"/>
      <w:r w:rsidRPr="00CC2F5C">
        <w:rPr>
          <w:rFonts w:ascii="Arial" w:hAnsi="Arial" w:cs="Arial"/>
          <w:sz w:val="28"/>
          <w:szCs w:val="28"/>
          <w:lang w:val="en-AU"/>
        </w:rPr>
        <w:t>не</w:t>
      </w:r>
      <w:proofErr w:type="spellEnd"/>
      <w:r w:rsidRPr="00CC2F5C">
        <w:rPr>
          <w:rFonts w:ascii="Arial" w:hAnsi="Arial" w:cs="Arial"/>
          <w:sz w:val="28"/>
          <w:szCs w:val="28"/>
          <w:lang w:val="en-AU"/>
        </w:rPr>
        <w:t xml:space="preserve"> е </w:t>
      </w:r>
      <w:proofErr w:type="spellStart"/>
      <w:r w:rsidRPr="00CC2F5C">
        <w:rPr>
          <w:rFonts w:ascii="Arial" w:hAnsi="Arial" w:cs="Arial"/>
          <w:sz w:val="28"/>
          <w:szCs w:val="28"/>
          <w:lang w:val="en-AU"/>
        </w:rPr>
        <w:t>представил</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някои</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от</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изброените</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по-горе</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документи</w:t>
      </w:r>
      <w:proofErr w:type="spellEnd"/>
      <w:r w:rsidRPr="00CC2F5C">
        <w:rPr>
          <w:rFonts w:ascii="Arial" w:hAnsi="Arial" w:cs="Arial"/>
          <w:sz w:val="28"/>
          <w:szCs w:val="28"/>
          <w:lang w:val="en-AU"/>
        </w:rPr>
        <w:t>;</w:t>
      </w:r>
    </w:p>
    <w:p w14:paraId="1F43EE0E" w14:textId="77777777" w:rsidR="00E11563" w:rsidRPr="00CC2F5C" w:rsidRDefault="00E11563" w:rsidP="00E11563">
      <w:pPr>
        <w:autoSpaceDE w:val="0"/>
        <w:autoSpaceDN w:val="0"/>
        <w:spacing w:after="0" w:line="240" w:lineRule="auto"/>
        <w:ind w:right="-238"/>
        <w:jc w:val="both"/>
        <w:rPr>
          <w:rFonts w:ascii="Arial" w:hAnsi="Arial" w:cs="Arial"/>
          <w:sz w:val="28"/>
          <w:szCs w:val="28"/>
          <w:lang w:val="en-AU"/>
        </w:rPr>
      </w:pPr>
      <w:r w:rsidRPr="00CC2F5C">
        <w:rPr>
          <w:rFonts w:ascii="Arial" w:hAnsi="Arial" w:cs="Arial"/>
          <w:sz w:val="28"/>
          <w:szCs w:val="28"/>
          <w:lang w:val="en-AU"/>
        </w:rPr>
        <w:tab/>
      </w:r>
      <w:r w:rsidRPr="00CC2F5C">
        <w:rPr>
          <w:rFonts w:ascii="Arial" w:hAnsi="Arial" w:cs="Arial"/>
          <w:sz w:val="28"/>
          <w:szCs w:val="28"/>
          <w:lang w:val="en-AU"/>
        </w:rPr>
        <w:tab/>
        <w:t>-</w:t>
      </w:r>
      <w:r w:rsidR="00E13E58">
        <w:rPr>
          <w:rFonts w:ascii="Arial" w:hAnsi="Arial" w:cs="Arial"/>
          <w:sz w:val="28"/>
          <w:szCs w:val="28"/>
        </w:rPr>
        <w:t xml:space="preserve"> </w:t>
      </w:r>
      <w:proofErr w:type="spellStart"/>
      <w:r w:rsidRPr="00CC2F5C">
        <w:rPr>
          <w:rFonts w:ascii="Arial" w:hAnsi="Arial" w:cs="Arial"/>
          <w:sz w:val="28"/>
          <w:szCs w:val="28"/>
          <w:lang w:val="en-AU"/>
        </w:rPr>
        <w:t>при</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наличие</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на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обстоятелства</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по</w:t>
      </w:r>
      <w:proofErr w:type="spellEnd"/>
      <w:r w:rsidRPr="00CC2F5C">
        <w:rPr>
          <w:rFonts w:ascii="Arial" w:hAnsi="Arial" w:cs="Arial"/>
          <w:sz w:val="28"/>
          <w:szCs w:val="28"/>
          <w:lang w:val="en-AU"/>
        </w:rPr>
        <w:t xml:space="preserve"> </w:t>
      </w:r>
      <w:proofErr w:type="spellStart"/>
      <w:r w:rsidRPr="00CC2F5C">
        <w:rPr>
          <w:rFonts w:ascii="Arial" w:hAnsi="Arial" w:cs="Arial"/>
          <w:sz w:val="28"/>
          <w:szCs w:val="28"/>
          <w:lang w:val="en-AU"/>
        </w:rPr>
        <w:t>чл</w:t>
      </w:r>
      <w:proofErr w:type="spellEnd"/>
      <w:r w:rsidRPr="00CC2F5C">
        <w:rPr>
          <w:rFonts w:ascii="Arial" w:hAnsi="Arial" w:cs="Arial"/>
          <w:sz w:val="28"/>
          <w:szCs w:val="28"/>
          <w:lang w:val="en-AU"/>
        </w:rPr>
        <w:t>.</w:t>
      </w:r>
      <w:r w:rsidR="00E13E58">
        <w:rPr>
          <w:rFonts w:ascii="Arial" w:hAnsi="Arial" w:cs="Arial"/>
          <w:sz w:val="28"/>
          <w:szCs w:val="28"/>
        </w:rPr>
        <w:t xml:space="preserve"> </w:t>
      </w:r>
      <w:r w:rsidRPr="00CC2F5C">
        <w:rPr>
          <w:rFonts w:ascii="Arial" w:hAnsi="Arial" w:cs="Arial"/>
          <w:sz w:val="28"/>
          <w:szCs w:val="28"/>
        </w:rPr>
        <w:t>54</w:t>
      </w:r>
      <w:r w:rsidRPr="00CC2F5C">
        <w:rPr>
          <w:rFonts w:ascii="Arial" w:hAnsi="Arial" w:cs="Arial"/>
          <w:sz w:val="28"/>
          <w:szCs w:val="28"/>
          <w:lang w:val="en-AU"/>
        </w:rPr>
        <w:t>, ал.1</w:t>
      </w:r>
      <w:r w:rsidRPr="00CC2F5C">
        <w:rPr>
          <w:rFonts w:ascii="Arial" w:hAnsi="Arial" w:cs="Arial"/>
          <w:sz w:val="28"/>
          <w:szCs w:val="28"/>
        </w:rPr>
        <w:t xml:space="preserve"> от ЗОП</w:t>
      </w:r>
      <w:r w:rsidRPr="00CC2F5C">
        <w:rPr>
          <w:rFonts w:ascii="Arial" w:hAnsi="Arial" w:cs="Arial"/>
          <w:sz w:val="28"/>
          <w:szCs w:val="28"/>
          <w:lang w:val="en-AU"/>
        </w:rPr>
        <w:t>,</w:t>
      </w:r>
      <w:r w:rsidRPr="00CC2F5C">
        <w:rPr>
          <w:rFonts w:ascii="Arial" w:hAnsi="Arial" w:cs="Arial"/>
          <w:sz w:val="28"/>
          <w:szCs w:val="28"/>
        </w:rPr>
        <w:t xml:space="preserve"> посочени в обявлението</w:t>
      </w:r>
      <w:r w:rsidRPr="00CC2F5C">
        <w:rPr>
          <w:rFonts w:ascii="Arial" w:hAnsi="Arial" w:cs="Arial"/>
          <w:sz w:val="28"/>
          <w:szCs w:val="28"/>
          <w:lang w:val="en-AU"/>
        </w:rPr>
        <w:t>;</w:t>
      </w:r>
      <w:r w:rsidRPr="00CC2F5C">
        <w:rPr>
          <w:rFonts w:ascii="Arial" w:hAnsi="Arial" w:cs="Arial"/>
          <w:sz w:val="28"/>
          <w:szCs w:val="28"/>
          <w:lang w:val="en-AU"/>
        </w:rPr>
        <w:tab/>
      </w:r>
    </w:p>
    <w:p w14:paraId="0C10573F"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13E58">
        <w:rPr>
          <w:rFonts w:ascii="Arial" w:hAnsi="Arial" w:cs="Arial"/>
          <w:sz w:val="28"/>
          <w:szCs w:val="28"/>
        </w:rPr>
        <w:t xml:space="preserve">  </w:t>
      </w:r>
      <w:r w:rsidRPr="00CC2F5C">
        <w:rPr>
          <w:rFonts w:ascii="Arial" w:hAnsi="Arial" w:cs="Arial"/>
          <w:sz w:val="28"/>
          <w:szCs w:val="28"/>
        </w:rPr>
        <w:t xml:space="preserve"> - </w:t>
      </w:r>
      <w:r w:rsidRPr="00CC2F5C">
        <w:rPr>
          <w:rFonts w:ascii="Arial" w:hAnsi="Arial" w:cs="Arial"/>
          <w:sz w:val="28"/>
          <w:szCs w:val="28"/>
          <w:u w:val="single"/>
        </w:rPr>
        <w:t>участник, който не отговаря на поставените критерии за подбор или не изпълни друго условие, посочено в обявлението за обществена поръчка</w:t>
      </w:r>
      <w:r w:rsidRPr="00CC2F5C">
        <w:rPr>
          <w:rFonts w:ascii="Arial" w:hAnsi="Arial" w:cs="Arial"/>
          <w:sz w:val="28"/>
          <w:szCs w:val="28"/>
        </w:rPr>
        <w:t>, поканата за потвърждаване на интерес или в покана за участие в преговори, или в документацията;</w:t>
      </w:r>
    </w:p>
    <w:p w14:paraId="69EFBC4A"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526ECC">
        <w:rPr>
          <w:rFonts w:ascii="Arial" w:hAnsi="Arial" w:cs="Arial"/>
          <w:sz w:val="28"/>
          <w:szCs w:val="28"/>
        </w:rPr>
        <w:t xml:space="preserve">     </w:t>
      </w:r>
      <w:r w:rsidRPr="00CC2F5C">
        <w:rPr>
          <w:rFonts w:ascii="Arial" w:hAnsi="Arial" w:cs="Arial"/>
          <w:sz w:val="28"/>
          <w:szCs w:val="28"/>
        </w:rPr>
        <w:t xml:space="preserve"> - участник, който е представил оферта, която не отговаря на:</w:t>
      </w:r>
    </w:p>
    <w:p w14:paraId="2D1749C3"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526ECC">
        <w:rPr>
          <w:rFonts w:ascii="Arial" w:hAnsi="Arial" w:cs="Arial"/>
          <w:sz w:val="28"/>
          <w:szCs w:val="28"/>
        </w:rPr>
        <w:t xml:space="preserve">    </w:t>
      </w:r>
      <w:r w:rsidRPr="00CC2F5C">
        <w:rPr>
          <w:rFonts w:ascii="Arial" w:hAnsi="Arial" w:cs="Arial"/>
          <w:sz w:val="28"/>
          <w:szCs w:val="28"/>
        </w:rPr>
        <w:t xml:space="preserve">  а) предварително обявените условия на поръчката;</w:t>
      </w:r>
    </w:p>
    <w:p w14:paraId="71758060"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526ECC">
        <w:rPr>
          <w:rFonts w:ascii="Arial" w:hAnsi="Arial" w:cs="Arial"/>
          <w:sz w:val="28"/>
          <w:szCs w:val="28"/>
        </w:rPr>
        <w:t xml:space="preserve">    </w:t>
      </w:r>
      <w:r w:rsidRPr="00CC2F5C">
        <w:rPr>
          <w:rFonts w:ascii="Arial" w:hAnsi="Arial" w:cs="Arial"/>
          <w:sz w:val="28"/>
          <w:szCs w:val="28"/>
        </w:rPr>
        <w:t xml:space="preserve"> 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43CAC81A"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526ECC">
        <w:rPr>
          <w:rFonts w:ascii="Arial" w:hAnsi="Arial" w:cs="Arial"/>
          <w:sz w:val="28"/>
          <w:szCs w:val="28"/>
        </w:rPr>
        <w:t xml:space="preserve">     </w:t>
      </w:r>
      <w:r w:rsidRPr="00CC2F5C">
        <w:rPr>
          <w:rFonts w:ascii="Arial" w:hAnsi="Arial" w:cs="Arial"/>
          <w:sz w:val="28"/>
          <w:szCs w:val="28"/>
        </w:rPr>
        <w:t xml:space="preserve"> - участник, който не е представил в срок обосновката по чл. 72, ал. 1 от ЗОП или чиято оферта не е приета съгласно чл. 72, ал. 3 – 5 от ЗОП;</w:t>
      </w:r>
    </w:p>
    <w:p w14:paraId="556B7692"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 участници, които са свързани лица.</w:t>
      </w:r>
    </w:p>
    <w:p w14:paraId="16B092D0"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 се е опитал да повлияе на вземането на решение от страна </w:t>
      </w:r>
      <w:r w:rsidRPr="00CC2F5C">
        <w:rPr>
          <w:rFonts w:ascii="Arial" w:hAnsi="Arial" w:cs="Arial"/>
          <w:sz w:val="28"/>
          <w:szCs w:val="28"/>
        </w:rPr>
        <w:lastRenderedPageBreak/>
        <w:t>на възложителя, свързано с отстраняването, подбора или възлагането, включително чрез предоставяне на невярна или заблуждаваща информация, или</w:t>
      </w:r>
    </w:p>
    <w:p w14:paraId="0EFCEBE4" w14:textId="77777777" w:rsidR="00E11563" w:rsidRPr="00CC2F5C" w:rsidRDefault="00E11563" w:rsidP="00E11563">
      <w:pPr>
        <w:tabs>
          <w:tab w:val="left" w:pos="0"/>
        </w:tabs>
        <w:spacing w:after="0" w:line="240" w:lineRule="auto"/>
        <w:jc w:val="both"/>
        <w:rPr>
          <w:rFonts w:ascii="Arial" w:hAnsi="Arial" w:cs="Arial"/>
          <w:sz w:val="28"/>
          <w:szCs w:val="28"/>
        </w:rPr>
      </w:pPr>
    </w:p>
    <w:p w14:paraId="17F23165" w14:textId="77777777" w:rsidR="00E11563" w:rsidRPr="00CC2F5C" w:rsidRDefault="00E11563" w:rsidP="00E11563">
      <w:pPr>
        <w:spacing w:after="0" w:line="240" w:lineRule="auto"/>
        <w:jc w:val="both"/>
        <w:rPr>
          <w:rFonts w:ascii="Arial" w:hAnsi="Arial" w:cs="Arial"/>
          <w:iCs/>
          <w:sz w:val="28"/>
          <w:szCs w:val="28"/>
        </w:rPr>
      </w:pPr>
      <w:r w:rsidRPr="00CC2F5C">
        <w:rPr>
          <w:rFonts w:ascii="Arial" w:hAnsi="Arial" w:cs="Arial"/>
          <w:b/>
          <w:bCs/>
          <w:spacing w:val="3"/>
          <w:sz w:val="28"/>
          <w:szCs w:val="28"/>
          <w:lang w:eastAsia="bg-BG"/>
        </w:rPr>
        <w:t xml:space="preserve">             6.2.</w:t>
      </w:r>
      <w:r w:rsidRPr="00CC2F5C">
        <w:rPr>
          <w:rFonts w:ascii="Arial" w:hAnsi="Arial" w:cs="Arial"/>
          <w:b/>
          <w:bCs/>
          <w:spacing w:val="3"/>
          <w:sz w:val="28"/>
          <w:szCs w:val="28"/>
          <w:lang w:val="en-US" w:eastAsia="bg-BG"/>
        </w:rPr>
        <w:t>2</w:t>
      </w:r>
      <w:r w:rsidRPr="00CC2F5C">
        <w:rPr>
          <w:rFonts w:ascii="Arial" w:hAnsi="Arial" w:cs="Arial"/>
          <w:b/>
          <w:bCs/>
          <w:spacing w:val="3"/>
          <w:sz w:val="28"/>
          <w:szCs w:val="28"/>
          <w:lang w:eastAsia="bg-BG"/>
        </w:rPr>
        <w:t>. Плик №</w:t>
      </w:r>
      <w:r w:rsidRPr="00CC2F5C">
        <w:rPr>
          <w:rFonts w:ascii="Arial" w:hAnsi="Arial" w:cs="Arial"/>
          <w:b/>
          <w:bCs/>
          <w:spacing w:val="3"/>
          <w:sz w:val="28"/>
          <w:szCs w:val="28"/>
          <w:lang w:val="en-US" w:eastAsia="bg-BG"/>
        </w:rPr>
        <w:t>2</w:t>
      </w:r>
      <w:r w:rsidRPr="00CC2F5C">
        <w:rPr>
          <w:rFonts w:ascii="Arial" w:hAnsi="Arial" w:cs="Arial"/>
          <w:b/>
          <w:bCs/>
          <w:spacing w:val="3"/>
          <w:sz w:val="28"/>
          <w:szCs w:val="28"/>
          <w:lang w:eastAsia="bg-BG"/>
        </w:rPr>
        <w:t xml:space="preserve"> – „Предлагани ценови параметри”</w:t>
      </w:r>
      <w:r w:rsidRPr="00CC2F5C">
        <w:rPr>
          <w:rFonts w:ascii="Arial" w:hAnsi="Arial" w:cs="Arial"/>
          <w:spacing w:val="3"/>
          <w:sz w:val="28"/>
          <w:szCs w:val="28"/>
          <w:lang w:eastAsia="bg-BG"/>
        </w:rPr>
        <w:t xml:space="preserve"> </w:t>
      </w:r>
      <w:r w:rsidRPr="00CC2F5C">
        <w:rPr>
          <w:rFonts w:ascii="Arial" w:hAnsi="Arial" w:cs="Arial"/>
          <w:sz w:val="28"/>
          <w:szCs w:val="28"/>
          <w:lang w:eastAsia="bg-BG"/>
        </w:rPr>
        <w:t xml:space="preserve">– </w:t>
      </w:r>
      <w:r w:rsidRPr="00CC2F5C">
        <w:rPr>
          <w:rFonts w:ascii="Arial" w:hAnsi="Arial" w:cs="Arial"/>
          <w:sz w:val="28"/>
          <w:szCs w:val="28"/>
        </w:rPr>
        <w:t xml:space="preserve">В този плик се поставя ценовото предложение на участника под формата на </w:t>
      </w:r>
      <w:r w:rsidRPr="00CC2F5C">
        <w:rPr>
          <w:rFonts w:ascii="Arial" w:hAnsi="Arial" w:cs="Arial"/>
          <w:b/>
          <w:sz w:val="28"/>
          <w:szCs w:val="28"/>
        </w:rPr>
        <w:t xml:space="preserve"> </w:t>
      </w:r>
      <w:r w:rsidRPr="00CC2F5C">
        <w:rPr>
          <w:rFonts w:ascii="Arial" w:hAnsi="Arial" w:cs="Arial"/>
          <w:sz w:val="28"/>
          <w:szCs w:val="28"/>
        </w:rPr>
        <w:t>Образец №</w:t>
      </w:r>
      <w:r w:rsidR="00526ECC">
        <w:rPr>
          <w:rFonts w:ascii="Arial" w:hAnsi="Arial" w:cs="Arial"/>
          <w:sz w:val="28"/>
          <w:szCs w:val="28"/>
        </w:rPr>
        <w:t xml:space="preserve"> </w:t>
      </w:r>
      <w:r w:rsidRPr="00CC2F5C">
        <w:rPr>
          <w:rFonts w:ascii="Arial" w:hAnsi="Arial" w:cs="Arial"/>
          <w:sz w:val="28"/>
          <w:szCs w:val="28"/>
        </w:rPr>
        <w:t>5</w:t>
      </w:r>
      <w:r w:rsidRPr="00CC2F5C">
        <w:rPr>
          <w:rFonts w:ascii="Arial" w:hAnsi="Arial" w:cs="Arial"/>
          <w:b/>
          <w:sz w:val="28"/>
          <w:szCs w:val="28"/>
        </w:rPr>
        <w:t xml:space="preserve"> – „Предлагана цена”</w:t>
      </w:r>
      <w:r w:rsidRPr="00CC2F5C">
        <w:rPr>
          <w:rFonts w:ascii="Arial" w:hAnsi="Arial" w:cs="Arial"/>
          <w:sz w:val="28"/>
          <w:szCs w:val="28"/>
        </w:rPr>
        <w:t xml:space="preserve">.  Ценовото предложение следва да бъде изготвено в съответствие с представеният с документацията образец. </w:t>
      </w:r>
      <w:r w:rsidRPr="00526ECC">
        <w:rPr>
          <w:rFonts w:ascii="Arial" w:hAnsi="Arial" w:cs="Arial"/>
          <w:b/>
          <w:iCs/>
          <w:sz w:val="28"/>
          <w:szCs w:val="28"/>
        </w:rPr>
        <w:t>Участникът представя цена за отпечатване  на 1</w:t>
      </w:r>
      <w:r w:rsidR="00526ECC" w:rsidRPr="00526ECC">
        <w:rPr>
          <w:rFonts w:ascii="Arial" w:hAnsi="Arial" w:cs="Arial"/>
          <w:b/>
          <w:iCs/>
          <w:sz w:val="28"/>
          <w:szCs w:val="28"/>
        </w:rPr>
        <w:t xml:space="preserve"> </w:t>
      </w:r>
      <w:r w:rsidRPr="00526ECC">
        <w:rPr>
          <w:rFonts w:ascii="Arial" w:hAnsi="Arial" w:cs="Arial"/>
          <w:b/>
          <w:iCs/>
          <w:sz w:val="28"/>
          <w:szCs w:val="28"/>
        </w:rPr>
        <w:t xml:space="preserve">/един/ брой ваучер за храна, която е положително число, различно от нула и с точност до третия знак след десетичната запетая. </w:t>
      </w:r>
      <w:r w:rsidRPr="00CC2F5C">
        <w:rPr>
          <w:rFonts w:ascii="Arial" w:hAnsi="Arial" w:cs="Arial"/>
          <w:iCs/>
          <w:sz w:val="28"/>
          <w:szCs w:val="28"/>
        </w:rPr>
        <w:t>Предложената цена следва да включва всички разходи за изпълнение на поръчката, които са не по-ниски от реалните производствени разходи за тази дейност, съгласно Решение №</w:t>
      </w:r>
      <w:r w:rsidR="00526ECC">
        <w:rPr>
          <w:rFonts w:ascii="Arial" w:hAnsi="Arial" w:cs="Arial"/>
          <w:iCs/>
          <w:sz w:val="28"/>
          <w:szCs w:val="28"/>
        </w:rPr>
        <w:t xml:space="preserve"> </w:t>
      </w:r>
      <w:r w:rsidRPr="00CC2F5C">
        <w:rPr>
          <w:rFonts w:ascii="Arial" w:hAnsi="Arial" w:cs="Arial"/>
          <w:iCs/>
          <w:sz w:val="28"/>
          <w:szCs w:val="28"/>
        </w:rPr>
        <w:t xml:space="preserve">1461 от 11.12.2012 г. на КЗК и Решение № 7005/22.05.2013 г. на ВАС. </w:t>
      </w:r>
      <w:bookmarkStart w:id="1" w:name="_Hlk31288270"/>
      <w:r w:rsidRPr="00CC2F5C">
        <w:rPr>
          <w:rFonts w:ascii="Arial" w:hAnsi="Arial" w:cs="Arial"/>
          <w:iCs/>
          <w:sz w:val="28"/>
          <w:szCs w:val="28"/>
        </w:rPr>
        <w:t>Участникът следва да предложи и цена за 1 (един) брой доставка на поръчани ваучери по конкретна заявка, извършена със специализиран транспорт при спазване на изискванията на чл.</w:t>
      </w:r>
      <w:r w:rsidR="00526ECC">
        <w:rPr>
          <w:rFonts w:ascii="Arial" w:hAnsi="Arial" w:cs="Arial"/>
          <w:iCs/>
          <w:sz w:val="28"/>
          <w:szCs w:val="28"/>
        </w:rPr>
        <w:t xml:space="preserve"> </w:t>
      </w:r>
      <w:r w:rsidRPr="00CC2F5C">
        <w:rPr>
          <w:rFonts w:ascii="Arial" w:hAnsi="Arial" w:cs="Arial"/>
          <w:iCs/>
          <w:sz w:val="28"/>
          <w:szCs w:val="28"/>
        </w:rPr>
        <w:t xml:space="preserve">9 от Наредба </w:t>
      </w:r>
      <w:r w:rsidRPr="00CC2F5C">
        <w:rPr>
          <w:rFonts w:ascii="Arial" w:hAnsi="Arial" w:cs="Arial"/>
          <w:iCs/>
          <w:sz w:val="28"/>
          <w:szCs w:val="28"/>
          <w:lang w:val="en-US"/>
        </w:rPr>
        <w:t xml:space="preserve">I-121 </w:t>
      </w:r>
      <w:r w:rsidRPr="00CC2F5C">
        <w:rPr>
          <w:rFonts w:ascii="Arial" w:hAnsi="Arial" w:cs="Arial"/>
          <w:iCs/>
          <w:sz w:val="28"/>
          <w:szCs w:val="28"/>
        </w:rPr>
        <w:t>от</w:t>
      </w:r>
      <w:r w:rsidRPr="00CC2F5C">
        <w:rPr>
          <w:rFonts w:ascii="Arial" w:hAnsi="Arial" w:cs="Arial"/>
          <w:iCs/>
          <w:sz w:val="28"/>
          <w:szCs w:val="28"/>
          <w:lang w:val="en-US"/>
        </w:rPr>
        <w:t xml:space="preserve"> 24</w:t>
      </w:r>
      <w:r w:rsidRPr="00CC2F5C">
        <w:rPr>
          <w:rFonts w:ascii="Arial" w:hAnsi="Arial" w:cs="Arial"/>
          <w:iCs/>
          <w:sz w:val="28"/>
          <w:szCs w:val="28"/>
        </w:rPr>
        <w:t xml:space="preserve"> юни</w:t>
      </w:r>
      <w:r w:rsidRPr="00CC2F5C">
        <w:rPr>
          <w:rFonts w:ascii="Arial" w:hAnsi="Arial" w:cs="Arial"/>
          <w:iCs/>
          <w:sz w:val="28"/>
          <w:szCs w:val="28"/>
          <w:lang w:val="en-US"/>
        </w:rPr>
        <w:t xml:space="preserve"> 2014 </w:t>
      </w:r>
      <w:r w:rsidRPr="00CC2F5C">
        <w:rPr>
          <w:rFonts w:ascii="Arial" w:hAnsi="Arial" w:cs="Arial"/>
          <w:iCs/>
          <w:sz w:val="28"/>
          <w:szCs w:val="28"/>
        </w:rPr>
        <w:t>г. за реда за организиране охраната при транспортиране на ценни пратки и товари,</w:t>
      </w:r>
      <w:r w:rsidRPr="00CC2F5C">
        <w:rPr>
          <w:rFonts w:ascii="Arial" w:hAnsi="Arial" w:cs="Arial"/>
          <w:sz w:val="28"/>
          <w:szCs w:val="28"/>
        </w:rPr>
        <w:t xml:space="preserve"> </w:t>
      </w:r>
      <w:r w:rsidRPr="00CC2F5C">
        <w:rPr>
          <w:rFonts w:ascii="Arial" w:hAnsi="Arial" w:cs="Arial"/>
          <w:iCs/>
          <w:sz w:val="28"/>
          <w:szCs w:val="28"/>
        </w:rPr>
        <w:t>която е положително число, различно от нула и с точност до третия знак след десетичната запетая.</w:t>
      </w:r>
    </w:p>
    <w:bookmarkEnd w:id="1"/>
    <w:p w14:paraId="415D9F92" w14:textId="77777777" w:rsidR="00E11563" w:rsidRPr="00CC2F5C" w:rsidRDefault="00E11563" w:rsidP="00E11563">
      <w:pPr>
        <w:pStyle w:val="BodyText"/>
        <w:spacing w:after="0"/>
        <w:ind w:left="23" w:right="-241" w:hanging="23"/>
        <w:jc w:val="both"/>
        <w:rPr>
          <w:rFonts w:ascii="Arial" w:hAnsi="Arial" w:cs="Arial"/>
          <w:b/>
          <w:lang w:val="bg-BG"/>
        </w:rPr>
      </w:pPr>
      <w:r w:rsidRPr="00CC2F5C">
        <w:rPr>
          <w:rFonts w:ascii="Arial" w:hAnsi="Arial" w:cs="Arial"/>
        </w:rPr>
        <w:t xml:space="preserve">       </w:t>
      </w:r>
      <w:r w:rsidR="00526ECC">
        <w:rPr>
          <w:rFonts w:ascii="Arial" w:hAnsi="Arial" w:cs="Arial"/>
          <w:lang w:val="bg-BG"/>
        </w:rPr>
        <w:t xml:space="preserve"> </w:t>
      </w:r>
      <w:r w:rsidRPr="00CC2F5C">
        <w:rPr>
          <w:rFonts w:ascii="Arial" w:hAnsi="Arial" w:cs="Arial"/>
        </w:rPr>
        <w:t xml:space="preserve"> </w:t>
      </w:r>
      <w:proofErr w:type="spellStart"/>
      <w:r w:rsidRPr="00CC2F5C">
        <w:rPr>
          <w:rFonts w:ascii="Arial" w:hAnsi="Arial" w:cs="Arial"/>
          <w:lang w:val="en-US"/>
        </w:rPr>
        <w:t>Цени</w:t>
      </w:r>
      <w:r w:rsidRPr="00CC2F5C">
        <w:rPr>
          <w:rFonts w:ascii="Arial" w:hAnsi="Arial" w:cs="Arial"/>
        </w:rPr>
        <w:t>те</w:t>
      </w:r>
      <w:proofErr w:type="spellEnd"/>
      <w:r w:rsidRPr="00CC2F5C">
        <w:rPr>
          <w:rFonts w:ascii="Arial" w:hAnsi="Arial" w:cs="Arial"/>
        </w:rPr>
        <w:t xml:space="preserve"> </w:t>
      </w:r>
      <w:proofErr w:type="spellStart"/>
      <w:r w:rsidRPr="00CC2F5C">
        <w:rPr>
          <w:rFonts w:ascii="Arial" w:hAnsi="Arial" w:cs="Arial"/>
        </w:rPr>
        <w:t>следва</w:t>
      </w:r>
      <w:proofErr w:type="spellEnd"/>
      <w:r w:rsidRPr="00CC2F5C">
        <w:rPr>
          <w:rFonts w:ascii="Arial" w:hAnsi="Arial" w:cs="Arial"/>
        </w:rPr>
        <w:t xml:space="preserve"> </w:t>
      </w:r>
      <w:proofErr w:type="spellStart"/>
      <w:r w:rsidRPr="00CC2F5C">
        <w:rPr>
          <w:rFonts w:ascii="Arial" w:hAnsi="Arial" w:cs="Arial"/>
        </w:rPr>
        <w:t>да</w:t>
      </w:r>
      <w:proofErr w:type="spellEnd"/>
      <w:r w:rsidRPr="00CC2F5C">
        <w:rPr>
          <w:rFonts w:ascii="Arial" w:hAnsi="Arial" w:cs="Arial"/>
        </w:rPr>
        <w:t xml:space="preserve"> </w:t>
      </w:r>
      <w:proofErr w:type="spellStart"/>
      <w:r w:rsidRPr="00CC2F5C">
        <w:rPr>
          <w:rFonts w:ascii="Arial" w:hAnsi="Arial" w:cs="Arial"/>
        </w:rPr>
        <w:t>са</w:t>
      </w:r>
      <w:proofErr w:type="spellEnd"/>
      <w:r w:rsidRPr="00CC2F5C">
        <w:rPr>
          <w:rFonts w:ascii="Arial" w:hAnsi="Arial" w:cs="Arial"/>
        </w:rPr>
        <w:t xml:space="preserve"> </w:t>
      </w:r>
      <w:proofErr w:type="spellStart"/>
      <w:r w:rsidRPr="00CC2F5C">
        <w:rPr>
          <w:rFonts w:ascii="Arial" w:hAnsi="Arial" w:cs="Arial"/>
        </w:rPr>
        <w:t>без</w:t>
      </w:r>
      <w:proofErr w:type="spellEnd"/>
      <w:r w:rsidRPr="00CC2F5C">
        <w:rPr>
          <w:rFonts w:ascii="Arial" w:hAnsi="Arial" w:cs="Arial"/>
        </w:rPr>
        <w:t xml:space="preserve"> </w:t>
      </w:r>
      <w:proofErr w:type="spellStart"/>
      <w:r w:rsidRPr="00CC2F5C">
        <w:rPr>
          <w:rFonts w:ascii="Arial" w:hAnsi="Arial" w:cs="Arial"/>
        </w:rPr>
        <w:t>вкл</w:t>
      </w:r>
      <w:r w:rsidR="00526ECC">
        <w:rPr>
          <w:rFonts w:ascii="Arial" w:hAnsi="Arial" w:cs="Arial"/>
          <w:lang w:val="bg-BG"/>
        </w:rPr>
        <w:t>ючен</w:t>
      </w:r>
      <w:proofErr w:type="spellEnd"/>
      <w:r w:rsidRPr="00CC2F5C">
        <w:rPr>
          <w:rFonts w:ascii="Arial" w:hAnsi="Arial" w:cs="Arial"/>
        </w:rPr>
        <w:t xml:space="preserve"> ДДС</w:t>
      </w:r>
      <w:r w:rsidRPr="00CC2F5C">
        <w:rPr>
          <w:rFonts w:ascii="Arial" w:hAnsi="Arial" w:cs="Arial"/>
          <w:b/>
        </w:rPr>
        <w:t>.</w:t>
      </w:r>
    </w:p>
    <w:p w14:paraId="3FBF8080" w14:textId="77777777" w:rsidR="00E11563" w:rsidRPr="00CC2F5C" w:rsidRDefault="00E11563" w:rsidP="00E11563">
      <w:pPr>
        <w:spacing w:after="0" w:line="240" w:lineRule="auto"/>
        <w:jc w:val="both"/>
        <w:rPr>
          <w:rFonts w:ascii="Arial" w:hAnsi="Arial" w:cs="Arial"/>
          <w:color w:val="000000"/>
          <w:sz w:val="28"/>
          <w:szCs w:val="28"/>
          <w:lang w:eastAsia="bg-BG"/>
        </w:rPr>
      </w:pPr>
      <w:r w:rsidRPr="00CC2F5C">
        <w:rPr>
          <w:rFonts w:ascii="Arial" w:hAnsi="Arial" w:cs="Arial"/>
          <w:color w:val="000000"/>
          <w:sz w:val="28"/>
          <w:szCs w:val="28"/>
          <w:lang w:eastAsia="bg-BG"/>
        </w:rPr>
        <w:t xml:space="preserve">         Предложените цени за отпечатване на 1 брой ваучер</w:t>
      </w:r>
      <w:r w:rsidRPr="00CC2F5C">
        <w:rPr>
          <w:rFonts w:ascii="Arial" w:hAnsi="Arial" w:cs="Arial"/>
          <w:color w:val="000000"/>
          <w:sz w:val="28"/>
          <w:szCs w:val="28"/>
          <w:lang w:val="en-US" w:eastAsia="bg-BG"/>
        </w:rPr>
        <w:t xml:space="preserve"> </w:t>
      </w:r>
      <w:r w:rsidRPr="00CC2F5C">
        <w:rPr>
          <w:rFonts w:ascii="Arial" w:hAnsi="Arial" w:cs="Arial"/>
          <w:color w:val="000000"/>
          <w:sz w:val="28"/>
          <w:szCs w:val="28"/>
          <w:lang w:eastAsia="bg-BG"/>
        </w:rPr>
        <w:t>и за 1 брой доставка следва да покриват самостоятелно разходите си.</w:t>
      </w:r>
    </w:p>
    <w:p w14:paraId="30B18DE3" w14:textId="77777777" w:rsidR="00E11563" w:rsidRPr="00CC2F5C" w:rsidRDefault="00E11563" w:rsidP="00E11563">
      <w:pPr>
        <w:spacing w:after="0" w:line="240" w:lineRule="auto"/>
        <w:ind w:firstLine="708"/>
        <w:jc w:val="both"/>
        <w:rPr>
          <w:rFonts w:ascii="Arial" w:hAnsi="Arial" w:cs="Arial"/>
          <w:sz w:val="28"/>
          <w:szCs w:val="28"/>
        </w:rPr>
      </w:pPr>
      <w:proofErr w:type="spellStart"/>
      <w:r w:rsidRPr="00CC2F5C">
        <w:rPr>
          <w:rFonts w:ascii="Arial" w:hAnsi="Arial" w:cs="Arial"/>
          <w:sz w:val="28"/>
          <w:szCs w:val="28"/>
          <w:lang w:val="ru-RU"/>
        </w:rPr>
        <w:t>Участникът</w:t>
      </w:r>
      <w:proofErr w:type="spellEnd"/>
      <w:r w:rsidRPr="00CC2F5C">
        <w:rPr>
          <w:rFonts w:ascii="Arial" w:hAnsi="Arial" w:cs="Arial"/>
          <w:sz w:val="28"/>
          <w:szCs w:val="28"/>
          <w:lang w:val="ru-RU"/>
        </w:rPr>
        <w:t xml:space="preserve"> е </w:t>
      </w:r>
      <w:proofErr w:type="spellStart"/>
      <w:r w:rsidRPr="00CC2F5C">
        <w:rPr>
          <w:rFonts w:ascii="Arial" w:hAnsi="Arial" w:cs="Arial"/>
          <w:sz w:val="28"/>
          <w:szCs w:val="28"/>
          <w:lang w:val="ru-RU"/>
        </w:rPr>
        <w:t>единствено</w:t>
      </w:r>
      <w:proofErr w:type="spellEnd"/>
      <w:r w:rsidRPr="00CC2F5C">
        <w:rPr>
          <w:rFonts w:ascii="Arial" w:hAnsi="Arial" w:cs="Arial"/>
          <w:sz w:val="28"/>
          <w:szCs w:val="28"/>
          <w:lang w:val="ru-RU"/>
        </w:rPr>
        <w:t xml:space="preserve"> отговорен за </w:t>
      </w:r>
      <w:proofErr w:type="spellStart"/>
      <w:r w:rsidRPr="00CC2F5C">
        <w:rPr>
          <w:rFonts w:ascii="Arial" w:hAnsi="Arial" w:cs="Arial"/>
          <w:sz w:val="28"/>
          <w:szCs w:val="28"/>
          <w:lang w:val="ru-RU"/>
        </w:rPr>
        <w:t>евентуално</w:t>
      </w:r>
      <w:proofErr w:type="spellEnd"/>
      <w:r w:rsidRPr="00CC2F5C">
        <w:rPr>
          <w:rFonts w:ascii="Arial" w:hAnsi="Arial" w:cs="Arial"/>
          <w:sz w:val="28"/>
          <w:szCs w:val="28"/>
          <w:lang w:val="ru-RU"/>
        </w:rPr>
        <w:t xml:space="preserve"> </w:t>
      </w:r>
      <w:proofErr w:type="spellStart"/>
      <w:r w:rsidRPr="00CC2F5C">
        <w:rPr>
          <w:rFonts w:ascii="Arial" w:hAnsi="Arial" w:cs="Arial"/>
          <w:sz w:val="28"/>
          <w:szCs w:val="28"/>
          <w:lang w:val="ru-RU"/>
        </w:rPr>
        <w:t>допуснати</w:t>
      </w:r>
      <w:proofErr w:type="spellEnd"/>
      <w:r w:rsidRPr="00CC2F5C">
        <w:rPr>
          <w:rFonts w:ascii="Arial" w:hAnsi="Arial" w:cs="Arial"/>
          <w:sz w:val="28"/>
          <w:szCs w:val="28"/>
          <w:lang w:val="ru-RU"/>
        </w:rPr>
        <w:t xml:space="preserve"> грешки или пропуски в </w:t>
      </w:r>
      <w:proofErr w:type="spellStart"/>
      <w:r w:rsidRPr="00CC2F5C">
        <w:rPr>
          <w:rFonts w:ascii="Arial" w:hAnsi="Arial" w:cs="Arial"/>
          <w:sz w:val="28"/>
          <w:szCs w:val="28"/>
          <w:lang w:val="ru-RU"/>
        </w:rPr>
        <w:t>изчисленията</w:t>
      </w:r>
      <w:proofErr w:type="spellEnd"/>
      <w:r w:rsidRPr="00CC2F5C">
        <w:rPr>
          <w:rFonts w:ascii="Arial" w:hAnsi="Arial" w:cs="Arial"/>
          <w:sz w:val="28"/>
          <w:szCs w:val="28"/>
          <w:lang w:val="ru-RU"/>
        </w:rPr>
        <w:t xml:space="preserve"> на </w:t>
      </w:r>
      <w:proofErr w:type="spellStart"/>
      <w:r w:rsidRPr="00CC2F5C">
        <w:rPr>
          <w:rFonts w:ascii="Arial" w:hAnsi="Arial" w:cs="Arial"/>
          <w:sz w:val="28"/>
          <w:szCs w:val="28"/>
          <w:lang w:val="ru-RU"/>
        </w:rPr>
        <w:t>предложените</w:t>
      </w:r>
      <w:proofErr w:type="spellEnd"/>
      <w:r w:rsidRPr="00CC2F5C">
        <w:rPr>
          <w:rFonts w:ascii="Arial" w:hAnsi="Arial" w:cs="Arial"/>
          <w:sz w:val="28"/>
          <w:szCs w:val="28"/>
          <w:lang w:val="ru-RU"/>
        </w:rPr>
        <w:t xml:space="preserve"> от него цени.</w:t>
      </w:r>
      <w:r w:rsidRPr="00CC2F5C">
        <w:rPr>
          <w:rFonts w:ascii="Arial" w:hAnsi="Arial" w:cs="Arial"/>
          <w:b/>
          <w:bCs/>
          <w:sz w:val="28"/>
          <w:szCs w:val="28"/>
          <w:lang w:val="ru-RU" w:eastAsia="bg-BG"/>
        </w:rPr>
        <w:t xml:space="preserve"> </w:t>
      </w:r>
    </w:p>
    <w:p w14:paraId="269CF9B6" w14:textId="77777777" w:rsidR="00E11563" w:rsidRPr="00CC2F5C" w:rsidRDefault="00E11563" w:rsidP="00E11563">
      <w:pPr>
        <w:widowControl w:val="0"/>
        <w:tabs>
          <w:tab w:val="left" w:pos="540"/>
        </w:tabs>
        <w:autoSpaceDE w:val="0"/>
        <w:autoSpaceDN w:val="0"/>
        <w:adjustRightInd w:val="0"/>
        <w:spacing w:after="0" w:line="240" w:lineRule="auto"/>
        <w:ind w:firstLine="720"/>
        <w:jc w:val="both"/>
        <w:rPr>
          <w:rFonts w:ascii="Arial" w:hAnsi="Arial" w:cs="Arial"/>
          <w:b/>
          <w:bCs/>
          <w:sz w:val="28"/>
          <w:szCs w:val="28"/>
          <w:lang w:eastAsia="bg-BG"/>
        </w:rPr>
      </w:pPr>
      <w:r w:rsidRPr="00CC2F5C">
        <w:rPr>
          <w:rFonts w:ascii="Arial" w:hAnsi="Arial" w:cs="Arial"/>
          <w:sz w:val="28"/>
          <w:szCs w:val="28"/>
          <w:lang w:eastAsia="bg-BG"/>
        </w:rPr>
        <w:t>Участници, които и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6F247017" w14:textId="77777777" w:rsidR="00E11563" w:rsidRPr="00CC2F5C" w:rsidRDefault="00E11563" w:rsidP="00E11563">
      <w:pPr>
        <w:tabs>
          <w:tab w:val="left" w:pos="0"/>
        </w:tabs>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Ценовото предложение следва да бъде подписано от лицето, представляващо участника и подпечатано с мокър печат.</w:t>
      </w:r>
    </w:p>
    <w:p w14:paraId="63ED0C4D" w14:textId="77777777" w:rsidR="00E11563" w:rsidRPr="00CC2F5C" w:rsidRDefault="00E11563" w:rsidP="00E11563">
      <w:pPr>
        <w:tabs>
          <w:tab w:val="left" w:pos="0"/>
        </w:tabs>
        <w:spacing w:after="0" w:line="240" w:lineRule="auto"/>
        <w:jc w:val="both"/>
        <w:rPr>
          <w:rFonts w:ascii="Arial" w:hAnsi="Arial" w:cs="Arial"/>
          <w:sz w:val="28"/>
          <w:szCs w:val="28"/>
          <w:lang w:eastAsia="bg-BG"/>
        </w:rPr>
      </w:pPr>
      <w:r w:rsidRPr="00CC2F5C">
        <w:rPr>
          <w:rFonts w:ascii="Arial" w:hAnsi="Arial" w:cs="Arial"/>
          <w:sz w:val="28"/>
          <w:szCs w:val="28"/>
          <w:lang w:eastAsia="bg-BG"/>
        </w:rPr>
        <w:tab/>
      </w:r>
      <w:bookmarkStart w:id="2" w:name="_Hlk31352216"/>
      <w:r w:rsidRPr="00CC2F5C">
        <w:rPr>
          <w:rFonts w:ascii="Arial" w:hAnsi="Arial" w:cs="Arial"/>
          <w:sz w:val="28"/>
          <w:szCs w:val="28"/>
        </w:rPr>
        <w:t>От</w:t>
      </w:r>
      <w:r w:rsidRPr="00CC2F5C">
        <w:rPr>
          <w:rFonts w:ascii="Arial" w:hAnsi="Arial" w:cs="Arial"/>
          <w:sz w:val="28"/>
          <w:szCs w:val="28"/>
          <w:lang w:val="en-US"/>
        </w:rPr>
        <w:t xml:space="preserve"> </w:t>
      </w:r>
      <w:r w:rsidRPr="00CC2F5C">
        <w:rPr>
          <w:rFonts w:ascii="Arial" w:hAnsi="Arial" w:cs="Arial"/>
          <w:sz w:val="28"/>
          <w:szCs w:val="28"/>
        </w:rPr>
        <w:t>участниците</w:t>
      </w:r>
      <w:r w:rsidRPr="00CC2F5C">
        <w:rPr>
          <w:rFonts w:ascii="Arial" w:hAnsi="Arial" w:cs="Arial"/>
          <w:sz w:val="28"/>
          <w:szCs w:val="28"/>
          <w:lang w:val="en-US"/>
        </w:rPr>
        <w:t xml:space="preserve"> </w:t>
      </w:r>
      <w:r w:rsidRPr="00CC2F5C">
        <w:rPr>
          <w:rFonts w:ascii="Arial" w:hAnsi="Arial" w:cs="Arial"/>
          <w:sz w:val="28"/>
          <w:szCs w:val="28"/>
        </w:rPr>
        <w:t>може</w:t>
      </w:r>
      <w:r w:rsidRPr="00CC2F5C">
        <w:rPr>
          <w:rFonts w:ascii="Arial" w:hAnsi="Arial" w:cs="Arial"/>
          <w:sz w:val="28"/>
          <w:szCs w:val="28"/>
          <w:lang w:val="en-US"/>
        </w:rPr>
        <w:t xml:space="preserve"> </w:t>
      </w:r>
      <w:r w:rsidRPr="00CC2F5C">
        <w:rPr>
          <w:rFonts w:ascii="Arial" w:hAnsi="Arial" w:cs="Arial"/>
          <w:sz w:val="28"/>
          <w:szCs w:val="28"/>
        </w:rPr>
        <w:t>да</w:t>
      </w:r>
      <w:r w:rsidRPr="00CC2F5C">
        <w:rPr>
          <w:rFonts w:ascii="Arial" w:hAnsi="Arial" w:cs="Arial"/>
          <w:sz w:val="28"/>
          <w:szCs w:val="28"/>
          <w:lang w:val="en-US"/>
        </w:rPr>
        <w:t xml:space="preserve"> </w:t>
      </w:r>
      <w:r w:rsidRPr="00CC2F5C">
        <w:rPr>
          <w:rFonts w:ascii="Arial" w:hAnsi="Arial" w:cs="Arial"/>
          <w:sz w:val="28"/>
          <w:szCs w:val="28"/>
        </w:rPr>
        <w:t>се</w:t>
      </w:r>
      <w:r w:rsidRPr="00CC2F5C">
        <w:rPr>
          <w:rFonts w:ascii="Arial" w:hAnsi="Arial" w:cs="Arial"/>
          <w:sz w:val="28"/>
          <w:szCs w:val="28"/>
          <w:lang w:val="en-US"/>
        </w:rPr>
        <w:t xml:space="preserve"> </w:t>
      </w:r>
      <w:r w:rsidRPr="00CC2F5C">
        <w:rPr>
          <w:rFonts w:ascii="Arial" w:hAnsi="Arial" w:cs="Arial"/>
          <w:sz w:val="28"/>
          <w:szCs w:val="28"/>
        </w:rPr>
        <w:t>изиска</w:t>
      </w:r>
      <w:r w:rsidRPr="00CC2F5C">
        <w:rPr>
          <w:rFonts w:ascii="Arial" w:hAnsi="Arial" w:cs="Arial"/>
          <w:sz w:val="28"/>
          <w:szCs w:val="28"/>
          <w:lang w:val="en-US"/>
        </w:rPr>
        <w:t xml:space="preserve"> </w:t>
      </w:r>
      <w:r w:rsidRPr="00CC2F5C">
        <w:rPr>
          <w:rFonts w:ascii="Arial" w:hAnsi="Arial" w:cs="Arial"/>
          <w:sz w:val="28"/>
          <w:szCs w:val="28"/>
        </w:rPr>
        <w:t>да</w:t>
      </w:r>
      <w:r w:rsidRPr="00CC2F5C">
        <w:rPr>
          <w:rFonts w:ascii="Arial" w:hAnsi="Arial" w:cs="Arial"/>
          <w:sz w:val="28"/>
          <w:szCs w:val="28"/>
          <w:lang w:val="en-US"/>
        </w:rPr>
        <w:t xml:space="preserve"> </w:t>
      </w:r>
      <w:r w:rsidRPr="00CC2F5C">
        <w:rPr>
          <w:rFonts w:ascii="Arial" w:hAnsi="Arial" w:cs="Arial"/>
          <w:sz w:val="28"/>
          <w:szCs w:val="28"/>
        </w:rPr>
        <w:t>предоставят</w:t>
      </w:r>
      <w:r w:rsidRPr="00CC2F5C">
        <w:rPr>
          <w:rFonts w:ascii="Arial" w:hAnsi="Arial" w:cs="Arial"/>
          <w:sz w:val="28"/>
          <w:szCs w:val="28"/>
          <w:lang w:val="en-US"/>
        </w:rPr>
        <w:t xml:space="preserve"> </w:t>
      </w:r>
      <w:r w:rsidRPr="00CC2F5C">
        <w:rPr>
          <w:rFonts w:ascii="Arial" w:hAnsi="Arial" w:cs="Arial"/>
          <w:sz w:val="28"/>
          <w:szCs w:val="28"/>
        </w:rPr>
        <w:t>разяснения</w:t>
      </w:r>
      <w:r w:rsidRPr="00CC2F5C">
        <w:rPr>
          <w:rFonts w:ascii="Arial" w:hAnsi="Arial" w:cs="Arial"/>
          <w:sz w:val="28"/>
          <w:szCs w:val="28"/>
          <w:lang w:val="en-US"/>
        </w:rPr>
        <w:t xml:space="preserve"> </w:t>
      </w:r>
      <w:r w:rsidRPr="00CC2F5C">
        <w:rPr>
          <w:rFonts w:ascii="Arial" w:hAnsi="Arial" w:cs="Arial"/>
          <w:sz w:val="28"/>
          <w:szCs w:val="28"/>
        </w:rPr>
        <w:t>или допълнителни</w:t>
      </w:r>
      <w:r w:rsidRPr="00CC2F5C">
        <w:rPr>
          <w:rFonts w:ascii="Arial" w:hAnsi="Arial" w:cs="Arial"/>
          <w:sz w:val="28"/>
          <w:szCs w:val="28"/>
          <w:lang w:val="en-US"/>
        </w:rPr>
        <w:t xml:space="preserve"> </w:t>
      </w:r>
      <w:r w:rsidRPr="00CC2F5C">
        <w:rPr>
          <w:rFonts w:ascii="Arial" w:hAnsi="Arial" w:cs="Arial"/>
          <w:sz w:val="28"/>
          <w:szCs w:val="28"/>
        </w:rPr>
        <w:t>доказателства</w:t>
      </w:r>
      <w:r w:rsidRPr="00CC2F5C">
        <w:rPr>
          <w:rFonts w:ascii="Arial" w:hAnsi="Arial" w:cs="Arial"/>
          <w:sz w:val="28"/>
          <w:szCs w:val="28"/>
          <w:lang w:val="en-US"/>
        </w:rPr>
        <w:t xml:space="preserve"> </w:t>
      </w:r>
      <w:r w:rsidRPr="00CC2F5C">
        <w:rPr>
          <w:rFonts w:ascii="Arial" w:hAnsi="Arial" w:cs="Arial"/>
          <w:sz w:val="28"/>
          <w:szCs w:val="28"/>
        </w:rPr>
        <w:t>за</w:t>
      </w:r>
      <w:r w:rsidRPr="00CC2F5C">
        <w:rPr>
          <w:rFonts w:ascii="Arial" w:hAnsi="Arial" w:cs="Arial"/>
          <w:sz w:val="28"/>
          <w:szCs w:val="28"/>
          <w:lang w:val="en-US"/>
        </w:rPr>
        <w:t xml:space="preserve"> </w:t>
      </w:r>
      <w:r w:rsidRPr="00CC2F5C">
        <w:rPr>
          <w:rFonts w:ascii="Arial" w:hAnsi="Arial" w:cs="Arial"/>
          <w:sz w:val="28"/>
          <w:szCs w:val="28"/>
        </w:rPr>
        <w:t>данни, посочени</w:t>
      </w:r>
      <w:r w:rsidRPr="00CC2F5C">
        <w:rPr>
          <w:rFonts w:ascii="Arial" w:hAnsi="Arial" w:cs="Arial"/>
          <w:sz w:val="28"/>
          <w:szCs w:val="28"/>
          <w:lang w:val="en-US"/>
        </w:rPr>
        <w:t xml:space="preserve"> </w:t>
      </w:r>
      <w:r w:rsidRPr="00CC2F5C">
        <w:rPr>
          <w:rFonts w:ascii="Arial" w:hAnsi="Arial" w:cs="Arial"/>
          <w:sz w:val="28"/>
          <w:szCs w:val="28"/>
        </w:rPr>
        <w:t>в</w:t>
      </w:r>
      <w:r w:rsidRPr="00CC2F5C">
        <w:rPr>
          <w:rFonts w:ascii="Arial" w:hAnsi="Arial" w:cs="Arial"/>
          <w:sz w:val="28"/>
          <w:szCs w:val="28"/>
          <w:lang w:val="en-US"/>
        </w:rPr>
        <w:t xml:space="preserve"> </w:t>
      </w:r>
      <w:r w:rsidRPr="00CC2F5C">
        <w:rPr>
          <w:rFonts w:ascii="Arial" w:hAnsi="Arial" w:cs="Arial"/>
          <w:sz w:val="28"/>
          <w:szCs w:val="28"/>
        </w:rPr>
        <w:t>офертата на основание чл.</w:t>
      </w:r>
      <w:r w:rsidR="00526ECC">
        <w:rPr>
          <w:rFonts w:ascii="Arial" w:hAnsi="Arial" w:cs="Arial"/>
          <w:sz w:val="28"/>
          <w:szCs w:val="28"/>
        </w:rPr>
        <w:t xml:space="preserve"> </w:t>
      </w:r>
      <w:r w:rsidRPr="00CC2F5C">
        <w:rPr>
          <w:rFonts w:ascii="Arial" w:hAnsi="Arial" w:cs="Arial"/>
          <w:sz w:val="28"/>
          <w:szCs w:val="28"/>
        </w:rPr>
        <w:t>104,</w:t>
      </w:r>
      <w:r w:rsidR="00526ECC">
        <w:rPr>
          <w:rFonts w:ascii="Arial" w:hAnsi="Arial" w:cs="Arial"/>
          <w:sz w:val="28"/>
          <w:szCs w:val="28"/>
        </w:rPr>
        <w:t xml:space="preserve"> </w:t>
      </w:r>
      <w:r w:rsidRPr="00CC2F5C">
        <w:rPr>
          <w:rFonts w:ascii="Arial" w:hAnsi="Arial" w:cs="Arial"/>
          <w:sz w:val="28"/>
          <w:szCs w:val="28"/>
        </w:rPr>
        <w:t>ал.5 от ЗОП.</w:t>
      </w:r>
    </w:p>
    <w:bookmarkEnd w:id="2"/>
    <w:p w14:paraId="17FDE02F" w14:textId="77777777" w:rsidR="00E11563" w:rsidRPr="00CC2F5C" w:rsidRDefault="00E11563" w:rsidP="00E11563">
      <w:pPr>
        <w:spacing w:after="0" w:line="240" w:lineRule="auto"/>
        <w:ind w:right="-110" w:firstLine="708"/>
        <w:jc w:val="both"/>
        <w:rPr>
          <w:rFonts w:ascii="Arial" w:hAnsi="Arial" w:cs="Arial"/>
          <w:sz w:val="28"/>
          <w:szCs w:val="28"/>
        </w:rPr>
      </w:pPr>
      <w:r w:rsidRPr="00CC2F5C">
        <w:rPr>
          <w:rFonts w:ascii="Arial" w:hAnsi="Arial" w:cs="Arial"/>
          <w:sz w:val="28"/>
          <w:szCs w:val="28"/>
        </w:rPr>
        <w:t>При получена равна единична цена, определянето на изпълнител между класираните на първо място оферти се извършва при спазване  изискванията на чл.</w:t>
      </w:r>
      <w:r w:rsidR="00526ECC">
        <w:rPr>
          <w:rFonts w:ascii="Arial" w:hAnsi="Arial" w:cs="Arial"/>
          <w:sz w:val="28"/>
          <w:szCs w:val="28"/>
        </w:rPr>
        <w:t xml:space="preserve"> </w:t>
      </w:r>
      <w:r w:rsidRPr="00CC2F5C">
        <w:rPr>
          <w:rFonts w:ascii="Arial" w:hAnsi="Arial" w:cs="Arial"/>
          <w:sz w:val="28"/>
          <w:szCs w:val="28"/>
        </w:rPr>
        <w:t>58, ал.</w:t>
      </w:r>
      <w:r w:rsidR="00526ECC">
        <w:rPr>
          <w:rFonts w:ascii="Arial" w:hAnsi="Arial" w:cs="Arial"/>
          <w:sz w:val="28"/>
          <w:szCs w:val="28"/>
        </w:rPr>
        <w:t xml:space="preserve"> </w:t>
      </w:r>
      <w:r w:rsidRPr="00CC2F5C">
        <w:rPr>
          <w:rFonts w:ascii="Arial" w:hAnsi="Arial" w:cs="Arial"/>
          <w:sz w:val="28"/>
          <w:szCs w:val="28"/>
        </w:rPr>
        <w:t>3 от ППЗОП.</w:t>
      </w:r>
    </w:p>
    <w:p w14:paraId="018E285F" w14:textId="77777777" w:rsidR="00E11563" w:rsidRPr="00CC2F5C" w:rsidRDefault="00E11563" w:rsidP="00E11563">
      <w:pPr>
        <w:spacing w:after="0" w:line="240" w:lineRule="auto"/>
        <w:jc w:val="both"/>
        <w:rPr>
          <w:rFonts w:ascii="Arial" w:hAnsi="Arial" w:cs="Arial"/>
          <w:b/>
          <w:bCs/>
          <w:sz w:val="28"/>
          <w:szCs w:val="28"/>
        </w:rPr>
      </w:pPr>
      <w:r w:rsidRPr="00CC2F5C">
        <w:rPr>
          <w:rFonts w:ascii="Arial" w:hAnsi="Arial" w:cs="Arial"/>
          <w:sz w:val="28"/>
          <w:szCs w:val="28"/>
        </w:rPr>
        <w:t xml:space="preserve">            </w:t>
      </w:r>
    </w:p>
    <w:p w14:paraId="45AF67F4" w14:textId="77777777" w:rsidR="00E11563" w:rsidRPr="00CC2F5C" w:rsidRDefault="00E11563" w:rsidP="00E11563">
      <w:pPr>
        <w:spacing w:after="0" w:line="240" w:lineRule="auto"/>
        <w:ind w:firstLine="708"/>
        <w:jc w:val="both"/>
        <w:rPr>
          <w:rFonts w:ascii="Arial" w:hAnsi="Arial" w:cs="Arial"/>
          <w:b/>
          <w:bCs/>
          <w:sz w:val="28"/>
          <w:szCs w:val="28"/>
        </w:rPr>
      </w:pPr>
      <w:r w:rsidRPr="00CC2F5C">
        <w:rPr>
          <w:rFonts w:ascii="Arial" w:hAnsi="Arial" w:cs="Arial"/>
          <w:sz w:val="28"/>
          <w:szCs w:val="28"/>
        </w:rPr>
        <w:t>Ако някой участник предложи цена,  която е по-ниска с повече от 20 % от средната цена на останалите оферти, комисията ще приложи изискванията на чл.</w:t>
      </w:r>
      <w:r w:rsidR="00526ECC">
        <w:rPr>
          <w:rFonts w:ascii="Arial" w:hAnsi="Arial" w:cs="Arial"/>
          <w:sz w:val="28"/>
          <w:szCs w:val="28"/>
        </w:rPr>
        <w:t xml:space="preserve"> </w:t>
      </w:r>
      <w:r w:rsidRPr="00CC2F5C">
        <w:rPr>
          <w:rFonts w:ascii="Arial" w:hAnsi="Arial" w:cs="Arial"/>
          <w:sz w:val="28"/>
          <w:szCs w:val="28"/>
        </w:rPr>
        <w:t xml:space="preserve">72, ал.1 от ЗОП. </w:t>
      </w:r>
    </w:p>
    <w:p w14:paraId="7533D242" w14:textId="77777777" w:rsidR="00E11563" w:rsidRPr="00CC2F5C" w:rsidRDefault="00E11563" w:rsidP="00E11563">
      <w:pPr>
        <w:autoSpaceDE w:val="0"/>
        <w:autoSpaceDN w:val="0"/>
        <w:spacing w:after="0" w:line="240" w:lineRule="auto"/>
        <w:jc w:val="both"/>
        <w:rPr>
          <w:rFonts w:ascii="Arial" w:hAnsi="Arial" w:cs="Arial"/>
          <w:b/>
          <w:bCs/>
          <w:sz w:val="28"/>
          <w:szCs w:val="28"/>
        </w:rPr>
      </w:pPr>
      <w:r w:rsidRPr="00CC2F5C">
        <w:rPr>
          <w:rFonts w:ascii="Arial" w:hAnsi="Arial" w:cs="Arial"/>
          <w:b/>
          <w:bCs/>
          <w:sz w:val="28"/>
          <w:szCs w:val="28"/>
        </w:rPr>
        <w:lastRenderedPageBreak/>
        <w:t xml:space="preserve">          6.2.3. Запечатване:</w:t>
      </w:r>
    </w:p>
    <w:p w14:paraId="60161261" w14:textId="77777777" w:rsidR="00E11563" w:rsidRPr="00CC2F5C" w:rsidRDefault="00E11563" w:rsidP="00E11563">
      <w:pPr>
        <w:autoSpaceDE w:val="0"/>
        <w:autoSpaceDN w:val="0"/>
        <w:spacing w:after="0" w:line="240" w:lineRule="auto"/>
        <w:jc w:val="both"/>
        <w:rPr>
          <w:rFonts w:ascii="Arial" w:hAnsi="Arial" w:cs="Arial"/>
          <w:b/>
          <w:bCs/>
          <w:sz w:val="28"/>
          <w:szCs w:val="28"/>
        </w:rPr>
      </w:pPr>
      <w:r w:rsidRPr="00CC2F5C">
        <w:rPr>
          <w:rFonts w:ascii="Arial" w:hAnsi="Arial" w:cs="Arial"/>
          <w:sz w:val="28"/>
          <w:szCs w:val="28"/>
        </w:rPr>
        <w:t xml:space="preserve">          Офертите, систематизирани съобразно посочените по - горе изисквания, се запечатват в два непрозрачни плика/опаковки, които се надписват – </w:t>
      </w:r>
      <w:r w:rsidRPr="00CC2F5C">
        <w:rPr>
          <w:rFonts w:ascii="Arial" w:hAnsi="Arial" w:cs="Arial"/>
          <w:b/>
          <w:bCs/>
          <w:sz w:val="28"/>
          <w:szCs w:val="28"/>
        </w:rPr>
        <w:t xml:space="preserve">Плик 1 - “Заявление за участие” </w:t>
      </w:r>
      <w:r w:rsidRPr="00CC2F5C">
        <w:rPr>
          <w:rFonts w:ascii="Arial" w:hAnsi="Arial" w:cs="Arial"/>
          <w:sz w:val="28"/>
          <w:szCs w:val="28"/>
        </w:rPr>
        <w:t xml:space="preserve">и </w:t>
      </w:r>
      <w:r w:rsidRPr="00CC2F5C">
        <w:rPr>
          <w:rFonts w:ascii="Arial" w:hAnsi="Arial" w:cs="Arial"/>
          <w:b/>
          <w:bCs/>
          <w:sz w:val="28"/>
          <w:szCs w:val="28"/>
        </w:rPr>
        <w:t>Плик №</w:t>
      </w:r>
      <w:r w:rsidRPr="00CC2F5C">
        <w:rPr>
          <w:rFonts w:ascii="Arial" w:hAnsi="Arial" w:cs="Arial"/>
          <w:b/>
          <w:bCs/>
          <w:sz w:val="28"/>
          <w:szCs w:val="28"/>
          <w:lang w:val="en-US"/>
        </w:rPr>
        <w:t>2</w:t>
      </w:r>
      <w:r w:rsidRPr="00CC2F5C">
        <w:rPr>
          <w:rFonts w:ascii="Arial" w:hAnsi="Arial" w:cs="Arial"/>
          <w:b/>
          <w:bCs/>
          <w:sz w:val="28"/>
          <w:szCs w:val="28"/>
        </w:rPr>
        <w:t xml:space="preserve"> - „Предлагани ценови параметри”.</w:t>
      </w:r>
    </w:p>
    <w:p w14:paraId="49CBFC5D" w14:textId="77777777" w:rsidR="00E11563" w:rsidRPr="00CC2F5C" w:rsidRDefault="00E11563" w:rsidP="00E11563">
      <w:pPr>
        <w:tabs>
          <w:tab w:val="center" w:pos="4153"/>
          <w:tab w:val="right" w:pos="8306"/>
        </w:tabs>
        <w:spacing w:after="0" w:line="240" w:lineRule="auto"/>
        <w:jc w:val="both"/>
        <w:rPr>
          <w:rFonts w:ascii="Arial" w:hAnsi="Arial" w:cs="Arial"/>
          <w:color w:val="000000"/>
          <w:sz w:val="28"/>
          <w:szCs w:val="28"/>
        </w:rPr>
      </w:pPr>
    </w:p>
    <w:p w14:paraId="319D4F8E" w14:textId="77777777" w:rsidR="00E11563" w:rsidRPr="00CC2F5C" w:rsidRDefault="00E11563" w:rsidP="00E11563">
      <w:pPr>
        <w:tabs>
          <w:tab w:val="center" w:pos="4153"/>
          <w:tab w:val="right" w:pos="8306"/>
        </w:tabs>
        <w:spacing w:after="0" w:line="240" w:lineRule="auto"/>
        <w:jc w:val="both"/>
        <w:rPr>
          <w:rFonts w:ascii="Arial" w:hAnsi="Arial" w:cs="Arial"/>
          <w:sz w:val="28"/>
          <w:szCs w:val="28"/>
        </w:rPr>
      </w:pPr>
      <w:r w:rsidRPr="00CC2F5C">
        <w:rPr>
          <w:rFonts w:ascii="Arial" w:hAnsi="Arial" w:cs="Arial"/>
          <w:sz w:val="28"/>
          <w:szCs w:val="28"/>
        </w:rPr>
        <w:t xml:space="preserve">          Ксерокопията на изискваните документи следва да бъдат заверени с гриф „Вярно с оригинала”, свеж печат и подпис на представителя на участника, изключая случаите, в които Възложителят изрично изисква нотариално заверено копие на съответния документ.</w:t>
      </w:r>
    </w:p>
    <w:p w14:paraId="7B01D745" w14:textId="77777777" w:rsidR="00E11563" w:rsidRPr="00CC2F5C" w:rsidRDefault="00E11563" w:rsidP="00E11563">
      <w:pPr>
        <w:tabs>
          <w:tab w:val="center" w:pos="4153"/>
          <w:tab w:val="right" w:pos="8306"/>
        </w:tabs>
        <w:spacing w:after="0" w:line="240" w:lineRule="auto"/>
        <w:jc w:val="both"/>
        <w:rPr>
          <w:rFonts w:ascii="Arial" w:hAnsi="Arial" w:cs="Arial"/>
          <w:sz w:val="28"/>
          <w:szCs w:val="28"/>
        </w:rPr>
      </w:pPr>
      <w:r w:rsidRPr="00CC2F5C">
        <w:rPr>
          <w:rFonts w:ascii="Arial" w:hAnsi="Arial" w:cs="Arial"/>
          <w:sz w:val="28"/>
          <w:szCs w:val="28"/>
        </w:rPr>
        <w:tab/>
        <w:t xml:space="preserve">         Пликовете се запечатват в един общ непрозрачен плик/опаковка с етикет:</w:t>
      </w:r>
    </w:p>
    <w:p w14:paraId="10AC665C" w14:textId="77777777" w:rsidR="00E11563" w:rsidRPr="00CC2F5C" w:rsidRDefault="00E11563" w:rsidP="00E11563">
      <w:pPr>
        <w:tabs>
          <w:tab w:val="center" w:pos="4153"/>
          <w:tab w:val="right" w:pos="8306"/>
        </w:tabs>
        <w:spacing w:after="0" w:line="240" w:lineRule="auto"/>
        <w:jc w:val="both"/>
        <w:rPr>
          <w:rFonts w:ascii="Arial" w:hAnsi="Arial" w:cs="Arial"/>
          <w:sz w:val="28"/>
          <w:szCs w:val="28"/>
        </w:rPr>
      </w:pPr>
    </w:p>
    <w:p w14:paraId="40DF874D" w14:textId="369AB0AC" w:rsidR="00E11563" w:rsidRPr="00315FD4" w:rsidRDefault="00E11563" w:rsidP="00E11563">
      <w:pPr>
        <w:tabs>
          <w:tab w:val="left" w:pos="1440"/>
        </w:tabs>
        <w:spacing w:after="0" w:line="240" w:lineRule="auto"/>
        <w:ind w:right="1332"/>
        <w:jc w:val="both"/>
        <w:rPr>
          <w:rFonts w:ascii="Arial" w:hAnsi="Arial" w:cs="Arial"/>
          <w:b/>
          <w:bCs/>
          <w:sz w:val="28"/>
          <w:szCs w:val="28"/>
        </w:rPr>
      </w:pPr>
      <w:r w:rsidRPr="00CC2F5C">
        <w:rPr>
          <w:rFonts w:ascii="Arial" w:hAnsi="Arial" w:cs="Arial"/>
          <w:b/>
          <w:bCs/>
          <w:sz w:val="28"/>
          <w:szCs w:val="28"/>
        </w:rPr>
        <w:t xml:space="preserve">Адрес: </w:t>
      </w:r>
      <w:r w:rsidR="00315FD4">
        <w:rPr>
          <w:rFonts w:ascii="Arial" w:hAnsi="Arial" w:cs="Arial"/>
          <w:b/>
          <w:bCs/>
          <w:sz w:val="28"/>
          <w:szCs w:val="28"/>
        </w:rPr>
        <w:t>гр. Пловдив, бул.“Шести септември“ № 167, Районен съд - Пловдив</w:t>
      </w:r>
    </w:p>
    <w:p w14:paraId="5A56716F" w14:textId="77777777" w:rsidR="00E11563" w:rsidRPr="00CC2F5C" w:rsidRDefault="00E11563" w:rsidP="00E11563">
      <w:pPr>
        <w:pStyle w:val="BodyText"/>
        <w:spacing w:after="0"/>
        <w:jc w:val="both"/>
        <w:rPr>
          <w:rFonts w:ascii="Arial" w:hAnsi="Arial" w:cs="Arial"/>
        </w:rPr>
      </w:pPr>
    </w:p>
    <w:p w14:paraId="414A8EB5" w14:textId="77777777" w:rsidR="00E11563" w:rsidRPr="00CC2F5C" w:rsidRDefault="00E11563" w:rsidP="00E11563">
      <w:pPr>
        <w:pStyle w:val="BodyText"/>
        <w:spacing w:after="0"/>
        <w:jc w:val="both"/>
        <w:rPr>
          <w:rFonts w:ascii="Arial" w:hAnsi="Arial" w:cs="Arial"/>
          <w:b/>
          <w:bCs/>
          <w:i/>
          <w:iCs/>
          <w:lang w:val="bg-BG"/>
        </w:rPr>
      </w:pPr>
      <w:r w:rsidRPr="00CC2F5C">
        <w:rPr>
          <w:rFonts w:ascii="Arial" w:hAnsi="Arial" w:cs="Arial"/>
        </w:rPr>
        <w:t xml:space="preserve">         </w:t>
      </w:r>
      <w:proofErr w:type="spellStart"/>
      <w:r w:rsidRPr="00CC2F5C">
        <w:rPr>
          <w:rFonts w:ascii="Arial" w:hAnsi="Arial" w:cs="Arial"/>
        </w:rPr>
        <w:t>За</w:t>
      </w:r>
      <w:proofErr w:type="spellEnd"/>
      <w:r w:rsidRPr="00CC2F5C">
        <w:rPr>
          <w:rFonts w:ascii="Arial" w:hAnsi="Arial" w:cs="Arial"/>
        </w:rPr>
        <w:t xml:space="preserve"> </w:t>
      </w:r>
      <w:proofErr w:type="spellStart"/>
      <w:r w:rsidRPr="00CC2F5C">
        <w:rPr>
          <w:rFonts w:ascii="Arial" w:hAnsi="Arial" w:cs="Arial"/>
        </w:rPr>
        <w:t>участие</w:t>
      </w:r>
      <w:proofErr w:type="spellEnd"/>
      <w:r w:rsidRPr="00CC2F5C">
        <w:rPr>
          <w:rFonts w:ascii="Arial" w:hAnsi="Arial" w:cs="Arial"/>
        </w:rPr>
        <w:t xml:space="preserve"> в </w:t>
      </w:r>
      <w:r w:rsidR="00526ECC">
        <w:rPr>
          <w:rFonts w:ascii="Arial" w:hAnsi="Arial" w:cs="Arial"/>
          <w:lang w:val="bg-BG"/>
        </w:rPr>
        <w:t>П</w:t>
      </w:r>
      <w:r w:rsidRPr="00CC2F5C">
        <w:rPr>
          <w:rFonts w:ascii="Arial" w:hAnsi="Arial" w:cs="Arial"/>
          <w:lang w:val="bg-BG"/>
        </w:rPr>
        <w:t xml:space="preserve">ублично състезание </w:t>
      </w:r>
      <w:r w:rsidRPr="00CC2F5C">
        <w:rPr>
          <w:rFonts w:ascii="Arial" w:hAnsi="Arial" w:cs="Arial"/>
        </w:rPr>
        <w:t xml:space="preserve">с </w:t>
      </w:r>
      <w:proofErr w:type="spellStart"/>
      <w:r w:rsidRPr="00CC2F5C">
        <w:rPr>
          <w:rFonts w:ascii="Arial" w:hAnsi="Arial" w:cs="Arial"/>
        </w:rPr>
        <w:t>предмет</w:t>
      </w:r>
      <w:proofErr w:type="spellEnd"/>
      <w:r w:rsidRPr="00CC2F5C">
        <w:rPr>
          <w:rFonts w:ascii="Arial" w:hAnsi="Arial" w:cs="Arial"/>
        </w:rPr>
        <w:t xml:space="preserve">: </w:t>
      </w:r>
      <w:r w:rsidRPr="00CC2F5C">
        <w:rPr>
          <w:rFonts w:ascii="Arial" w:hAnsi="Arial" w:cs="Arial"/>
          <w:b/>
          <w:i/>
        </w:rPr>
        <w:t>„</w:t>
      </w:r>
      <w:proofErr w:type="spellStart"/>
      <w:r w:rsidRPr="00CC2F5C">
        <w:rPr>
          <w:rFonts w:ascii="Arial" w:hAnsi="Arial" w:cs="Arial"/>
          <w:b/>
          <w:i/>
        </w:rPr>
        <w:t>Избор</w:t>
      </w:r>
      <w:proofErr w:type="spellEnd"/>
      <w:r w:rsidRPr="00CC2F5C">
        <w:rPr>
          <w:rFonts w:ascii="Arial" w:hAnsi="Arial" w:cs="Arial"/>
          <w:b/>
          <w:i/>
        </w:rPr>
        <w:t xml:space="preserve"> </w:t>
      </w:r>
      <w:proofErr w:type="spellStart"/>
      <w:r w:rsidRPr="00CC2F5C">
        <w:rPr>
          <w:rFonts w:ascii="Arial" w:hAnsi="Arial" w:cs="Arial"/>
          <w:b/>
          <w:i/>
        </w:rPr>
        <w:t>на</w:t>
      </w:r>
      <w:proofErr w:type="spellEnd"/>
      <w:r w:rsidRPr="00CC2F5C">
        <w:rPr>
          <w:rFonts w:ascii="Arial" w:hAnsi="Arial" w:cs="Arial"/>
          <w:b/>
          <w:i/>
        </w:rPr>
        <w:t xml:space="preserve"> </w:t>
      </w:r>
      <w:proofErr w:type="spellStart"/>
      <w:r w:rsidRPr="00CC2F5C">
        <w:rPr>
          <w:rFonts w:ascii="Arial" w:hAnsi="Arial" w:cs="Arial"/>
          <w:b/>
          <w:i/>
        </w:rPr>
        <w:t>оператор</w:t>
      </w:r>
      <w:proofErr w:type="spellEnd"/>
      <w:r w:rsidRPr="00CC2F5C">
        <w:rPr>
          <w:rFonts w:ascii="Arial" w:hAnsi="Arial" w:cs="Arial"/>
          <w:b/>
          <w:i/>
        </w:rPr>
        <w:t xml:space="preserve"> </w:t>
      </w:r>
      <w:proofErr w:type="spellStart"/>
      <w:r w:rsidRPr="00CC2F5C">
        <w:rPr>
          <w:rFonts w:ascii="Arial" w:hAnsi="Arial" w:cs="Arial"/>
          <w:b/>
          <w:i/>
        </w:rPr>
        <w:t>за</w:t>
      </w:r>
      <w:proofErr w:type="spellEnd"/>
      <w:r w:rsidRPr="00CC2F5C">
        <w:rPr>
          <w:rFonts w:ascii="Arial" w:hAnsi="Arial" w:cs="Arial"/>
          <w:b/>
          <w:i/>
        </w:rPr>
        <w:t xml:space="preserve"> </w:t>
      </w:r>
      <w:proofErr w:type="spellStart"/>
      <w:r w:rsidRPr="00CC2F5C">
        <w:rPr>
          <w:rFonts w:ascii="Arial" w:hAnsi="Arial" w:cs="Arial"/>
          <w:b/>
          <w:i/>
        </w:rPr>
        <w:t>отпечатване</w:t>
      </w:r>
      <w:proofErr w:type="spellEnd"/>
      <w:r w:rsidRPr="00CC2F5C">
        <w:rPr>
          <w:rFonts w:ascii="Arial" w:hAnsi="Arial" w:cs="Arial"/>
          <w:b/>
          <w:i/>
        </w:rPr>
        <w:t xml:space="preserve"> и </w:t>
      </w:r>
      <w:proofErr w:type="spellStart"/>
      <w:r w:rsidRPr="00CC2F5C">
        <w:rPr>
          <w:rFonts w:ascii="Arial" w:hAnsi="Arial" w:cs="Arial"/>
          <w:b/>
          <w:i/>
        </w:rPr>
        <w:t>доставка</w:t>
      </w:r>
      <w:proofErr w:type="spellEnd"/>
      <w:r w:rsidRPr="00CC2F5C">
        <w:rPr>
          <w:rFonts w:ascii="Arial" w:hAnsi="Arial" w:cs="Arial"/>
          <w:b/>
          <w:i/>
        </w:rPr>
        <w:t xml:space="preserve"> </w:t>
      </w:r>
      <w:proofErr w:type="spellStart"/>
      <w:r w:rsidRPr="00CC2F5C">
        <w:rPr>
          <w:rFonts w:ascii="Arial" w:hAnsi="Arial" w:cs="Arial"/>
          <w:b/>
          <w:i/>
        </w:rPr>
        <w:t>на</w:t>
      </w:r>
      <w:proofErr w:type="spellEnd"/>
      <w:r w:rsidRPr="00CC2F5C">
        <w:rPr>
          <w:rFonts w:ascii="Arial" w:hAnsi="Arial" w:cs="Arial"/>
          <w:b/>
          <w:i/>
        </w:rPr>
        <w:t xml:space="preserve"> </w:t>
      </w:r>
      <w:proofErr w:type="spellStart"/>
      <w:r w:rsidRPr="00CC2F5C">
        <w:rPr>
          <w:rFonts w:ascii="Arial" w:hAnsi="Arial" w:cs="Arial"/>
          <w:b/>
          <w:i/>
        </w:rPr>
        <w:t>ваучери</w:t>
      </w:r>
      <w:proofErr w:type="spellEnd"/>
      <w:r w:rsidRPr="00CC2F5C">
        <w:rPr>
          <w:rFonts w:ascii="Arial" w:hAnsi="Arial" w:cs="Arial"/>
          <w:b/>
          <w:i/>
        </w:rPr>
        <w:t xml:space="preserve"> </w:t>
      </w:r>
      <w:proofErr w:type="spellStart"/>
      <w:r w:rsidRPr="00CC2F5C">
        <w:rPr>
          <w:rFonts w:ascii="Arial" w:hAnsi="Arial" w:cs="Arial"/>
          <w:b/>
          <w:bCs/>
          <w:i/>
          <w:iCs/>
        </w:rPr>
        <w:t>за</w:t>
      </w:r>
      <w:proofErr w:type="spellEnd"/>
      <w:r w:rsidRPr="00CC2F5C">
        <w:rPr>
          <w:rFonts w:ascii="Arial" w:hAnsi="Arial" w:cs="Arial"/>
          <w:b/>
          <w:bCs/>
          <w:i/>
          <w:iCs/>
        </w:rPr>
        <w:t xml:space="preserve"> </w:t>
      </w:r>
      <w:r w:rsidRPr="00CC2F5C">
        <w:rPr>
          <w:rFonts w:ascii="Arial" w:hAnsi="Arial" w:cs="Arial"/>
          <w:b/>
          <w:bCs/>
          <w:i/>
          <w:iCs/>
          <w:lang w:val="bg-BG"/>
        </w:rPr>
        <w:t>храна</w:t>
      </w:r>
      <w:r w:rsidRPr="00CC2F5C">
        <w:rPr>
          <w:rFonts w:ascii="Arial" w:hAnsi="Arial" w:cs="Arial"/>
          <w:b/>
          <w:bCs/>
          <w:i/>
          <w:iCs/>
        </w:rPr>
        <w:t xml:space="preserve"> </w:t>
      </w:r>
      <w:proofErr w:type="spellStart"/>
      <w:r w:rsidRPr="00CC2F5C">
        <w:rPr>
          <w:rFonts w:ascii="Arial" w:hAnsi="Arial" w:cs="Arial"/>
          <w:b/>
          <w:bCs/>
          <w:i/>
          <w:iCs/>
        </w:rPr>
        <w:t>на</w:t>
      </w:r>
      <w:proofErr w:type="spellEnd"/>
      <w:r w:rsidRPr="00CC2F5C">
        <w:rPr>
          <w:rFonts w:ascii="Arial" w:hAnsi="Arial" w:cs="Arial"/>
          <w:b/>
          <w:bCs/>
          <w:i/>
          <w:iCs/>
        </w:rPr>
        <w:t xml:space="preserve"> </w:t>
      </w:r>
      <w:r w:rsidR="00875C8B">
        <w:rPr>
          <w:rFonts w:ascii="Arial" w:hAnsi="Arial" w:cs="Arial"/>
          <w:b/>
          <w:bCs/>
          <w:i/>
          <w:iCs/>
          <w:lang w:val="bg-BG"/>
        </w:rPr>
        <w:t>работещите в Районен съд – Пловдив за 2020 г</w:t>
      </w:r>
      <w:proofErr w:type="gramStart"/>
      <w:r w:rsidR="00875C8B">
        <w:rPr>
          <w:rFonts w:ascii="Arial" w:hAnsi="Arial" w:cs="Arial"/>
          <w:b/>
          <w:bCs/>
          <w:i/>
          <w:iCs/>
          <w:lang w:val="bg-BG"/>
        </w:rPr>
        <w:t>.“</w:t>
      </w:r>
      <w:proofErr w:type="gramEnd"/>
      <w:r w:rsidRPr="00CC2F5C">
        <w:rPr>
          <w:rFonts w:ascii="Arial" w:hAnsi="Arial" w:cs="Arial"/>
          <w:b/>
          <w:bCs/>
          <w:i/>
          <w:iCs/>
          <w:lang w:val="bg-BG"/>
        </w:rPr>
        <w:t>.</w:t>
      </w:r>
    </w:p>
    <w:p w14:paraId="6451985C" w14:textId="77777777" w:rsidR="00E11563" w:rsidRPr="00CC2F5C" w:rsidRDefault="00E11563" w:rsidP="00E11563">
      <w:pPr>
        <w:pStyle w:val="NormalWeb"/>
        <w:spacing w:before="0" w:beforeAutospacing="0" w:after="0" w:afterAutospacing="0"/>
        <w:jc w:val="both"/>
        <w:rPr>
          <w:rFonts w:ascii="Arial" w:hAnsi="Arial" w:cs="Arial"/>
          <w:sz w:val="28"/>
          <w:szCs w:val="28"/>
        </w:rPr>
      </w:pPr>
    </w:p>
    <w:p w14:paraId="294EDCC3" w14:textId="77777777" w:rsidR="00E11563" w:rsidRPr="00CC2F5C" w:rsidRDefault="00E11563" w:rsidP="00E11563">
      <w:pPr>
        <w:tabs>
          <w:tab w:val="left" w:pos="900"/>
        </w:tabs>
        <w:spacing w:after="0" w:line="240" w:lineRule="auto"/>
        <w:jc w:val="both"/>
        <w:rPr>
          <w:rFonts w:ascii="Arial" w:hAnsi="Arial" w:cs="Arial"/>
          <w:b/>
          <w:bCs/>
          <w:sz w:val="28"/>
          <w:szCs w:val="28"/>
        </w:rPr>
      </w:pPr>
      <w:r w:rsidRPr="00CC2F5C">
        <w:rPr>
          <w:rFonts w:ascii="Arial" w:hAnsi="Arial" w:cs="Arial"/>
          <w:b/>
          <w:bCs/>
          <w:sz w:val="28"/>
          <w:szCs w:val="28"/>
        </w:rPr>
        <w:t xml:space="preserve">Изрично се посочва адрес за кореспонденция на участника, телефон и по възможност  факс и </w:t>
      </w:r>
      <w:proofErr w:type="spellStart"/>
      <w:r w:rsidRPr="00CC2F5C">
        <w:rPr>
          <w:rFonts w:ascii="Arial" w:hAnsi="Arial" w:cs="Arial"/>
          <w:b/>
          <w:bCs/>
          <w:sz w:val="28"/>
          <w:szCs w:val="28"/>
        </w:rPr>
        <w:t>e-mail</w:t>
      </w:r>
      <w:proofErr w:type="spellEnd"/>
      <w:r w:rsidRPr="00CC2F5C">
        <w:rPr>
          <w:rFonts w:ascii="Arial" w:hAnsi="Arial" w:cs="Arial"/>
          <w:b/>
          <w:bCs/>
          <w:sz w:val="28"/>
          <w:szCs w:val="28"/>
        </w:rPr>
        <w:t xml:space="preserve">. </w:t>
      </w:r>
    </w:p>
    <w:p w14:paraId="5177E86D" w14:textId="77777777" w:rsidR="00E11563" w:rsidRPr="00CC2F5C" w:rsidRDefault="00E11563" w:rsidP="00E11563">
      <w:pPr>
        <w:spacing w:after="0" w:line="240" w:lineRule="auto"/>
        <w:jc w:val="both"/>
        <w:rPr>
          <w:rFonts w:ascii="Arial" w:hAnsi="Arial" w:cs="Arial"/>
          <w:sz w:val="28"/>
          <w:szCs w:val="28"/>
        </w:rPr>
      </w:pPr>
    </w:p>
    <w:p w14:paraId="001C714C" w14:textId="77777777" w:rsidR="00E11563" w:rsidRPr="00CC2F5C" w:rsidRDefault="00E11563" w:rsidP="00E11563">
      <w:pPr>
        <w:autoSpaceDE w:val="0"/>
        <w:autoSpaceDN w:val="0"/>
        <w:spacing w:after="0" w:line="240" w:lineRule="auto"/>
        <w:jc w:val="both"/>
        <w:rPr>
          <w:rFonts w:ascii="Arial" w:hAnsi="Arial" w:cs="Arial"/>
          <w:b/>
          <w:bCs/>
          <w:sz w:val="28"/>
          <w:szCs w:val="28"/>
        </w:rPr>
      </w:pPr>
      <w:r w:rsidRPr="00CC2F5C">
        <w:rPr>
          <w:rFonts w:ascii="Arial" w:hAnsi="Arial" w:cs="Arial"/>
          <w:b/>
          <w:bCs/>
          <w:sz w:val="28"/>
          <w:szCs w:val="28"/>
        </w:rPr>
        <w:tab/>
        <w:t xml:space="preserve"> 6.3. Подаване на оферти.</w:t>
      </w:r>
    </w:p>
    <w:p w14:paraId="5E331FF6" w14:textId="77777777" w:rsidR="00E11563" w:rsidRPr="00CC2F5C" w:rsidRDefault="00E11563" w:rsidP="00E11563">
      <w:pPr>
        <w:autoSpaceDE w:val="0"/>
        <w:autoSpaceDN w:val="0"/>
        <w:spacing w:after="0" w:line="240" w:lineRule="auto"/>
        <w:jc w:val="both"/>
        <w:rPr>
          <w:rFonts w:ascii="Arial" w:hAnsi="Arial" w:cs="Arial"/>
          <w:b/>
          <w:bCs/>
          <w:sz w:val="28"/>
          <w:szCs w:val="28"/>
        </w:rPr>
      </w:pPr>
      <w:r w:rsidRPr="00CC2F5C">
        <w:rPr>
          <w:rFonts w:ascii="Arial" w:hAnsi="Arial" w:cs="Arial"/>
          <w:b/>
          <w:bCs/>
          <w:sz w:val="28"/>
          <w:szCs w:val="28"/>
        </w:rPr>
        <w:t xml:space="preserve">          6.3.1.</w:t>
      </w:r>
      <w:r w:rsidRPr="00CC2F5C">
        <w:rPr>
          <w:rFonts w:ascii="Arial" w:hAnsi="Arial" w:cs="Arial"/>
          <w:sz w:val="28"/>
          <w:szCs w:val="28"/>
        </w:rPr>
        <w:t xml:space="preserve"> </w:t>
      </w:r>
      <w:r w:rsidRPr="00CC2F5C">
        <w:rPr>
          <w:rFonts w:ascii="Arial" w:hAnsi="Arial" w:cs="Arial"/>
          <w:b/>
          <w:bCs/>
          <w:sz w:val="28"/>
          <w:szCs w:val="28"/>
        </w:rPr>
        <w:t>Място и срок за подаване на оферти:</w:t>
      </w:r>
    </w:p>
    <w:p w14:paraId="6A5E18C7" w14:textId="77777777" w:rsidR="00E11563" w:rsidRPr="00CC2F5C" w:rsidRDefault="00875C8B" w:rsidP="00E11563">
      <w:pPr>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Желаещите да участват в процедурата за възлагане на обществената поръчка подават офертите си в </w:t>
      </w:r>
      <w:r>
        <w:rPr>
          <w:rFonts w:ascii="Arial" w:hAnsi="Arial" w:cs="Arial"/>
          <w:sz w:val="28"/>
          <w:szCs w:val="28"/>
        </w:rPr>
        <w:t>служба „Регистратура“ на Районен съд – Пловдив, гр. Пловдив, бул. „Шести септември“ № 167, Стара сграда, партер, стая № 6</w:t>
      </w:r>
      <w:r w:rsidR="00E11563" w:rsidRPr="00CC2F5C">
        <w:rPr>
          <w:rFonts w:ascii="Arial" w:hAnsi="Arial" w:cs="Arial"/>
          <w:sz w:val="28"/>
          <w:szCs w:val="28"/>
        </w:rPr>
        <w:t>, до указания  в обявлението срок.</w:t>
      </w:r>
    </w:p>
    <w:p w14:paraId="36E96E8C" w14:textId="77777777" w:rsidR="00E11563" w:rsidRPr="00CC2F5C" w:rsidRDefault="00875C8B" w:rsidP="00E11563">
      <w:pPr>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Възложителят не носи отговорност за получаване на оферти в случай, че се използва друг начин за представяне. </w:t>
      </w:r>
    </w:p>
    <w:p w14:paraId="3442CC0C" w14:textId="77777777" w:rsidR="00E11563" w:rsidRPr="00CC2F5C" w:rsidRDefault="00875C8B" w:rsidP="00E11563">
      <w:pPr>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Всеки участник следва да осигури своевременното получаване на офертата от възложителя в указания в обявлението срок.</w:t>
      </w:r>
    </w:p>
    <w:p w14:paraId="019AC460" w14:textId="77777777" w:rsidR="00E11563" w:rsidRPr="00CC2F5C" w:rsidRDefault="00875C8B" w:rsidP="00E11563">
      <w:pPr>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До изтичане на срока за подаване на оферти, всеки участник може да промени, допълни или оттегли офертата си. </w:t>
      </w:r>
    </w:p>
    <w:p w14:paraId="296C4C73" w14:textId="77777777" w:rsidR="00E11563" w:rsidRPr="00CC2F5C" w:rsidRDefault="00875C8B" w:rsidP="00E11563">
      <w:pPr>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Оттеглянето на офертата прекратява по-нататъшното участие на участника в процедурата.</w:t>
      </w:r>
    </w:p>
    <w:p w14:paraId="3ABDACBF" w14:textId="77777777" w:rsidR="00E11563" w:rsidRPr="00CC2F5C" w:rsidRDefault="00875C8B" w:rsidP="00E11563">
      <w:pPr>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14:paraId="1998FFFB" w14:textId="77777777" w:rsidR="00E11563" w:rsidRPr="00CC2F5C" w:rsidRDefault="00E11563" w:rsidP="00E11563">
      <w:pPr>
        <w:spacing w:after="0" w:line="240" w:lineRule="auto"/>
        <w:ind w:right="-2"/>
        <w:jc w:val="both"/>
        <w:rPr>
          <w:rFonts w:ascii="Arial" w:hAnsi="Arial" w:cs="Arial"/>
          <w:b/>
          <w:bCs/>
          <w:sz w:val="28"/>
          <w:szCs w:val="28"/>
        </w:rPr>
      </w:pPr>
      <w:r w:rsidRPr="00CC2F5C">
        <w:rPr>
          <w:rFonts w:ascii="Arial" w:hAnsi="Arial" w:cs="Arial"/>
          <w:b/>
          <w:bCs/>
          <w:sz w:val="28"/>
          <w:szCs w:val="28"/>
        </w:rPr>
        <w:lastRenderedPageBreak/>
        <w:t xml:space="preserve">          6.3.2.</w:t>
      </w:r>
      <w:r w:rsidRPr="00CC2F5C">
        <w:rPr>
          <w:rFonts w:ascii="Arial" w:hAnsi="Arial" w:cs="Arial"/>
          <w:sz w:val="28"/>
          <w:szCs w:val="28"/>
        </w:rPr>
        <w:t xml:space="preserve"> </w:t>
      </w:r>
      <w:r w:rsidRPr="00CC2F5C">
        <w:rPr>
          <w:rFonts w:ascii="Arial" w:hAnsi="Arial" w:cs="Arial"/>
          <w:b/>
          <w:bCs/>
          <w:sz w:val="28"/>
          <w:szCs w:val="28"/>
        </w:rPr>
        <w:t>Възможност за удължаване на срока за подаване на оферти.</w:t>
      </w:r>
    </w:p>
    <w:p w14:paraId="1DA10139"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Възложителят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p>
    <w:p w14:paraId="44B8B4A9"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w:t>
      </w:r>
    </w:p>
    <w:p w14:paraId="7CF77FC6" w14:textId="77777777" w:rsidR="00E11563" w:rsidRPr="00CC2F5C" w:rsidRDefault="00E11563" w:rsidP="00E11563">
      <w:pPr>
        <w:widowControl w:val="0"/>
        <w:autoSpaceDE w:val="0"/>
        <w:autoSpaceDN w:val="0"/>
        <w:adjustRightInd w:val="0"/>
        <w:spacing w:after="0" w:line="240" w:lineRule="auto"/>
        <w:ind w:firstLine="480"/>
        <w:jc w:val="both"/>
        <w:rPr>
          <w:rFonts w:ascii="Arial" w:hAnsi="Arial" w:cs="Arial"/>
          <w:color w:val="FF0000"/>
          <w:sz w:val="28"/>
          <w:szCs w:val="28"/>
          <w:lang w:val="x-none"/>
        </w:rPr>
      </w:pPr>
      <w:r w:rsidRPr="00CC2F5C">
        <w:rPr>
          <w:rFonts w:ascii="Arial" w:hAnsi="Arial" w:cs="Arial"/>
          <w:color w:val="FF0000"/>
          <w:sz w:val="28"/>
          <w:szCs w:val="28"/>
        </w:rPr>
        <w:t xml:space="preserve">    </w:t>
      </w:r>
      <w:r w:rsidRPr="00CC2F5C">
        <w:rPr>
          <w:rFonts w:ascii="Arial" w:hAnsi="Arial" w:cs="Arial"/>
          <w:sz w:val="28"/>
          <w:szCs w:val="28"/>
          <w:lang w:val="x-none"/>
        </w:rPr>
        <w:t>Възложителят може да направи промените еднократно в 14-дневен срок от публикуването в РОП на обявлението, с което се оповестява откриването на процедурата, като изпрати за публикуване обявление за изменение или допълнителна информация и решението, с което то се одобрява.</w:t>
      </w:r>
      <w:r w:rsidRPr="00CC2F5C">
        <w:rPr>
          <w:rFonts w:ascii="Arial" w:hAnsi="Arial" w:cs="Arial"/>
          <w:color w:val="FF0000"/>
          <w:sz w:val="28"/>
          <w:szCs w:val="28"/>
          <w:lang w:val="x-none"/>
        </w:rPr>
        <w:t xml:space="preserve"> </w:t>
      </w:r>
      <w:r w:rsidRPr="00CC2F5C">
        <w:rPr>
          <w:rFonts w:ascii="Arial" w:hAnsi="Arial" w:cs="Arial"/>
          <w:sz w:val="28"/>
          <w:szCs w:val="28"/>
        </w:rPr>
        <w:t>Решението и промените в документацията се публикуват в профила на купувача в  деня на изпращането им в АОП.</w:t>
      </w:r>
    </w:p>
    <w:p w14:paraId="3DEDBA9A"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С решението за промяна възложителят няма право да променя дейностите и/или доставките по обявения предмет на поръчката.</w:t>
      </w:r>
    </w:p>
    <w:p w14:paraId="641C8088"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В решението си възложителят определя и нов срок за получаване на оферти или заявления за участие, който не може да бъде по</w:t>
      </w:r>
      <w:r w:rsidR="00875C8B">
        <w:rPr>
          <w:rFonts w:ascii="Arial" w:hAnsi="Arial" w:cs="Arial"/>
          <w:sz w:val="28"/>
          <w:szCs w:val="28"/>
        </w:rPr>
        <w:t xml:space="preserve"> </w:t>
      </w:r>
      <w:r w:rsidRPr="00CC2F5C">
        <w:rPr>
          <w:rFonts w:ascii="Arial" w:hAnsi="Arial" w:cs="Arial"/>
          <w:sz w:val="28"/>
          <w:szCs w:val="28"/>
        </w:rPr>
        <w:t>-</w:t>
      </w:r>
      <w:r w:rsidR="00875C8B">
        <w:rPr>
          <w:rFonts w:ascii="Arial" w:hAnsi="Arial" w:cs="Arial"/>
          <w:sz w:val="28"/>
          <w:szCs w:val="28"/>
        </w:rPr>
        <w:t xml:space="preserve"> </w:t>
      </w:r>
      <w:r w:rsidRPr="00CC2F5C">
        <w:rPr>
          <w:rFonts w:ascii="Arial" w:hAnsi="Arial" w:cs="Arial"/>
          <w:sz w:val="28"/>
          <w:szCs w:val="28"/>
        </w:rPr>
        <w:t>кратък от първоначално определения.</w:t>
      </w:r>
    </w:p>
    <w:p w14:paraId="347BD266"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Възложителят може да не определя нов срок, когато промените не засягат критериите за подбор, изискванията към офертата или изпълнението на поръчката.</w:t>
      </w:r>
    </w:p>
    <w:p w14:paraId="0D43699A"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След изтичането на 14 – дневния срок възложителят може да публикува решение за промяна само когато удължава обявените срокове в процедурата.</w:t>
      </w:r>
    </w:p>
    <w:p w14:paraId="6E36E48D" w14:textId="77777777" w:rsidR="00E11563" w:rsidRPr="00CC2F5C" w:rsidRDefault="00875C8B"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Възложителят удължава сроковете за получаване на оферти, когато:</w:t>
      </w:r>
    </w:p>
    <w:p w14:paraId="4AEAEA7C"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u w:val="single"/>
        </w:rPr>
      </w:pPr>
      <w:r w:rsidRPr="00875C8B">
        <w:rPr>
          <w:rFonts w:ascii="Arial" w:hAnsi="Arial" w:cs="Arial"/>
          <w:sz w:val="28"/>
          <w:szCs w:val="28"/>
        </w:rPr>
        <w:t xml:space="preserve"> </w:t>
      </w:r>
      <w:r w:rsidR="00875C8B" w:rsidRPr="00875C8B">
        <w:rPr>
          <w:rFonts w:ascii="Arial" w:hAnsi="Arial" w:cs="Arial"/>
          <w:sz w:val="28"/>
          <w:szCs w:val="28"/>
        </w:rPr>
        <w:t xml:space="preserve">           </w:t>
      </w:r>
      <w:r w:rsidRPr="00CC2F5C">
        <w:rPr>
          <w:rFonts w:ascii="Arial" w:hAnsi="Arial" w:cs="Arial"/>
          <w:sz w:val="28"/>
          <w:szCs w:val="28"/>
          <w:u w:val="single"/>
        </w:rPr>
        <w:t>1. в случаите, в които при условията на чл. 100 от ЗОП  са внесени съществени изменения в условията по обявената поръчка, които налагат промяна в офертите на участниците;</w:t>
      </w:r>
    </w:p>
    <w:p w14:paraId="31327B3A" w14:textId="77777777" w:rsidR="00E11563" w:rsidRPr="00CC2F5C" w:rsidRDefault="00875C8B" w:rsidP="00E11563">
      <w:pPr>
        <w:widowControl w:val="0"/>
        <w:autoSpaceDE w:val="0"/>
        <w:autoSpaceDN w:val="0"/>
        <w:adjustRightInd w:val="0"/>
        <w:spacing w:after="0" w:line="240" w:lineRule="auto"/>
        <w:jc w:val="both"/>
        <w:rPr>
          <w:rFonts w:ascii="Arial" w:hAnsi="Arial" w:cs="Arial"/>
          <w:sz w:val="28"/>
          <w:szCs w:val="28"/>
          <w:u w:val="single"/>
        </w:rPr>
      </w:pPr>
      <w:r w:rsidRPr="00875C8B">
        <w:rPr>
          <w:rFonts w:ascii="Arial" w:hAnsi="Arial" w:cs="Arial"/>
          <w:sz w:val="28"/>
          <w:szCs w:val="28"/>
        </w:rPr>
        <w:t xml:space="preserve">           </w:t>
      </w:r>
      <w:r w:rsidR="00E11563" w:rsidRPr="00CC2F5C">
        <w:rPr>
          <w:rFonts w:ascii="Arial" w:hAnsi="Arial" w:cs="Arial"/>
          <w:sz w:val="28"/>
          <w:szCs w:val="28"/>
          <w:u w:val="single"/>
        </w:rPr>
        <w:t xml:space="preserve"> 2. са поискани своевременно разяснения по условията на процедурата и те не могат да бъдат представени в срока по чл. 33, ал. 2 от ЗОП.</w:t>
      </w:r>
    </w:p>
    <w:p w14:paraId="78AE3449" w14:textId="77777777" w:rsidR="00E11563" w:rsidRPr="00CC2F5C" w:rsidRDefault="00875C8B"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Удължаването на срока  трябва да е съобразено с времето, необходимо на лицата да се запознаят и да отразят разясненията или промените при изготвяне на офертите.</w:t>
      </w:r>
    </w:p>
    <w:p w14:paraId="4E18DB04" w14:textId="77777777" w:rsidR="00E11563" w:rsidRPr="00CC2F5C" w:rsidRDefault="00875C8B"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Не се изисква удължаване на сроковете, когато разясненията не налагат съществени промени в офертите или когато те са предоставени в случаите по чл. 33, ал. 3 от ЗОП.</w:t>
      </w:r>
    </w:p>
    <w:p w14:paraId="2A970418"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lastRenderedPageBreak/>
        <w:t xml:space="preserve">             </w:t>
      </w:r>
      <w:r w:rsidR="00875C8B">
        <w:rPr>
          <w:rFonts w:ascii="Arial" w:hAnsi="Arial" w:cs="Arial"/>
          <w:sz w:val="28"/>
          <w:szCs w:val="28"/>
        </w:rPr>
        <w:t xml:space="preserve"> </w:t>
      </w:r>
      <w:r w:rsidRPr="00CC2F5C">
        <w:rPr>
          <w:rFonts w:ascii="Arial" w:hAnsi="Arial" w:cs="Arial"/>
          <w:sz w:val="28"/>
          <w:szCs w:val="28"/>
        </w:rPr>
        <w:t>С обявлението за изменение или допълнителна информация в случаите на промени по чл. 100, ал. 7, т. 1 възложителите не трябва да въвеждат условия, които биха променили кръга на заинтересованите лица.</w:t>
      </w:r>
    </w:p>
    <w:p w14:paraId="7E84C5D0" w14:textId="77777777" w:rsidR="00E11563" w:rsidRPr="00CC2F5C" w:rsidRDefault="00E11563" w:rsidP="00E11563">
      <w:pPr>
        <w:widowControl w:val="0"/>
        <w:autoSpaceDE w:val="0"/>
        <w:autoSpaceDN w:val="0"/>
        <w:adjustRightInd w:val="0"/>
        <w:spacing w:after="0" w:line="240" w:lineRule="auto"/>
        <w:jc w:val="both"/>
        <w:rPr>
          <w:rFonts w:ascii="Arial" w:hAnsi="Arial" w:cs="Arial"/>
          <w:b/>
          <w:bCs/>
          <w:sz w:val="28"/>
          <w:szCs w:val="28"/>
        </w:rPr>
      </w:pPr>
      <w:r w:rsidRPr="00CC2F5C">
        <w:rPr>
          <w:rFonts w:ascii="Arial" w:hAnsi="Arial" w:cs="Arial"/>
          <w:sz w:val="28"/>
          <w:szCs w:val="28"/>
        </w:rPr>
        <w:t xml:space="preserve">              </w:t>
      </w:r>
      <w:r w:rsidRPr="00CC2F5C">
        <w:rPr>
          <w:rFonts w:ascii="Arial" w:hAnsi="Arial" w:cs="Arial"/>
          <w:b/>
          <w:bCs/>
          <w:sz w:val="28"/>
          <w:szCs w:val="28"/>
        </w:rPr>
        <w:t>Възложителят удължава обявените срокове в процедурата, когато това се налага във връзка с производство по обжалване.</w:t>
      </w:r>
    </w:p>
    <w:p w14:paraId="46A5A623"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875C8B">
        <w:rPr>
          <w:rFonts w:ascii="Arial" w:hAnsi="Arial" w:cs="Arial"/>
          <w:sz w:val="28"/>
          <w:szCs w:val="28"/>
        </w:rPr>
        <w:t xml:space="preserve">             </w:t>
      </w:r>
      <w:r w:rsidRPr="00CC2F5C">
        <w:rPr>
          <w:rFonts w:ascii="Arial" w:hAnsi="Arial" w:cs="Arial"/>
          <w:sz w:val="28"/>
          <w:szCs w:val="28"/>
        </w:rPr>
        <w:t xml:space="preserve">Възложителят </w:t>
      </w:r>
      <w:r w:rsidRPr="00CC2F5C">
        <w:rPr>
          <w:rFonts w:ascii="Arial" w:hAnsi="Arial" w:cs="Arial"/>
          <w:b/>
          <w:bCs/>
          <w:sz w:val="28"/>
          <w:szCs w:val="28"/>
        </w:rPr>
        <w:t>може да удължи обявените срокове</w:t>
      </w:r>
      <w:r w:rsidRPr="00CC2F5C">
        <w:rPr>
          <w:rFonts w:ascii="Arial" w:hAnsi="Arial" w:cs="Arial"/>
          <w:sz w:val="28"/>
          <w:szCs w:val="28"/>
        </w:rPr>
        <w:t xml:space="preserve"> в процедурата, когато:</w:t>
      </w:r>
    </w:p>
    <w:p w14:paraId="5BE36401" w14:textId="77777777" w:rsidR="00E11563" w:rsidRPr="00CC2F5C" w:rsidRDefault="00875C8B"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1. в първоначално определения срок няма постъпили заявления или оферти или е получено само едно заявление или оферта;</w:t>
      </w:r>
    </w:p>
    <w:p w14:paraId="3D806BA8" w14:textId="77777777" w:rsidR="00E11563" w:rsidRPr="00CC2F5C" w:rsidRDefault="00875C8B"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2. срокът по чл. 158, ал. 4 от ЗОП не е достатъчен.</w:t>
      </w:r>
    </w:p>
    <w:p w14:paraId="02AED816"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875C8B">
        <w:rPr>
          <w:rFonts w:ascii="Arial" w:hAnsi="Arial" w:cs="Arial"/>
          <w:sz w:val="28"/>
          <w:szCs w:val="28"/>
        </w:rPr>
        <w:t xml:space="preserve">             </w:t>
      </w:r>
      <w:r w:rsidRPr="00CC2F5C">
        <w:rPr>
          <w:rFonts w:ascii="Arial" w:hAnsi="Arial" w:cs="Arial"/>
          <w:sz w:val="28"/>
          <w:szCs w:val="28"/>
        </w:rPr>
        <w:t>С публикуването на обявлението за изменение или допълнителна информация се смята, че всички заинтересовани лица са уведомени.</w:t>
      </w:r>
    </w:p>
    <w:p w14:paraId="08A4857C" w14:textId="77777777" w:rsidR="00E11563" w:rsidRPr="00CC2F5C" w:rsidRDefault="00E11563" w:rsidP="00E11563">
      <w:pPr>
        <w:spacing w:after="0" w:line="240" w:lineRule="auto"/>
        <w:jc w:val="both"/>
        <w:rPr>
          <w:rFonts w:ascii="Arial" w:hAnsi="Arial" w:cs="Arial"/>
          <w:b/>
          <w:bCs/>
          <w:sz w:val="28"/>
          <w:szCs w:val="28"/>
        </w:rPr>
      </w:pPr>
    </w:p>
    <w:p w14:paraId="2AA19016" w14:textId="77777777" w:rsidR="00E11563" w:rsidRPr="00CC2F5C" w:rsidRDefault="00E11563" w:rsidP="00E11563">
      <w:pPr>
        <w:autoSpaceDE w:val="0"/>
        <w:autoSpaceDN w:val="0"/>
        <w:spacing w:after="0" w:line="240" w:lineRule="auto"/>
        <w:jc w:val="both"/>
        <w:rPr>
          <w:rFonts w:ascii="Arial" w:hAnsi="Arial" w:cs="Arial"/>
          <w:sz w:val="28"/>
          <w:szCs w:val="28"/>
        </w:rPr>
      </w:pPr>
      <w:r w:rsidRPr="00CC2F5C">
        <w:rPr>
          <w:rFonts w:ascii="Arial" w:hAnsi="Arial" w:cs="Arial"/>
          <w:b/>
          <w:bCs/>
          <w:sz w:val="28"/>
          <w:szCs w:val="28"/>
        </w:rPr>
        <w:t xml:space="preserve">            6.3.3.</w:t>
      </w:r>
      <w:r w:rsidRPr="00CC2F5C">
        <w:rPr>
          <w:rFonts w:ascii="Arial" w:hAnsi="Arial" w:cs="Arial"/>
          <w:sz w:val="28"/>
          <w:szCs w:val="28"/>
        </w:rPr>
        <w:t xml:space="preserve"> </w:t>
      </w:r>
      <w:r w:rsidRPr="00CC2F5C">
        <w:rPr>
          <w:rFonts w:ascii="Arial" w:hAnsi="Arial" w:cs="Arial"/>
          <w:b/>
          <w:bCs/>
          <w:sz w:val="28"/>
          <w:szCs w:val="28"/>
        </w:rPr>
        <w:t>Приемане на оферти / връщане на оферти:</w:t>
      </w:r>
    </w:p>
    <w:p w14:paraId="132162A5"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w:t>
      </w:r>
    </w:p>
    <w:p w14:paraId="02D20330" w14:textId="77777777" w:rsidR="00E11563" w:rsidRPr="00CC2F5C" w:rsidRDefault="00875C8B" w:rsidP="00E11563">
      <w:pPr>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За подаването на офертата на участника се издава документ.</w:t>
      </w:r>
    </w:p>
    <w:p w14:paraId="4DD0FCD9" w14:textId="77777777" w:rsidR="00E11563" w:rsidRPr="00CC2F5C" w:rsidRDefault="00875C8B" w:rsidP="00E11563">
      <w:pPr>
        <w:autoSpaceDE w:val="0"/>
        <w:autoSpaceDN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Оферти, които са представени след крайния срок за подаването им или са незапечатени или са с нарушена цялост се връщат на подателя незабавно. Тези оферти не се вписват в регистъра.</w:t>
      </w:r>
    </w:p>
    <w:p w14:paraId="65810010" w14:textId="77777777" w:rsidR="00E11563" w:rsidRDefault="00E11563" w:rsidP="00E11563">
      <w:pPr>
        <w:spacing w:after="0" w:line="240" w:lineRule="auto"/>
        <w:jc w:val="both"/>
        <w:textAlignment w:val="center"/>
        <w:rPr>
          <w:rFonts w:ascii="Arial" w:hAnsi="Arial" w:cs="Arial"/>
          <w:sz w:val="28"/>
          <w:szCs w:val="28"/>
        </w:rPr>
      </w:pPr>
      <w:r w:rsidRPr="00CC2F5C">
        <w:rPr>
          <w:rFonts w:ascii="Arial" w:hAnsi="Arial" w:cs="Arial"/>
          <w:b/>
          <w:bCs/>
          <w:sz w:val="28"/>
          <w:szCs w:val="28"/>
        </w:rPr>
        <w:t xml:space="preserve">       </w:t>
      </w:r>
      <w:r w:rsidR="00875C8B">
        <w:rPr>
          <w:rFonts w:ascii="Arial" w:hAnsi="Arial" w:cs="Arial"/>
          <w:b/>
          <w:bCs/>
          <w:sz w:val="28"/>
          <w:szCs w:val="28"/>
        </w:rPr>
        <w:t xml:space="preserve">     </w:t>
      </w:r>
      <w:r w:rsidRPr="00CC2F5C">
        <w:rPr>
          <w:rFonts w:ascii="Arial" w:hAnsi="Arial" w:cs="Arial"/>
          <w:b/>
          <w:bCs/>
          <w:sz w:val="28"/>
          <w:szCs w:val="28"/>
        </w:rPr>
        <w:t xml:space="preserve"> </w:t>
      </w:r>
      <w:r w:rsidRPr="00CC2F5C">
        <w:rPr>
          <w:rFonts w:ascii="Arial" w:hAnsi="Arial" w:cs="Arial"/>
          <w:sz w:val="28"/>
          <w:szCs w:val="28"/>
        </w:rPr>
        <w:t xml:space="preserve">При промяна в датата, часа или мястото за отваряне на заявленията за участие или на офертите кандидатите или участниците се уведомяват чрез </w:t>
      </w:r>
      <w:r w:rsidR="00875C8B">
        <w:rPr>
          <w:rFonts w:ascii="Arial" w:hAnsi="Arial" w:cs="Arial"/>
          <w:sz w:val="28"/>
          <w:szCs w:val="28"/>
        </w:rPr>
        <w:t>П</w:t>
      </w:r>
      <w:r w:rsidRPr="00CC2F5C">
        <w:rPr>
          <w:rFonts w:ascii="Arial" w:hAnsi="Arial" w:cs="Arial"/>
          <w:sz w:val="28"/>
          <w:szCs w:val="28"/>
        </w:rPr>
        <w:t xml:space="preserve">рофила на купувача най-малко 48 часа преди новоопределения час. </w:t>
      </w:r>
    </w:p>
    <w:p w14:paraId="20EC5C34" w14:textId="77777777" w:rsidR="00875C8B" w:rsidRPr="00CC2F5C" w:rsidRDefault="00875C8B" w:rsidP="00E11563">
      <w:pPr>
        <w:spacing w:after="0" w:line="240" w:lineRule="auto"/>
        <w:jc w:val="both"/>
        <w:textAlignment w:val="center"/>
        <w:rPr>
          <w:rFonts w:ascii="Arial" w:hAnsi="Arial" w:cs="Arial"/>
          <w:sz w:val="28"/>
          <w:szCs w:val="28"/>
        </w:rPr>
      </w:pPr>
    </w:p>
    <w:p w14:paraId="2699EA12" w14:textId="77777777" w:rsidR="00E11563" w:rsidRPr="00CC2F5C" w:rsidRDefault="00875C8B" w:rsidP="00E11563">
      <w:pPr>
        <w:shd w:val="clear" w:color="auto" w:fill="FEFEFE"/>
        <w:spacing w:after="0" w:line="240" w:lineRule="auto"/>
        <w:jc w:val="both"/>
        <w:rPr>
          <w:rFonts w:ascii="Arial" w:hAnsi="Arial" w:cs="Arial"/>
          <w:b/>
          <w:bCs/>
          <w:sz w:val="28"/>
          <w:szCs w:val="28"/>
        </w:rPr>
      </w:pPr>
      <w:r>
        <w:rPr>
          <w:rFonts w:ascii="Arial" w:hAnsi="Arial" w:cs="Arial"/>
          <w:b/>
          <w:bCs/>
          <w:sz w:val="28"/>
          <w:szCs w:val="28"/>
        </w:rPr>
        <w:t xml:space="preserve">             </w:t>
      </w:r>
      <w:r w:rsidR="00E11563" w:rsidRPr="00CC2F5C">
        <w:rPr>
          <w:rFonts w:ascii="Arial" w:hAnsi="Arial" w:cs="Arial"/>
          <w:b/>
          <w:bCs/>
          <w:sz w:val="28"/>
          <w:szCs w:val="28"/>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14:paraId="79B56A56" w14:textId="77777777" w:rsidR="00E11563" w:rsidRPr="00CC2F5C" w:rsidRDefault="00E11563" w:rsidP="00E11563">
      <w:pPr>
        <w:spacing w:after="0" w:line="240" w:lineRule="auto"/>
        <w:jc w:val="both"/>
        <w:rPr>
          <w:rFonts w:ascii="Arial" w:hAnsi="Arial" w:cs="Arial"/>
          <w:b/>
          <w:bCs/>
          <w:sz w:val="28"/>
          <w:szCs w:val="28"/>
          <w:u w:val="single"/>
        </w:rPr>
      </w:pPr>
    </w:p>
    <w:p w14:paraId="3FBD4F1E" w14:textId="77777777" w:rsidR="00E11563" w:rsidRPr="00CC2F5C" w:rsidRDefault="00E11563" w:rsidP="00E11563">
      <w:pPr>
        <w:spacing w:after="0" w:line="240" w:lineRule="auto"/>
        <w:jc w:val="center"/>
        <w:rPr>
          <w:rFonts w:ascii="Arial" w:hAnsi="Arial" w:cs="Arial"/>
          <w:b/>
          <w:bCs/>
          <w:sz w:val="28"/>
          <w:szCs w:val="28"/>
        </w:rPr>
      </w:pPr>
      <w:r w:rsidRPr="00CC2F5C">
        <w:rPr>
          <w:rFonts w:ascii="Arial" w:hAnsi="Arial" w:cs="Arial"/>
          <w:b/>
          <w:bCs/>
          <w:sz w:val="28"/>
          <w:szCs w:val="28"/>
          <w:u w:val="single"/>
        </w:rPr>
        <w:t>VІІ.  РАЗГЛЕЖДАНЕ НА ОФЕРТИ</w:t>
      </w:r>
    </w:p>
    <w:p w14:paraId="5C90FEB3" w14:textId="77777777" w:rsidR="00E11563" w:rsidRPr="00CC2F5C" w:rsidRDefault="00E11563" w:rsidP="00E11563">
      <w:pPr>
        <w:autoSpaceDE w:val="0"/>
        <w:autoSpaceDN w:val="0"/>
        <w:spacing w:after="0" w:line="240" w:lineRule="auto"/>
        <w:jc w:val="both"/>
        <w:rPr>
          <w:rFonts w:ascii="Arial" w:hAnsi="Arial" w:cs="Arial"/>
          <w:b/>
          <w:bCs/>
          <w:sz w:val="28"/>
          <w:szCs w:val="28"/>
        </w:rPr>
      </w:pPr>
    </w:p>
    <w:p w14:paraId="4187F9D6" w14:textId="77777777" w:rsidR="00E11563" w:rsidRPr="00CC2F5C" w:rsidRDefault="00E11563" w:rsidP="00E11563">
      <w:pPr>
        <w:autoSpaceDE w:val="0"/>
        <w:autoSpaceDN w:val="0"/>
        <w:spacing w:after="0" w:line="240" w:lineRule="auto"/>
        <w:jc w:val="both"/>
        <w:rPr>
          <w:rFonts w:ascii="Arial" w:hAnsi="Arial" w:cs="Arial"/>
          <w:sz w:val="28"/>
          <w:szCs w:val="28"/>
        </w:rPr>
      </w:pPr>
      <w:r w:rsidRPr="00CC2F5C">
        <w:rPr>
          <w:rFonts w:ascii="Arial" w:hAnsi="Arial" w:cs="Arial"/>
          <w:b/>
          <w:bCs/>
          <w:sz w:val="28"/>
          <w:szCs w:val="28"/>
        </w:rPr>
        <w:t xml:space="preserve">           7.1.  Място и дата на отваряне на офертите:</w:t>
      </w:r>
      <w:r w:rsidRPr="00CC2F5C">
        <w:rPr>
          <w:rFonts w:ascii="Arial" w:hAnsi="Arial" w:cs="Arial"/>
          <w:sz w:val="28"/>
          <w:szCs w:val="28"/>
        </w:rPr>
        <w:t xml:space="preserve"> </w:t>
      </w:r>
    </w:p>
    <w:p w14:paraId="1888544C"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След изтичане на срока за прием на оферти Възложителят назначава комисия за провеждане на процедура за обществена </w:t>
      </w:r>
      <w:r w:rsidRPr="00CC2F5C">
        <w:rPr>
          <w:rFonts w:ascii="Arial" w:hAnsi="Arial" w:cs="Arial"/>
          <w:sz w:val="28"/>
          <w:szCs w:val="28"/>
        </w:rPr>
        <w:lastRenderedPageBreak/>
        <w:t>поръчка, като определя нейния състав и резервни членове. Комисията се състои от нечетен брой членове - най-малко петима.</w:t>
      </w:r>
    </w:p>
    <w:p w14:paraId="41169B03"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Възложителят може да привлече като член на комисията и външен експерт, който има квалификация в съответствие с предмета на поръчката, и с който е сключил договор.</w:t>
      </w:r>
    </w:p>
    <w:p w14:paraId="1B458CCC"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Комисията започва работа след получаване на представените заявления за участие или оферти и протокола по чл. 48, ал. 6 от ППЗОП.</w:t>
      </w:r>
    </w:p>
    <w:p w14:paraId="56372541"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rPr>
        <w:t xml:space="preserve">           </w:t>
      </w:r>
      <w:r w:rsidRPr="00CC2F5C">
        <w:rPr>
          <w:rFonts w:ascii="Arial" w:hAnsi="Arial" w:cs="Arial"/>
          <w:sz w:val="28"/>
          <w:szCs w:val="28"/>
          <w:lang w:eastAsia="bg-BG"/>
        </w:rPr>
        <w:t>Получените заявления за участие или оферти се отварят на публично заседание от комисията по чл. 103, ал. 1 от ЗОП,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14:paraId="1C9D22D4"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Постъпилите офертите се отварят на указаните в обявата час, ден и място. </w:t>
      </w:r>
    </w:p>
    <w:p w14:paraId="534DEE4A"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Председателят на 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w:t>
      </w:r>
    </w:p>
    <w:p w14:paraId="6FBB6D76"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Най-малко трима от членовете на комисията подписват техническото предложение и плика с надпис „Предлагани ценови параметри“. </w:t>
      </w:r>
    </w:p>
    <w:p w14:paraId="04634D3E"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14:paraId="70970349"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Публичната част от заседанието на комисията приключва след извършването на действията, описани по – горе.</w:t>
      </w:r>
    </w:p>
    <w:p w14:paraId="6C65F776"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w:t>
      </w:r>
      <w:r w:rsidR="004D2574">
        <w:rPr>
          <w:rFonts w:ascii="Arial" w:hAnsi="Arial" w:cs="Arial"/>
          <w:sz w:val="28"/>
          <w:szCs w:val="28"/>
        </w:rPr>
        <w:t xml:space="preserve">          </w:t>
      </w:r>
      <w:r w:rsidRPr="00CC2F5C">
        <w:rPr>
          <w:rFonts w:ascii="Arial" w:hAnsi="Arial" w:cs="Arial"/>
          <w:sz w:val="28"/>
          <w:szCs w:val="28"/>
        </w:rPr>
        <w:t>Комисията продължава своята работа в закрито заседание.</w:t>
      </w:r>
    </w:p>
    <w:p w14:paraId="1ED35218"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14:paraId="2C012FAC"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 изпраща протокола на всички кандидати или участници в деня на публикуването му в профила на купувача.</w:t>
      </w:r>
    </w:p>
    <w:p w14:paraId="448EA1DD"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В срок до 5 работни дни от получаването на протокола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w:t>
      </w:r>
      <w:r w:rsidRPr="00CC2F5C">
        <w:rPr>
          <w:rFonts w:ascii="Arial" w:hAnsi="Arial" w:cs="Arial"/>
          <w:sz w:val="28"/>
          <w:szCs w:val="28"/>
        </w:rPr>
        <w:lastRenderedPageBreak/>
        <w:t>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14:paraId="2EE486F5"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w:t>
      </w:r>
      <w:r w:rsidR="002C2D45">
        <w:rPr>
          <w:rFonts w:ascii="Arial" w:hAnsi="Arial" w:cs="Arial"/>
          <w:sz w:val="28"/>
          <w:szCs w:val="28"/>
        </w:rPr>
        <w:t xml:space="preserve"> </w:t>
      </w:r>
      <w:r w:rsidRPr="00CC2F5C">
        <w:rPr>
          <w:rFonts w:ascii="Arial" w:hAnsi="Arial" w:cs="Arial"/>
          <w:sz w:val="28"/>
          <w:szCs w:val="28"/>
        </w:rPr>
        <w:t xml:space="preserve">  Горната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w:t>
      </w:r>
      <w:r w:rsidRPr="00CC2F5C">
        <w:rPr>
          <w:rFonts w:ascii="Arial" w:hAnsi="Arial" w:cs="Arial"/>
          <w:sz w:val="28"/>
          <w:szCs w:val="28"/>
        </w:rPr>
        <w:softHyphen/>
        <w:t>изпълнителят или третото лице не отговарят на условията на възложителя, когато това не води до промяна на техническото предложение.</w:t>
      </w:r>
    </w:p>
    <w:p w14:paraId="101A3F85"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Когато промените се отнасят до обстоятелства, различни от посочените по чл. 54, ал. 1, т. 1, 2 и 7 ЗОП, новият ЕЕДОП може да бъде подписан от едно от лицата, които могат самостоятелно да представляват кандидата или участника.</w:t>
      </w:r>
    </w:p>
    <w:p w14:paraId="5A0394FA"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След изтичането на срока от 5 работни дни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 </w:t>
      </w:r>
    </w:p>
    <w:p w14:paraId="5677157C"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b/>
          <w:bCs/>
          <w:color w:val="FF0000"/>
          <w:sz w:val="28"/>
          <w:szCs w:val="28"/>
          <w:lang w:eastAsia="bg-BG"/>
        </w:rPr>
        <w:t xml:space="preserve">            </w:t>
      </w:r>
      <w:r w:rsidRPr="00CC2F5C">
        <w:rPr>
          <w:rFonts w:ascii="Arial" w:hAnsi="Arial" w:cs="Arial"/>
          <w:sz w:val="28"/>
          <w:szCs w:val="28"/>
          <w:lang w:eastAsia="bg-BG"/>
        </w:rPr>
        <w:t xml:space="preserve">Комисията разглежда офертите на допуснатите участници и проверява за съответствието на предложенията с предварително обявените условия. </w:t>
      </w:r>
    </w:p>
    <w:p w14:paraId="318007A5"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14:paraId="17B2175E"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14:paraId="26371D22"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b/>
          <w:bCs/>
          <w:sz w:val="28"/>
          <w:szCs w:val="28"/>
        </w:rPr>
        <w:t xml:space="preserve">           </w:t>
      </w:r>
      <w:r w:rsidRPr="00CC2F5C">
        <w:rPr>
          <w:rFonts w:ascii="Arial" w:hAnsi="Arial" w:cs="Arial"/>
          <w:sz w:val="28"/>
          <w:szCs w:val="28"/>
          <w:lang w:eastAsia="bg-BG"/>
        </w:rPr>
        <w:t>Не по-късно от два работни дни преди датата на отваряне на ценовите предложения комисията обявява най</w:t>
      </w:r>
      <w:r w:rsidR="00407135">
        <w:rPr>
          <w:rFonts w:ascii="Arial" w:hAnsi="Arial" w:cs="Arial"/>
          <w:sz w:val="28"/>
          <w:szCs w:val="28"/>
          <w:lang w:eastAsia="bg-BG"/>
        </w:rPr>
        <w:t xml:space="preserve"> </w:t>
      </w:r>
      <w:r w:rsidRPr="00CC2F5C">
        <w:rPr>
          <w:rFonts w:ascii="Arial" w:hAnsi="Arial" w:cs="Arial"/>
          <w:sz w:val="28"/>
          <w:szCs w:val="28"/>
          <w:lang w:eastAsia="bg-BG"/>
        </w:rPr>
        <w:t>-</w:t>
      </w:r>
      <w:r w:rsidR="00407135">
        <w:rPr>
          <w:rFonts w:ascii="Arial" w:hAnsi="Arial" w:cs="Arial"/>
          <w:sz w:val="28"/>
          <w:szCs w:val="28"/>
          <w:lang w:eastAsia="bg-BG"/>
        </w:rPr>
        <w:t xml:space="preserve"> </w:t>
      </w:r>
      <w:r w:rsidRPr="00CC2F5C">
        <w:rPr>
          <w:rFonts w:ascii="Arial" w:hAnsi="Arial" w:cs="Arial"/>
          <w:sz w:val="28"/>
          <w:szCs w:val="28"/>
          <w:lang w:eastAsia="bg-BG"/>
        </w:rPr>
        <w:t xml:space="preserve">малко чрез съобщение в </w:t>
      </w:r>
      <w:r w:rsidR="00407135">
        <w:rPr>
          <w:rFonts w:ascii="Arial" w:hAnsi="Arial" w:cs="Arial"/>
          <w:sz w:val="28"/>
          <w:szCs w:val="28"/>
          <w:lang w:eastAsia="bg-BG"/>
        </w:rPr>
        <w:t>П</w:t>
      </w:r>
      <w:r w:rsidRPr="00CC2F5C">
        <w:rPr>
          <w:rFonts w:ascii="Arial" w:hAnsi="Arial" w:cs="Arial"/>
          <w:sz w:val="28"/>
          <w:szCs w:val="28"/>
          <w:lang w:eastAsia="bg-BG"/>
        </w:rPr>
        <w:t>рофила на купувача датата, часа и мястото на отварянето. На отварянето могат да присъстват лицата по чл. 54, ал. 1 от ППЗОП. Комисията обявява резултатите от оценяването на офертите по другите показатели, отваря ценовите предложения и ги оповестява.</w:t>
      </w:r>
    </w:p>
    <w:p w14:paraId="2B656CBB"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Комисията обявява резултатите от оценяването на офертите по другите показатели, отваря ценовите предложения и ги оповестява. </w:t>
      </w:r>
    </w:p>
    <w:p w14:paraId="6D09116E"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w:t>
      </w:r>
      <w:r w:rsidRPr="00CC2F5C">
        <w:rPr>
          <w:rFonts w:ascii="Arial" w:hAnsi="Arial" w:cs="Arial"/>
          <w:sz w:val="28"/>
          <w:szCs w:val="28"/>
        </w:rPr>
        <w:lastRenderedPageBreak/>
        <w:t>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14:paraId="0FEE9E74"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rPr>
        <w:t xml:space="preserve">             Протоколите на комисията се подписват от всички членове, като резултатите от работата й се отразяват в доклад.  </w:t>
      </w:r>
      <w:r w:rsidRPr="00CC2F5C">
        <w:rPr>
          <w:rFonts w:ascii="Arial" w:hAnsi="Arial" w:cs="Arial"/>
          <w:sz w:val="28"/>
          <w:szCs w:val="28"/>
          <w:lang w:eastAsia="bg-BG"/>
        </w:rPr>
        <w:t>Докладът по чл. 103, ал.3 от ЗОП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таблици, мотивите за особените мнения, представените мостри, макети и/или снимки и др</w:t>
      </w:r>
      <w:r w:rsidRPr="00CC2F5C">
        <w:rPr>
          <w:rFonts w:ascii="Arial" w:hAnsi="Arial" w:cs="Arial"/>
          <w:sz w:val="28"/>
          <w:szCs w:val="28"/>
        </w:rPr>
        <w:t>.</w:t>
      </w:r>
      <w:r w:rsidRPr="00CC2F5C">
        <w:rPr>
          <w:rFonts w:ascii="Arial" w:hAnsi="Arial" w:cs="Arial"/>
          <w:sz w:val="28"/>
          <w:szCs w:val="28"/>
          <w:lang w:eastAsia="bg-BG"/>
        </w:rPr>
        <w:t xml:space="preserve"> Докладът съдържа:</w:t>
      </w:r>
    </w:p>
    <w:p w14:paraId="5041746C" w14:textId="77777777" w:rsidR="00E11563" w:rsidRPr="00CC2F5C" w:rsidRDefault="00611D8A"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 xml:space="preserve"> 1. състав на комисията;</w:t>
      </w:r>
    </w:p>
    <w:p w14:paraId="7A1C3A7B" w14:textId="77777777" w:rsidR="00E11563" w:rsidRPr="00CC2F5C" w:rsidRDefault="00611D8A"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 xml:space="preserve"> 2. участниците в процедурата;</w:t>
      </w:r>
    </w:p>
    <w:p w14:paraId="27FC8C6D" w14:textId="77777777" w:rsidR="00E11563" w:rsidRPr="00CC2F5C" w:rsidRDefault="00611D8A"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 xml:space="preserve"> 3. класиране на участниците и предложение за сключване на договор с класирания на първо място участник, когато е приложимо;</w:t>
      </w:r>
    </w:p>
    <w:p w14:paraId="1EA4024C" w14:textId="77777777" w:rsidR="00E11563" w:rsidRPr="00CC2F5C" w:rsidRDefault="00611D8A"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 xml:space="preserve"> 4. в случай на прекратяване на процедурата - посочване на правното основание и съответни мотиви;</w:t>
      </w:r>
    </w:p>
    <w:p w14:paraId="14F8E924" w14:textId="77777777" w:rsidR="00E11563" w:rsidRPr="00CC2F5C" w:rsidRDefault="00A33376"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 xml:space="preserve"> 5. когато е приложимо - предложение за отстраняване на кандидати или участници заедно със съответните мотиви;</w:t>
      </w:r>
    </w:p>
    <w:p w14:paraId="2C14C127" w14:textId="77777777" w:rsidR="00E11563" w:rsidRPr="00CC2F5C" w:rsidRDefault="00A33376"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 xml:space="preserve"> 6. описание на представените мостри, снимки или макети - когато е приложимо.</w:t>
      </w:r>
    </w:p>
    <w:p w14:paraId="3342BC0D"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таблици, мотивите за особените мнения, представените мостри, макети и/или снимки и др. </w:t>
      </w:r>
    </w:p>
    <w:p w14:paraId="2235121F" w14:textId="77777777" w:rsidR="00E11563"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Комисията приключва своята работа с приемане на проток</w:t>
      </w:r>
      <w:r w:rsidR="00A33376">
        <w:rPr>
          <w:rFonts w:ascii="Arial" w:hAnsi="Arial" w:cs="Arial"/>
          <w:sz w:val="28"/>
          <w:szCs w:val="28"/>
        </w:rPr>
        <w:t>о</w:t>
      </w:r>
      <w:r w:rsidRPr="00CC2F5C">
        <w:rPr>
          <w:rFonts w:ascii="Arial" w:hAnsi="Arial" w:cs="Arial"/>
          <w:sz w:val="28"/>
          <w:szCs w:val="28"/>
        </w:rPr>
        <w:t>лите от Възложителя.</w:t>
      </w:r>
    </w:p>
    <w:p w14:paraId="6904E91B" w14:textId="77777777" w:rsidR="00A33376" w:rsidRPr="00CC2F5C" w:rsidRDefault="00A33376" w:rsidP="00E11563">
      <w:pPr>
        <w:spacing w:after="0" w:line="240" w:lineRule="auto"/>
        <w:jc w:val="both"/>
        <w:rPr>
          <w:rFonts w:ascii="Arial" w:hAnsi="Arial" w:cs="Arial"/>
          <w:sz w:val="28"/>
          <w:szCs w:val="28"/>
        </w:rPr>
      </w:pPr>
    </w:p>
    <w:p w14:paraId="7C6F9356" w14:textId="77777777" w:rsidR="00E11563" w:rsidRPr="00CC2F5C" w:rsidRDefault="00E11563" w:rsidP="00E11563">
      <w:pPr>
        <w:widowControl w:val="0"/>
        <w:autoSpaceDE w:val="0"/>
        <w:autoSpaceDN w:val="0"/>
        <w:adjustRightInd w:val="0"/>
        <w:spacing w:after="0" w:line="240" w:lineRule="auto"/>
        <w:jc w:val="both"/>
        <w:rPr>
          <w:rFonts w:ascii="Arial" w:hAnsi="Arial" w:cs="Arial"/>
          <w:b/>
          <w:bCs/>
          <w:sz w:val="28"/>
          <w:szCs w:val="28"/>
        </w:rPr>
      </w:pPr>
      <w:r w:rsidRPr="00CC2F5C">
        <w:rPr>
          <w:rFonts w:ascii="Arial" w:hAnsi="Arial" w:cs="Arial"/>
          <w:b/>
          <w:bCs/>
          <w:sz w:val="28"/>
          <w:szCs w:val="28"/>
        </w:rPr>
        <w:t xml:space="preserve">            В 10-дневен срок от утвърждаване на </w:t>
      </w:r>
      <w:r w:rsidRPr="00CC2F5C">
        <w:rPr>
          <w:rFonts w:ascii="Arial" w:hAnsi="Arial" w:cs="Arial"/>
          <w:b/>
          <w:sz w:val="28"/>
          <w:szCs w:val="28"/>
        </w:rPr>
        <w:t>доклада Възложителят</w:t>
      </w:r>
      <w:r w:rsidRPr="00CC2F5C">
        <w:rPr>
          <w:rFonts w:ascii="Arial" w:hAnsi="Arial" w:cs="Arial"/>
          <w:b/>
          <w:bCs/>
          <w:sz w:val="28"/>
          <w:szCs w:val="28"/>
        </w:rPr>
        <w:t xml:space="preserve"> издава решение за определяне на изпълнител или за прекратяване на процедурата.</w:t>
      </w:r>
    </w:p>
    <w:p w14:paraId="5F7444F9" w14:textId="77777777" w:rsidR="00E11563" w:rsidRPr="00CC2F5C" w:rsidRDefault="00E11563" w:rsidP="00E11563">
      <w:pPr>
        <w:spacing w:after="0" w:line="240" w:lineRule="auto"/>
        <w:jc w:val="both"/>
        <w:rPr>
          <w:rFonts w:ascii="Arial" w:hAnsi="Arial" w:cs="Arial"/>
          <w:sz w:val="28"/>
          <w:szCs w:val="28"/>
        </w:rPr>
      </w:pPr>
    </w:p>
    <w:p w14:paraId="0A86F2AE" w14:textId="77777777" w:rsidR="00E11563" w:rsidRPr="00CC2F5C" w:rsidRDefault="00E11563" w:rsidP="00E11563">
      <w:pPr>
        <w:autoSpaceDE w:val="0"/>
        <w:autoSpaceDN w:val="0"/>
        <w:spacing w:after="0" w:line="240" w:lineRule="auto"/>
        <w:jc w:val="both"/>
        <w:rPr>
          <w:rFonts w:ascii="Arial" w:hAnsi="Arial" w:cs="Arial"/>
          <w:b/>
          <w:bCs/>
          <w:sz w:val="28"/>
          <w:szCs w:val="28"/>
        </w:rPr>
      </w:pPr>
      <w:r w:rsidRPr="00CC2F5C">
        <w:rPr>
          <w:rFonts w:ascii="Arial" w:hAnsi="Arial" w:cs="Arial"/>
          <w:b/>
          <w:bCs/>
          <w:sz w:val="28"/>
          <w:szCs w:val="28"/>
        </w:rPr>
        <w:t xml:space="preserve">             7.2.  Отстраняване на участници.</w:t>
      </w:r>
    </w:p>
    <w:p w14:paraId="7618B81A"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Освен на основанията по чл. 54 от ЗОП възложителят отстранява от процедурата:</w:t>
      </w:r>
    </w:p>
    <w:p w14:paraId="2D5BB4CF" w14:textId="77777777" w:rsidR="00E11563" w:rsidRPr="00CC2F5C" w:rsidRDefault="00A33376"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1. </w:t>
      </w:r>
      <w:r w:rsidR="00E11563" w:rsidRPr="00CC2F5C">
        <w:rPr>
          <w:rFonts w:ascii="Arial" w:hAnsi="Arial" w:cs="Arial"/>
          <w:sz w:val="28"/>
          <w:szCs w:val="28"/>
          <w:u w:val="single"/>
        </w:rPr>
        <w:t>кандидат или участник, който не отговаря на поставените критерии за подбор или не изпълни друго условие, посочено в обявлението за обществена поръчка</w:t>
      </w:r>
      <w:r w:rsidR="00E11563" w:rsidRPr="00CC2F5C">
        <w:rPr>
          <w:rFonts w:ascii="Arial" w:hAnsi="Arial" w:cs="Arial"/>
          <w:sz w:val="28"/>
          <w:szCs w:val="28"/>
        </w:rPr>
        <w:t>, поканата за потвърждаване на интерес или в покана за участие в преговори, или в документацията;</w:t>
      </w:r>
    </w:p>
    <w:p w14:paraId="32342A50" w14:textId="77777777" w:rsidR="00E11563" w:rsidRPr="00CC2F5C" w:rsidRDefault="00DD142A"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2. участник, който е представил оферта, която не отговаря на:</w:t>
      </w:r>
    </w:p>
    <w:p w14:paraId="164812FC"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lastRenderedPageBreak/>
        <w:t xml:space="preserve"> </w:t>
      </w:r>
      <w:r w:rsidR="00DD142A">
        <w:rPr>
          <w:rFonts w:ascii="Arial" w:hAnsi="Arial" w:cs="Arial"/>
          <w:sz w:val="28"/>
          <w:szCs w:val="28"/>
        </w:rPr>
        <w:t xml:space="preserve">          </w:t>
      </w:r>
      <w:r w:rsidRPr="00CC2F5C">
        <w:rPr>
          <w:rFonts w:ascii="Arial" w:hAnsi="Arial" w:cs="Arial"/>
          <w:sz w:val="28"/>
          <w:szCs w:val="28"/>
        </w:rPr>
        <w:t>а) предварително обявените условия на поръчката;</w:t>
      </w:r>
    </w:p>
    <w:p w14:paraId="660D11CE"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DD142A">
        <w:rPr>
          <w:rFonts w:ascii="Arial" w:hAnsi="Arial" w:cs="Arial"/>
          <w:sz w:val="28"/>
          <w:szCs w:val="28"/>
        </w:rPr>
        <w:t xml:space="preserve">          </w:t>
      </w:r>
      <w:r w:rsidRPr="00CC2F5C">
        <w:rPr>
          <w:rFonts w:ascii="Arial" w:hAnsi="Arial" w:cs="Arial"/>
          <w:sz w:val="28"/>
          <w:szCs w:val="28"/>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14:paraId="1E70F7E3"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DD142A">
        <w:rPr>
          <w:rFonts w:ascii="Arial" w:hAnsi="Arial" w:cs="Arial"/>
          <w:sz w:val="28"/>
          <w:szCs w:val="28"/>
        </w:rPr>
        <w:t xml:space="preserve">          </w:t>
      </w:r>
      <w:r w:rsidRPr="00CC2F5C">
        <w:rPr>
          <w:rFonts w:ascii="Arial" w:hAnsi="Arial" w:cs="Arial"/>
          <w:sz w:val="28"/>
          <w:szCs w:val="28"/>
        </w:rPr>
        <w:t>3. участник, който не е представил в срок обосновката по чл. 72, ал. 1 или чиято оферта не е приета съгласно чл. 72, ал. 3 – 5;</w:t>
      </w:r>
    </w:p>
    <w:p w14:paraId="6EE27017"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val="en-US"/>
        </w:rPr>
      </w:pPr>
      <w:r w:rsidRPr="00CC2F5C">
        <w:rPr>
          <w:rFonts w:ascii="Arial" w:hAnsi="Arial" w:cs="Arial"/>
          <w:sz w:val="28"/>
          <w:szCs w:val="28"/>
        </w:rPr>
        <w:t xml:space="preserve"> </w:t>
      </w:r>
      <w:r w:rsidR="00DD142A">
        <w:rPr>
          <w:rFonts w:ascii="Arial" w:hAnsi="Arial" w:cs="Arial"/>
          <w:sz w:val="28"/>
          <w:szCs w:val="28"/>
        </w:rPr>
        <w:t xml:space="preserve">          </w:t>
      </w:r>
      <w:r w:rsidRPr="00CC2F5C">
        <w:rPr>
          <w:rFonts w:ascii="Arial" w:hAnsi="Arial" w:cs="Arial"/>
          <w:sz w:val="28"/>
          <w:szCs w:val="28"/>
        </w:rPr>
        <w:t>4. кандидати или участници, които са свързани лица;</w:t>
      </w:r>
    </w:p>
    <w:p w14:paraId="7FF31E22" w14:textId="77777777" w:rsidR="00E11563" w:rsidRPr="00CC2F5C" w:rsidRDefault="00E11563" w:rsidP="00E11563">
      <w:pPr>
        <w:widowControl w:val="0"/>
        <w:tabs>
          <w:tab w:val="left" w:pos="90"/>
          <w:tab w:val="left" w:pos="360"/>
        </w:tabs>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lang w:val="en-US"/>
        </w:rPr>
        <w:t xml:space="preserve"> </w:t>
      </w:r>
      <w:r w:rsidR="00DD142A">
        <w:rPr>
          <w:rFonts w:ascii="Arial" w:hAnsi="Arial" w:cs="Arial"/>
          <w:sz w:val="28"/>
          <w:szCs w:val="28"/>
        </w:rPr>
        <w:t xml:space="preserve">          </w:t>
      </w:r>
      <w:r w:rsidRPr="00CC2F5C">
        <w:rPr>
          <w:rFonts w:ascii="Arial" w:hAnsi="Arial" w:cs="Arial"/>
          <w:sz w:val="28"/>
          <w:szCs w:val="28"/>
          <w:lang w:val="en-US"/>
        </w:rPr>
        <w:t xml:space="preserve">5. </w:t>
      </w:r>
      <w:r w:rsidRPr="00CC2F5C">
        <w:rPr>
          <w:rFonts w:ascii="Arial" w:hAnsi="Arial" w:cs="Arial"/>
          <w:sz w:val="28"/>
          <w:szCs w:val="28"/>
          <w:lang w:val="x-none"/>
        </w:rPr>
        <w:t xml:space="preserve">участник, подал заявление за участие или оферта, които не отговарят на условията за представяне, включително за форма, начин, срок и валидност; </w:t>
      </w:r>
    </w:p>
    <w:p w14:paraId="2CD80141" w14:textId="77777777" w:rsidR="00E11563" w:rsidRPr="00CC2F5C" w:rsidRDefault="00E11563" w:rsidP="00E11563">
      <w:pPr>
        <w:widowControl w:val="0"/>
        <w:tabs>
          <w:tab w:val="left" w:pos="90"/>
          <w:tab w:val="left" w:pos="180"/>
        </w:tabs>
        <w:autoSpaceDE w:val="0"/>
        <w:autoSpaceDN w:val="0"/>
        <w:adjustRightInd w:val="0"/>
        <w:jc w:val="both"/>
        <w:rPr>
          <w:rFonts w:ascii="Arial" w:hAnsi="Arial" w:cs="Arial"/>
          <w:sz w:val="28"/>
          <w:szCs w:val="28"/>
        </w:rPr>
      </w:pPr>
      <w:r w:rsidRPr="00CC2F5C">
        <w:rPr>
          <w:rFonts w:ascii="Arial" w:hAnsi="Arial" w:cs="Arial"/>
          <w:sz w:val="28"/>
          <w:szCs w:val="28"/>
          <w:lang w:val="en-US"/>
        </w:rPr>
        <w:t xml:space="preserve"> </w:t>
      </w:r>
      <w:r w:rsidR="00DD142A">
        <w:rPr>
          <w:rFonts w:ascii="Arial" w:hAnsi="Arial" w:cs="Arial"/>
          <w:sz w:val="28"/>
          <w:szCs w:val="28"/>
        </w:rPr>
        <w:t xml:space="preserve">          </w:t>
      </w:r>
      <w:r w:rsidRPr="00CC2F5C">
        <w:rPr>
          <w:rFonts w:ascii="Arial" w:hAnsi="Arial" w:cs="Arial"/>
          <w:sz w:val="28"/>
          <w:szCs w:val="28"/>
        </w:rPr>
        <w:t>6.</w:t>
      </w:r>
      <w:r w:rsidRPr="00CC2F5C">
        <w:rPr>
          <w:rFonts w:ascii="Arial" w:hAnsi="Arial" w:cs="Arial"/>
          <w:sz w:val="28"/>
          <w:szCs w:val="28"/>
          <w:lang w:val="en-US"/>
        </w:rPr>
        <w:t xml:space="preserve"> </w:t>
      </w:r>
      <w:r w:rsidRPr="00CC2F5C">
        <w:rPr>
          <w:rFonts w:ascii="Arial" w:hAnsi="Arial" w:cs="Arial"/>
          <w:sz w:val="28"/>
          <w:szCs w:val="28"/>
          <w:lang w:val="x-none"/>
        </w:rPr>
        <w:t>лице, което е нарушило забрана по чл. 101, ал. 9 или 10</w:t>
      </w:r>
      <w:r w:rsidRPr="00CC2F5C">
        <w:rPr>
          <w:rFonts w:ascii="Arial" w:hAnsi="Arial" w:cs="Arial"/>
          <w:sz w:val="28"/>
          <w:szCs w:val="28"/>
        </w:rPr>
        <w:t xml:space="preserve"> от ЗОП.</w:t>
      </w:r>
    </w:p>
    <w:p w14:paraId="75B4DAAD" w14:textId="77777777" w:rsidR="00E11563" w:rsidRPr="00CC2F5C" w:rsidRDefault="00E11563" w:rsidP="00E11563">
      <w:pPr>
        <w:autoSpaceDE w:val="0"/>
        <w:autoSpaceDN w:val="0"/>
        <w:spacing w:after="0" w:line="240" w:lineRule="auto"/>
        <w:jc w:val="both"/>
        <w:rPr>
          <w:rFonts w:ascii="Arial" w:hAnsi="Arial" w:cs="Arial"/>
          <w:b/>
          <w:bCs/>
          <w:sz w:val="28"/>
          <w:szCs w:val="28"/>
        </w:rPr>
      </w:pPr>
      <w:r w:rsidRPr="00CC2F5C">
        <w:rPr>
          <w:rFonts w:ascii="Arial" w:hAnsi="Arial" w:cs="Arial"/>
          <w:b/>
          <w:bCs/>
          <w:sz w:val="28"/>
          <w:szCs w:val="28"/>
        </w:rPr>
        <w:t xml:space="preserve">          7.3.  Искане на разяснения по възникнали въпроси по документацията от комисията</w:t>
      </w:r>
      <w:r w:rsidRPr="00CC2F5C">
        <w:rPr>
          <w:rFonts w:ascii="Arial" w:hAnsi="Arial" w:cs="Arial"/>
          <w:sz w:val="28"/>
          <w:szCs w:val="28"/>
        </w:rPr>
        <w:t xml:space="preserve"> </w:t>
      </w:r>
      <w:r w:rsidRPr="00CC2F5C">
        <w:rPr>
          <w:rFonts w:ascii="Arial" w:hAnsi="Arial" w:cs="Arial"/>
          <w:b/>
          <w:bCs/>
          <w:sz w:val="28"/>
          <w:szCs w:val="28"/>
        </w:rPr>
        <w:t>за разглеждане, оценка и класиране на офертите:</w:t>
      </w:r>
    </w:p>
    <w:p w14:paraId="3636044D"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14:paraId="514FD5B7" w14:textId="77777777" w:rsidR="00E11563" w:rsidRPr="00CC2F5C" w:rsidRDefault="00E11563" w:rsidP="00E11563">
      <w:pPr>
        <w:autoSpaceDE w:val="0"/>
        <w:autoSpaceDN w:val="0"/>
        <w:spacing w:after="0" w:line="240" w:lineRule="auto"/>
        <w:jc w:val="both"/>
        <w:rPr>
          <w:rFonts w:ascii="Arial" w:hAnsi="Arial" w:cs="Arial"/>
          <w:sz w:val="28"/>
          <w:szCs w:val="28"/>
        </w:rPr>
      </w:pPr>
    </w:p>
    <w:p w14:paraId="7EC69BDA" w14:textId="77777777" w:rsidR="00E11563" w:rsidRPr="00CC2F5C" w:rsidRDefault="00E11563" w:rsidP="00E11563">
      <w:pPr>
        <w:autoSpaceDE w:val="0"/>
        <w:autoSpaceDN w:val="0"/>
        <w:adjustRightInd w:val="0"/>
        <w:spacing w:after="0" w:line="240" w:lineRule="auto"/>
        <w:jc w:val="both"/>
        <w:rPr>
          <w:rFonts w:ascii="Arial" w:hAnsi="Arial" w:cs="Arial"/>
          <w:b/>
          <w:bCs/>
          <w:sz w:val="28"/>
          <w:szCs w:val="28"/>
        </w:rPr>
      </w:pPr>
      <w:r w:rsidRPr="00CC2F5C">
        <w:rPr>
          <w:rFonts w:ascii="Arial" w:hAnsi="Arial" w:cs="Arial"/>
          <w:b/>
          <w:bCs/>
          <w:sz w:val="28"/>
          <w:szCs w:val="28"/>
        </w:rPr>
        <w:t xml:space="preserve">       7.4.  Изключително благоприятно предложение.</w:t>
      </w:r>
    </w:p>
    <w:p w14:paraId="2455FA40"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14:paraId="116E2D10" w14:textId="77777777" w:rsidR="00E11563" w:rsidRPr="00CC2F5C" w:rsidRDefault="00DD142A"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Обосновката може да се отнася до:</w:t>
      </w:r>
    </w:p>
    <w:p w14:paraId="4AC3810C" w14:textId="77777777" w:rsidR="00E11563" w:rsidRPr="00CC2F5C" w:rsidRDefault="00DD142A"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1. икономическите особености на производствения процес, на предоставяните услуги или на строителния метод;</w:t>
      </w:r>
    </w:p>
    <w:p w14:paraId="493A9914"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DD142A">
        <w:rPr>
          <w:rFonts w:ascii="Arial" w:hAnsi="Arial" w:cs="Arial"/>
          <w:sz w:val="28"/>
          <w:szCs w:val="28"/>
        </w:rPr>
        <w:t xml:space="preserve">     </w:t>
      </w:r>
      <w:r w:rsidRPr="00CC2F5C">
        <w:rPr>
          <w:rFonts w:ascii="Arial" w:hAnsi="Arial" w:cs="Arial"/>
          <w:sz w:val="28"/>
          <w:szCs w:val="28"/>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14:paraId="680F676F"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DD142A">
        <w:rPr>
          <w:rFonts w:ascii="Arial" w:hAnsi="Arial" w:cs="Arial"/>
          <w:sz w:val="28"/>
          <w:szCs w:val="28"/>
        </w:rPr>
        <w:t xml:space="preserve">     </w:t>
      </w:r>
      <w:r w:rsidRPr="00CC2F5C">
        <w:rPr>
          <w:rFonts w:ascii="Arial" w:hAnsi="Arial" w:cs="Arial"/>
          <w:sz w:val="28"/>
          <w:szCs w:val="28"/>
        </w:rPr>
        <w:t>3. оригиналност на предложеното от участника решение по отношение на строителството, доставките или услугите;</w:t>
      </w:r>
    </w:p>
    <w:p w14:paraId="31FFFEFE"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DD142A">
        <w:rPr>
          <w:rFonts w:ascii="Arial" w:hAnsi="Arial" w:cs="Arial"/>
          <w:sz w:val="28"/>
          <w:szCs w:val="28"/>
        </w:rPr>
        <w:t xml:space="preserve">     </w:t>
      </w:r>
      <w:r w:rsidRPr="00CC2F5C">
        <w:rPr>
          <w:rFonts w:ascii="Arial" w:hAnsi="Arial" w:cs="Arial"/>
          <w:sz w:val="28"/>
          <w:szCs w:val="28"/>
        </w:rPr>
        <w:t>4. спазването на задълженията по чл. 115 от ЗОП;</w:t>
      </w:r>
    </w:p>
    <w:p w14:paraId="44E61ECE"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DD142A">
        <w:rPr>
          <w:rFonts w:ascii="Arial" w:hAnsi="Arial" w:cs="Arial"/>
          <w:sz w:val="28"/>
          <w:szCs w:val="28"/>
        </w:rPr>
        <w:t xml:space="preserve">     </w:t>
      </w:r>
      <w:r w:rsidRPr="00CC2F5C">
        <w:rPr>
          <w:rFonts w:ascii="Arial" w:hAnsi="Arial" w:cs="Arial"/>
          <w:sz w:val="28"/>
          <w:szCs w:val="28"/>
        </w:rPr>
        <w:t>5. възможността участникът да получи държавна помощ.</w:t>
      </w:r>
    </w:p>
    <w:p w14:paraId="4B389815" w14:textId="77777777" w:rsidR="00E11563" w:rsidRPr="00CC2F5C" w:rsidRDefault="00DD142A"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Получената обосновка се оценява по отношение на нейната пълнота и обективност относно обстоятелствата, на които се </w:t>
      </w:r>
      <w:r w:rsidR="00E11563" w:rsidRPr="00CC2F5C">
        <w:rPr>
          <w:rFonts w:ascii="Arial" w:hAnsi="Arial" w:cs="Arial"/>
          <w:sz w:val="28"/>
          <w:szCs w:val="28"/>
        </w:rPr>
        <w:lastRenderedPageBreak/>
        <w:t>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552F2FE6" w14:textId="77777777" w:rsidR="00E11563" w:rsidRPr="00CC2F5C" w:rsidRDefault="00DD142A" w:rsidP="00E11563">
      <w:pPr>
        <w:widowControl w:val="0"/>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 xml:space="preserve">         </w:t>
      </w:r>
      <w:r w:rsidR="00E11563" w:rsidRPr="00CC2F5C">
        <w:rPr>
          <w:rFonts w:ascii="Arial" w:hAnsi="Arial" w:cs="Arial"/>
          <w:b/>
          <w:bCs/>
          <w:sz w:val="28"/>
          <w:szCs w:val="28"/>
        </w:rP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0E4D7555" w14:textId="77777777" w:rsidR="00E11563" w:rsidRPr="00CC2F5C" w:rsidRDefault="00DD142A"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14:paraId="4C9AEB23" w14:textId="77777777" w:rsidR="00E11563" w:rsidRPr="00CC2F5C" w:rsidRDefault="00E11563" w:rsidP="00E11563">
      <w:pPr>
        <w:autoSpaceDE w:val="0"/>
        <w:autoSpaceDN w:val="0"/>
        <w:adjustRightInd w:val="0"/>
        <w:spacing w:after="0" w:line="240" w:lineRule="auto"/>
        <w:jc w:val="both"/>
        <w:rPr>
          <w:rFonts w:ascii="Arial" w:hAnsi="Arial" w:cs="Arial"/>
          <w:b/>
          <w:bCs/>
          <w:color w:val="FF0000"/>
          <w:sz w:val="28"/>
          <w:szCs w:val="28"/>
        </w:rPr>
      </w:pPr>
    </w:p>
    <w:p w14:paraId="6E3B6C76" w14:textId="77777777" w:rsidR="00E11563" w:rsidRPr="00CC2F5C" w:rsidRDefault="00E11563" w:rsidP="00E11563">
      <w:pPr>
        <w:autoSpaceDE w:val="0"/>
        <w:autoSpaceDN w:val="0"/>
        <w:adjustRightInd w:val="0"/>
        <w:spacing w:after="0" w:line="240" w:lineRule="auto"/>
        <w:jc w:val="both"/>
        <w:rPr>
          <w:rFonts w:ascii="Arial" w:hAnsi="Arial" w:cs="Arial"/>
          <w:b/>
          <w:bCs/>
          <w:sz w:val="28"/>
          <w:szCs w:val="28"/>
        </w:rPr>
      </w:pPr>
      <w:r w:rsidRPr="00CC2F5C">
        <w:rPr>
          <w:rFonts w:ascii="Arial" w:hAnsi="Arial" w:cs="Arial"/>
          <w:b/>
          <w:bCs/>
          <w:sz w:val="28"/>
          <w:szCs w:val="28"/>
        </w:rPr>
        <w:t xml:space="preserve">         7.5. Критерии за възлагане</w:t>
      </w:r>
    </w:p>
    <w:p w14:paraId="78BCE765" w14:textId="77777777" w:rsidR="00E11563" w:rsidRPr="00CC2F5C" w:rsidRDefault="00E11563" w:rsidP="00E11563">
      <w:pPr>
        <w:spacing w:after="0" w:line="240" w:lineRule="auto"/>
        <w:ind w:firstLine="708"/>
        <w:jc w:val="both"/>
        <w:rPr>
          <w:rFonts w:ascii="Arial" w:hAnsi="Arial" w:cs="Arial"/>
          <w:sz w:val="28"/>
          <w:szCs w:val="28"/>
          <w:lang w:eastAsia="bg-BG"/>
        </w:rPr>
      </w:pPr>
      <w:r w:rsidRPr="00CC2F5C">
        <w:rPr>
          <w:rFonts w:ascii="Arial" w:hAnsi="Arial" w:cs="Arial"/>
          <w:sz w:val="28"/>
          <w:szCs w:val="28"/>
          <w:lang w:eastAsia="bg-BG"/>
        </w:rPr>
        <w:t xml:space="preserve">Класирането на допуснатите оферти се извършва по критерия </w:t>
      </w:r>
      <w:r w:rsidR="005F72EF">
        <w:rPr>
          <w:rFonts w:ascii="Arial" w:hAnsi="Arial" w:cs="Arial"/>
          <w:sz w:val="28"/>
          <w:szCs w:val="28"/>
          <w:lang w:eastAsia="bg-BG"/>
        </w:rPr>
        <w:t xml:space="preserve">       </w:t>
      </w:r>
      <w:r w:rsidRPr="00CC2F5C">
        <w:rPr>
          <w:rFonts w:ascii="Arial" w:hAnsi="Arial" w:cs="Arial"/>
          <w:sz w:val="28"/>
          <w:szCs w:val="28"/>
          <w:lang w:eastAsia="bg-BG"/>
        </w:rPr>
        <w:t xml:space="preserve">„Икономически най – изгодна оферта”, при прилагане на долупосочените критерии за възлагане: </w:t>
      </w:r>
    </w:p>
    <w:p w14:paraId="020609B4" w14:textId="77777777" w:rsidR="00E11563" w:rsidRPr="00CC2F5C" w:rsidRDefault="00E11563" w:rsidP="00E11563">
      <w:pPr>
        <w:spacing w:after="0" w:line="240" w:lineRule="auto"/>
        <w:jc w:val="both"/>
        <w:rPr>
          <w:rFonts w:ascii="Arial" w:hAnsi="Arial" w:cs="Arial"/>
          <w:b/>
          <w:bCs/>
          <w:sz w:val="28"/>
          <w:szCs w:val="28"/>
          <w:lang w:eastAsia="bg-BG"/>
        </w:rPr>
      </w:pPr>
    </w:p>
    <w:p w14:paraId="3CAEE32E" w14:textId="77777777" w:rsidR="00E11563" w:rsidRPr="00CC2F5C" w:rsidRDefault="00DD142A" w:rsidP="00E11563">
      <w:pPr>
        <w:pStyle w:val="BodyText"/>
        <w:jc w:val="both"/>
        <w:rPr>
          <w:rFonts w:ascii="Arial" w:hAnsi="Arial" w:cs="Arial"/>
          <w:bCs/>
        </w:rPr>
      </w:pPr>
      <w:r>
        <w:rPr>
          <w:rFonts w:ascii="Arial" w:hAnsi="Arial" w:cs="Arial"/>
          <w:b/>
          <w:bCs/>
          <w:spacing w:val="4"/>
          <w:lang w:val="bg-BG"/>
        </w:rPr>
        <w:t xml:space="preserve">         </w:t>
      </w:r>
      <w:r w:rsidR="00E11563" w:rsidRPr="00CC2F5C">
        <w:rPr>
          <w:rFonts w:ascii="Arial" w:hAnsi="Arial" w:cs="Arial"/>
          <w:b/>
          <w:bCs/>
          <w:spacing w:val="4"/>
        </w:rPr>
        <w:t xml:space="preserve"> </w:t>
      </w:r>
      <w:r w:rsidR="00E11563" w:rsidRPr="00CC2F5C">
        <w:rPr>
          <w:rFonts w:ascii="Arial" w:hAnsi="Arial" w:cs="Arial"/>
          <w:b/>
          <w:lang w:val="bg-BG"/>
        </w:rPr>
        <w:t>К</w:t>
      </w:r>
      <w:r w:rsidR="00E11563" w:rsidRPr="00CC2F5C">
        <w:rPr>
          <w:rFonts w:ascii="Arial" w:hAnsi="Arial" w:cs="Arial"/>
          <w:b/>
          <w:vertAlign w:val="subscript"/>
        </w:rPr>
        <w:t>1</w:t>
      </w:r>
      <w:r w:rsidR="00E11563" w:rsidRPr="00CC2F5C">
        <w:rPr>
          <w:rFonts w:ascii="Arial" w:hAnsi="Arial" w:cs="Arial"/>
          <w:b/>
        </w:rPr>
        <w:t>-</w:t>
      </w:r>
      <w:r w:rsidR="00E11563" w:rsidRPr="00CC2F5C">
        <w:rPr>
          <w:rFonts w:ascii="Arial" w:hAnsi="Arial" w:cs="Arial"/>
          <w:b/>
          <w:color w:val="FF0000"/>
        </w:rPr>
        <w:t xml:space="preserve"> </w:t>
      </w:r>
      <w:proofErr w:type="spellStart"/>
      <w:r w:rsidR="00E11563" w:rsidRPr="00CC2F5C">
        <w:rPr>
          <w:rFonts w:ascii="Arial" w:hAnsi="Arial" w:cs="Arial"/>
          <w:b/>
        </w:rPr>
        <w:t>Цена</w:t>
      </w:r>
      <w:proofErr w:type="spellEnd"/>
      <w:r w:rsidR="00E11563" w:rsidRPr="00CC2F5C">
        <w:rPr>
          <w:rFonts w:ascii="Arial" w:hAnsi="Arial" w:cs="Arial"/>
          <w:b/>
        </w:rPr>
        <w:t xml:space="preserve"> </w:t>
      </w:r>
      <w:proofErr w:type="spellStart"/>
      <w:r w:rsidR="00E11563" w:rsidRPr="00CC2F5C">
        <w:rPr>
          <w:rFonts w:ascii="Arial" w:hAnsi="Arial" w:cs="Arial"/>
          <w:b/>
        </w:rPr>
        <w:t>за</w:t>
      </w:r>
      <w:proofErr w:type="spellEnd"/>
      <w:r w:rsidR="00E11563" w:rsidRPr="00CC2F5C">
        <w:rPr>
          <w:rFonts w:ascii="Arial" w:hAnsi="Arial" w:cs="Arial"/>
          <w:b/>
        </w:rPr>
        <w:t xml:space="preserve"> </w:t>
      </w:r>
      <w:proofErr w:type="spellStart"/>
      <w:r w:rsidR="00E11563" w:rsidRPr="00CC2F5C">
        <w:rPr>
          <w:rFonts w:ascii="Arial" w:hAnsi="Arial" w:cs="Arial"/>
          <w:b/>
        </w:rPr>
        <w:t>отпечатване</w:t>
      </w:r>
      <w:proofErr w:type="spellEnd"/>
      <w:r w:rsidR="00E11563" w:rsidRPr="00CC2F5C">
        <w:rPr>
          <w:rFonts w:ascii="Arial" w:hAnsi="Arial" w:cs="Arial"/>
          <w:b/>
        </w:rPr>
        <w:t xml:space="preserve"> </w:t>
      </w:r>
      <w:proofErr w:type="spellStart"/>
      <w:r w:rsidR="00E11563" w:rsidRPr="00CC2F5C">
        <w:rPr>
          <w:rFonts w:ascii="Arial" w:hAnsi="Arial" w:cs="Arial"/>
          <w:b/>
        </w:rPr>
        <w:t>на</w:t>
      </w:r>
      <w:proofErr w:type="spellEnd"/>
      <w:r w:rsidR="00E11563" w:rsidRPr="00CC2F5C">
        <w:rPr>
          <w:rFonts w:ascii="Arial" w:hAnsi="Arial" w:cs="Arial"/>
          <w:b/>
        </w:rPr>
        <w:t xml:space="preserve"> 1/</w:t>
      </w:r>
      <w:proofErr w:type="spellStart"/>
      <w:r w:rsidR="00E11563" w:rsidRPr="00CC2F5C">
        <w:rPr>
          <w:rFonts w:ascii="Arial" w:hAnsi="Arial" w:cs="Arial"/>
          <w:b/>
        </w:rPr>
        <w:t>един</w:t>
      </w:r>
      <w:proofErr w:type="spellEnd"/>
      <w:r w:rsidR="00E11563" w:rsidRPr="00CC2F5C">
        <w:rPr>
          <w:rFonts w:ascii="Arial" w:hAnsi="Arial" w:cs="Arial"/>
          <w:b/>
        </w:rPr>
        <w:t xml:space="preserve">/ </w:t>
      </w:r>
      <w:proofErr w:type="spellStart"/>
      <w:r w:rsidR="00E11563" w:rsidRPr="00CC2F5C">
        <w:rPr>
          <w:rFonts w:ascii="Arial" w:hAnsi="Arial" w:cs="Arial"/>
          <w:b/>
        </w:rPr>
        <w:t>брой</w:t>
      </w:r>
      <w:proofErr w:type="spellEnd"/>
      <w:r w:rsidR="00E11563" w:rsidRPr="00CC2F5C">
        <w:rPr>
          <w:rFonts w:ascii="Arial" w:hAnsi="Arial" w:cs="Arial"/>
          <w:b/>
        </w:rPr>
        <w:t xml:space="preserve"> </w:t>
      </w:r>
      <w:proofErr w:type="spellStart"/>
      <w:r w:rsidR="00E11563" w:rsidRPr="00CC2F5C">
        <w:rPr>
          <w:rFonts w:ascii="Arial" w:hAnsi="Arial" w:cs="Arial"/>
          <w:b/>
        </w:rPr>
        <w:t>ваучер</w:t>
      </w:r>
      <w:proofErr w:type="spellEnd"/>
      <w:r w:rsidR="00E11563" w:rsidRPr="00CC2F5C">
        <w:rPr>
          <w:rFonts w:ascii="Arial" w:hAnsi="Arial" w:cs="Arial"/>
          <w:b/>
        </w:rPr>
        <w:t xml:space="preserve"> </w:t>
      </w:r>
      <w:proofErr w:type="spellStart"/>
      <w:r w:rsidR="00E11563" w:rsidRPr="00CC2F5C">
        <w:rPr>
          <w:rFonts w:ascii="Arial" w:hAnsi="Arial" w:cs="Arial"/>
          <w:b/>
        </w:rPr>
        <w:t>за</w:t>
      </w:r>
      <w:proofErr w:type="spellEnd"/>
      <w:r w:rsidR="00E11563" w:rsidRPr="00CC2F5C">
        <w:rPr>
          <w:rFonts w:ascii="Arial" w:hAnsi="Arial" w:cs="Arial"/>
          <w:b/>
        </w:rPr>
        <w:t xml:space="preserve"> </w:t>
      </w:r>
      <w:proofErr w:type="spellStart"/>
      <w:r w:rsidR="00E11563" w:rsidRPr="00CC2F5C">
        <w:rPr>
          <w:rFonts w:ascii="Arial" w:hAnsi="Arial" w:cs="Arial"/>
          <w:b/>
        </w:rPr>
        <w:t>храна</w:t>
      </w:r>
      <w:proofErr w:type="spellEnd"/>
      <w:r w:rsidR="00E11563" w:rsidRPr="00CC2F5C">
        <w:rPr>
          <w:rFonts w:ascii="Arial" w:hAnsi="Arial" w:cs="Arial"/>
        </w:rPr>
        <w:t xml:space="preserve">– </w:t>
      </w:r>
      <w:proofErr w:type="spellStart"/>
      <w:r w:rsidR="00E11563" w:rsidRPr="00CC2F5C">
        <w:rPr>
          <w:rFonts w:ascii="Arial" w:hAnsi="Arial" w:cs="Arial"/>
          <w:bCs/>
        </w:rPr>
        <w:t>изразява</w:t>
      </w:r>
      <w:proofErr w:type="spellEnd"/>
      <w:r w:rsidR="00E11563" w:rsidRPr="00CC2F5C">
        <w:rPr>
          <w:rFonts w:ascii="Arial" w:hAnsi="Arial" w:cs="Arial"/>
          <w:bCs/>
        </w:rPr>
        <w:t xml:space="preserve"> </w:t>
      </w:r>
      <w:proofErr w:type="spellStart"/>
      <w:r w:rsidR="00E11563" w:rsidRPr="00CC2F5C">
        <w:rPr>
          <w:rFonts w:ascii="Arial" w:hAnsi="Arial" w:cs="Arial"/>
          <w:bCs/>
        </w:rPr>
        <w:t>се</w:t>
      </w:r>
      <w:proofErr w:type="spellEnd"/>
      <w:r w:rsidR="00E11563" w:rsidRPr="00CC2F5C">
        <w:rPr>
          <w:rFonts w:ascii="Arial" w:hAnsi="Arial" w:cs="Arial"/>
          <w:bCs/>
        </w:rPr>
        <w:t xml:space="preserve"> с </w:t>
      </w:r>
      <w:proofErr w:type="spellStart"/>
      <w:r w:rsidR="00E11563" w:rsidRPr="00CC2F5C">
        <w:rPr>
          <w:rFonts w:ascii="Arial" w:hAnsi="Arial" w:cs="Arial"/>
          <w:bCs/>
        </w:rPr>
        <w:t>цифра</w:t>
      </w:r>
      <w:proofErr w:type="spellEnd"/>
      <w:r w:rsidR="00E11563" w:rsidRPr="00CC2F5C">
        <w:rPr>
          <w:rFonts w:ascii="Arial" w:hAnsi="Arial" w:cs="Arial"/>
          <w:bCs/>
        </w:rPr>
        <w:t xml:space="preserve">, </w:t>
      </w:r>
      <w:proofErr w:type="spellStart"/>
      <w:r w:rsidR="00E11563" w:rsidRPr="00CC2F5C">
        <w:rPr>
          <w:rFonts w:ascii="Arial" w:hAnsi="Arial" w:cs="Arial"/>
          <w:bCs/>
        </w:rPr>
        <w:t>представляваща</w:t>
      </w:r>
      <w:proofErr w:type="spellEnd"/>
      <w:r w:rsidR="00E11563" w:rsidRPr="00CC2F5C">
        <w:rPr>
          <w:rFonts w:ascii="Arial" w:hAnsi="Arial" w:cs="Arial"/>
          <w:bCs/>
        </w:rPr>
        <w:t xml:space="preserve"> </w:t>
      </w:r>
      <w:proofErr w:type="spellStart"/>
      <w:r w:rsidR="00E11563" w:rsidRPr="00CC2F5C">
        <w:rPr>
          <w:rFonts w:ascii="Arial" w:hAnsi="Arial" w:cs="Arial"/>
          <w:bCs/>
        </w:rPr>
        <w:t>съотношението</w:t>
      </w:r>
      <w:proofErr w:type="spellEnd"/>
      <w:r w:rsidR="00E11563" w:rsidRPr="00CC2F5C">
        <w:rPr>
          <w:rFonts w:ascii="Arial" w:hAnsi="Arial" w:cs="Arial"/>
          <w:bCs/>
        </w:rPr>
        <w:t xml:space="preserve"> </w:t>
      </w:r>
      <w:proofErr w:type="spellStart"/>
      <w:r w:rsidR="00E11563" w:rsidRPr="00CC2F5C">
        <w:rPr>
          <w:rFonts w:ascii="Arial" w:hAnsi="Arial" w:cs="Arial"/>
          <w:bCs/>
        </w:rPr>
        <w:t>между</w:t>
      </w:r>
      <w:proofErr w:type="spellEnd"/>
      <w:r w:rsidR="00E11563" w:rsidRPr="00CC2F5C">
        <w:rPr>
          <w:rFonts w:ascii="Arial" w:hAnsi="Arial" w:cs="Arial"/>
          <w:bCs/>
        </w:rPr>
        <w:t xml:space="preserve"> </w:t>
      </w:r>
      <w:proofErr w:type="spellStart"/>
      <w:r w:rsidR="00E11563" w:rsidRPr="00CC2F5C">
        <w:rPr>
          <w:rFonts w:ascii="Arial" w:hAnsi="Arial" w:cs="Arial"/>
          <w:bCs/>
        </w:rPr>
        <w:t>предложената</w:t>
      </w:r>
      <w:proofErr w:type="spellEnd"/>
      <w:r w:rsidR="00E11563" w:rsidRPr="00CC2F5C">
        <w:rPr>
          <w:rFonts w:ascii="Arial" w:hAnsi="Arial" w:cs="Arial"/>
          <w:bCs/>
        </w:rPr>
        <w:t xml:space="preserve"> </w:t>
      </w:r>
      <w:proofErr w:type="spellStart"/>
      <w:r w:rsidR="00E11563" w:rsidRPr="00CC2F5C">
        <w:rPr>
          <w:rFonts w:ascii="Arial" w:hAnsi="Arial" w:cs="Arial"/>
          <w:bCs/>
        </w:rPr>
        <w:t>най</w:t>
      </w:r>
      <w:proofErr w:type="spellEnd"/>
      <w:r w:rsidR="00E11563" w:rsidRPr="00CC2F5C">
        <w:rPr>
          <w:rFonts w:ascii="Arial" w:hAnsi="Arial" w:cs="Arial"/>
          <w:bCs/>
        </w:rPr>
        <w:t xml:space="preserve"> – </w:t>
      </w:r>
      <w:proofErr w:type="spellStart"/>
      <w:r w:rsidR="00E11563" w:rsidRPr="00CC2F5C">
        <w:rPr>
          <w:rFonts w:ascii="Arial" w:hAnsi="Arial" w:cs="Arial"/>
          <w:bCs/>
        </w:rPr>
        <w:t>ниска</w:t>
      </w:r>
      <w:proofErr w:type="spellEnd"/>
      <w:r w:rsidR="00E11563" w:rsidRPr="00CC2F5C">
        <w:rPr>
          <w:rFonts w:ascii="Arial" w:hAnsi="Arial" w:cs="Arial"/>
          <w:bCs/>
        </w:rPr>
        <w:t xml:space="preserve"> </w:t>
      </w:r>
      <w:proofErr w:type="spellStart"/>
      <w:r w:rsidR="00E11563" w:rsidRPr="00CC2F5C">
        <w:rPr>
          <w:rFonts w:ascii="Arial" w:hAnsi="Arial" w:cs="Arial"/>
          <w:bCs/>
        </w:rPr>
        <w:t>цена</w:t>
      </w:r>
      <w:proofErr w:type="spellEnd"/>
      <w:r w:rsidR="00E11563" w:rsidRPr="00CC2F5C">
        <w:rPr>
          <w:rFonts w:ascii="Arial" w:hAnsi="Arial" w:cs="Arial"/>
          <w:bCs/>
        </w:rPr>
        <w:t xml:space="preserve">   </w:t>
      </w:r>
      <w:proofErr w:type="spellStart"/>
      <w:r w:rsidR="00E11563" w:rsidRPr="00CC2F5C">
        <w:rPr>
          <w:rFonts w:ascii="Arial" w:hAnsi="Arial" w:cs="Arial"/>
          <w:bCs/>
        </w:rPr>
        <w:t>от</w:t>
      </w:r>
      <w:proofErr w:type="spellEnd"/>
      <w:r w:rsidR="00E11563" w:rsidRPr="00CC2F5C">
        <w:rPr>
          <w:rFonts w:ascii="Arial" w:hAnsi="Arial" w:cs="Arial"/>
          <w:bCs/>
        </w:rPr>
        <w:t xml:space="preserve"> </w:t>
      </w:r>
      <w:proofErr w:type="spellStart"/>
      <w:r w:rsidR="00E11563" w:rsidRPr="00CC2F5C">
        <w:rPr>
          <w:rFonts w:ascii="Arial" w:hAnsi="Arial" w:cs="Arial"/>
          <w:bCs/>
        </w:rPr>
        <w:t>кандидат</w:t>
      </w:r>
      <w:proofErr w:type="spellEnd"/>
      <w:r w:rsidR="00E11563" w:rsidRPr="00CC2F5C">
        <w:rPr>
          <w:rFonts w:ascii="Arial" w:hAnsi="Arial" w:cs="Arial"/>
          <w:bCs/>
        </w:rPr>
        <w:t xml:space="preserve"> в </w:t>
      </w:r>
      <w:proofErr w:type="spellStart"/>
      <w:r w:rsidR="00E11563" w:rsidRPr="00CC2F5C">
        <w:rPr>
          <w:rFonts w:ascii="Arial" w:hAnsi="Arial" w:cs="Arial"/>
          <w:bCs/>
        </w:rPr>
        <w:t>процедурата</w:t>
      </w:r>
      <w:proofErr w:type="spellEnd"/>
      <w:r w:rsidR="00E11563" w:rsidRPr="00CC2F5C">
        <w:rPr>
          <w:rFonts w:ascii="Arial" w:hAnsi="Arial" w:cs="Arial"/>
          <w:bCs/>
        </w:rPr>
        <w:t xml:space="preserve"> и </w:t>
      </w:r>
      <w:proofErr w:type="spellStart"/>
      <w:r w:rsidR="00E11563" w:rsidRPr="00CC2F5C">
        <w:rPr>
          <w:rFonts w:ascii="Arial" w:hAnsi="Arial" w:cs="Arial"/>
          <w:bCs/>
        </w:rPr>
        <w:t>цената</w:t>
      </w:r>
      <w:proofErr w:type="spellEnd"/>
      <w:r w:rsidR="00E11563" w:rsidRPr="00CC2F5C">
        <w:rPr>
          <w:rFonts w:ascii="Arial" w:hAnsi="Arial" w:cs="Arial"/>
          <w:bCs/>
        </w:rPr>
        <w:t xml:space="preserve"> </w:t>
      </w:r>
      <w:proofErr w:type="spellStart"/>
      <w:r w:rsidR="00E11563" w:rsidRPr="00CC2F5C">
        <w:rPr>
          <w:rFonts w:ascii="Arial" w:hAnsi="Arial" w:cs="Arial"/>
          <w:bCs/>
        </w:rPr>
        <w:t>на</w:t>
      </w:r>
      <w:proofErr w:type="spellEnd"/>
      <w:r w:rsidR="00E11563" w:rsidRPr="00CC2F5C">
        <w:rPr>
          <w:rFonts w:ascii="Arial" w:hAnsi="Arial" w:cs="Arial"/>
          <w:bCs/>
        </w:rPr>
        <w:t xml:space="preserve"> </w:t>
      </w:r>
      <w:proofErr w:type="spellStart"/>
      <w:r w:rsidR="00E11563" w:rsidRPr="00CC2F5C">
        <w:rPr>
          <w:rFonts w:ascii="Arial" w:hAnsi="Arial" w:cs="Arial"/>
          <w:bCs/>
        </w:rPr>
        <w:t>съответното</w:t>
      </w:r>
      <w:proofErr w:type="spellEnd"/>
      <w:r w:rsidR="00E11563" w:rsidRPr="00CC2F5C">
        <w:rPr>
          <w:rFonts w:ascii="Arial" w:hAnsi="Arial" w:cs="Arial"/>
          <w:bCs/>
        </w:rPr>
        <w:t xml:space="preserve"> </w:t>
      </w:r>
      <w:proofErr w:type="spellStart"/>
      <w:r w:rsidR="00E11563" w:rsidRPr="00CC2F5C">
        <w:rPr>
          <w:rFonts w:ascii="Arial" w:hAnsi="Arial" w:cs="Arial"/>
          <w:bCs/>
        </w:rPr>
        <w:t>предложение</w:t>
      </w:r>
      <w:proofErr w:type="spellEnd"/>
      <w:r w:rsidR="00E11563" w:rsidRPr="00CC2F5C">
        <w:rPr>
          <w:rFonts w:ascii="Arial" w:hAnsi="Arial" w:cs="Arial"/>
          <w:bCs/>
        </w:rPr>
        <w:t xml:space="preserve">, </w:t>
      </w:r>
      <w:proofErr w:type="spellStart"/>
      <w:r w:rsidR="00E11563" w:rsidRPr="00CC2F5C">
        <w:rPr>
          <w:rFonts w:ascii="Arial" w:hAnsi="Arial" w:cs="Arial"/>
          <w:bCs/>
        </w:rPr>
        <w:t>умножена</w:t>
      </w:r>
      <w:proofErr w:type="spellEnd"/>
      <w:r w:rsidR="00E11563" w:rsidRPr="00CC2F5C">
        <w:rPr>
          <w:rFonts w:ascii="Arial" w:hAnsi="Arial" w:cs="Arial"/>
          <w:bCs/>
        </w:rPr>
        <w:t xml:space="preserve"> с </w:t>
      </w:r>
      <w:proofErr w:type="spellStart"/>
      <w:r w:rsidR="00E11563" w:rsidRPr="00CC2F5C">
        <w:rPr>
          <w:rFonts w:ascii="Arial" w:hAnsi="Arial" w:cs="Arial"/>
          <w:bCs/>
        </w:rPr>
        <w:t>тегловен</w:t>
      </w:r>
      <w:proofErr w:type="spellEnd"/>
      <w:r w:rsidR="00E11563" w:rsidRPr="00CC2F5C">
        <w:rPr>
          <w:rFonts w:ascii="Arial" w:hAnsi="Arial" w:cs="Arial"/>
          <w:bCs/>
        </w:rPr>
        <w:t xml:space="preserve"> </w:t>
      </w:r>
      <w:proofErr w:type="spellStart"/>
      <w:r w:rsidR="00E11563" w:rsidRPr="00CC2F5C">
        <w:rPr>
          <w:rFonts w:ascii="Arial" w:hAnsi="Arial" w:cs="Arial"/>
          <w:bCs/>
        </w:rPr>
        <w:t>коефициент</w:t>
      </w:r>
      <w:proofErr w:type="spellEnd"/>
      <w:r w:rsidR="00E11563" w:rsidRPr="00CC2F5C">
        <w:rPr>
          <w:rFonts w:ascii="Arial" w:hAnsi="Arial" w:cs="Arial"/>
          <w:bCs/>
        </w:rPr>
        <w:t xml:space="preserve"> </w:t>
      </w:r>
      <w:r w:rsidR="00E11563" w:rsidRPr="00CC2F5C">
        <w:rPr>
          <w:rFonts w:ascii="Arial" w:hAnsi="Arial" w:cs="Arial"/>
          <w:bCs/>
          <w:lang w:val="bg-BG"/>
        </w:rPr>
        <w:t>70</w:t>
      </w:r>
      <w:r w:rsidR="00E11563" w:rsidRPr="00CC2F5C">
        <w:rPr>
          <w:rFonts w:ascii="Arial" w:hAnsi="Arial" w:cs="Arial"/>
          <w:bCs/>
        </w:rPr>
        <w:t>.</w:t>
      </w:r>
    </w:p>
    <w:p w14:paraId="1C4E3CAC" w14:textId="77777777" w:rsidR="00E11563" w:rsidRPr="00CC2F5C" w:rsidRDefault="00E11563" w:rsidP="00E11563">
      <w:pPr>
        <w:pStyle w:val="BodyText"/>
        <w:jc w:val="both"/>
        <w:rPr>
          <w:rFonts w:ascii="Arial" w:hAnsi="Arial" w:cs="Arial"/>
        </w:rPr>
      </w:pPr>
    </w:p>
    <w:p w14:paraId="007A5E9E" w14:textId="77777777" w:rsidR="00E11563" w:rsidRPr="00CC2F5C" w:rsidRDefault="00DD142A" w:rsidP="00E11563">
      <w:pPr>
        <w:pStyle w:val="BodyText"/>
        <w:spacing w:after="0"/>
        <w:rPr>
          <w:rFonts w:ascii="Arial" w:hAnsi="Arial" w:cs="Arial"/>
          <w:u w:val="single"/>
        </w:rPr>
      </w:pPr>
      <w:r>
        <w:rPr>
          <w:rFonts w:ascii="Arial" w:hAnsi="Arial" w:cs="Arial"/>
          <w:b/>
          <w:lang w:val="bg-BG"/>
        </w:rPr>
        <w:t xml:space="preserve">        </w:t>
      </w:r>
      <w:r w:rsidR="00E11563" w:rsidRPr="00CC2F5C">
        <w:rPr>
          <w:rFonts w:ascii="Arial" w:hAnsi="Arial" w:cs="Arial"/>
          <w:b/>
          <w:lang w:val="bg-BG"/>
        </w:rPr>
        <w:t>К</w:t>
      </w:r>
      <w:r w:rsidR="00E11563" w:rsidRPr="00CC2F5C">
        <w:rPr>
          <w:rFonts w:ascii="Arial" w:hAnsi="Arial" w:cs="Arial"/>
          <w:b/>
          <w:vertAlign w:val="subscript"/>
        </w:rPr>
        <w:t>1</w:t>
      </w:r>
      <w:r w:rsidR="00E11563" w:rsidRPr="00CC2F5C">
        <w:rPr>
          <w:rFonts w:ascii="Arial" w:hAnsi="Arial" w:cs="Arial"/>
          <w:vertAlign w:val="subscript"/>
        </w:rPr>
        <w:t xml:space="preserve"> </w:t>
      </w:r>
      <w:r w:rsidR="00E11563" w:rsidRPr="00CC2F5C">
        <w:rPr>
          <w:rFonts w:ascii="Arial" w:hAnsi="Arial" w:cs="Arial"/>
        </w:rPr>
        <w:t xml:space="preserve">  </w:t>
      </w:r>
      <w:proofErr w:type="spellStart"/>
      <w:r w:rsidR="00E11563" w:rsidRPr="00CC2F5C">
        <w:rPr>
          <w:rFonts w:ascii="Arial" w:hAnsi="Arial" w:cs="Arial"/>
          <w:b/>
          <w:bCs/>
          <w:u w:val="single"/>
        </w:rPr>
        <w:t>Цена</w:t>
      </w:r>
      <w:proofErr w:type="spellEnd"/>
      <w:r w:rsidR="00E11563" w:rsidRPr="00CC2F5C">
        <w:rPr>
          <w:rFonts w:ascii="Arial" w:hAnsi="Arial" w:cs="Arial"/>
          <w:b/>
          <w:bCs/>
          <w:u w:val="single"/>
        </w:rPr>
        <w:t xml:space="preserve"> </w:t>
      </w:r>
      <w:proofErr w:type="spellStart"/>
      <w:r w:rsidR="00E11563" w:rsidRPr="00CC2F5C">
        <w:rPr>
          <w:rFonts w:ascii="Arial" w:hAnsi="Arial" w:cs="Arial"/>
          <w:b/>
          <w:bCs/>
          <w:u w:val="single"/>
        </w:rPr>
        <w:t>мин</w:t>
      </w:r>
      <w:proofErr w:type="spellEnd"/>
      <w:r w:rsidR="00E11563" w:rsidRPr="00CC2F5C">
        <w:rPr>
          <w:rFonts w:ascii="Arial" w:hAnsi="Arial" w:cs="Arial"/>
          <w:b/>
          <w:bCs/>
          <w:u w:val="single"/>
        </w:rPr>
        <w:t>.</w:t>
      </w:r>
      <w:r w:rsidR="00E11563" w:rsidRPr="00CC2F5C">
        <w:rPr>
          <w:rFonts w:ascii="Arial" w:hAnsi="Arial" w:cs="Arial"/>
          <w:u w:val="single"/>
        </w:rPr>
        <w:t xml:space="preserve"> /</w:t>
      </w:r>
      <w:proofErr w:type="spellStart"/>
      <w:r w:rsidR="00E11563" w:rsidRPr="00CC2F5C">
        <w:rPr>
          <w:rFonts w:ascii="Arial" w:hAnsi="Arial" w:cs="Arial"/>
          <w:u w:val="single"/>
        </w:rPr>
        <w:t>най</w:t>
      </w:r>
      <w:proofErr w:type="spellEnd"/>
      <w:r w:rsidR="00E11563" w:rsidRPr="00CC2F5C">
        <w:rPr>
          <w:rFonts w:ascii="Arial" w:hAnsi="Arial" w:cs="Arial"/>
          <w:u w:val="single"/>
        </w:rPr>
        <w:t xml:space="preserve"> – </w:t>
      </w:r>
      <w:proofErr w:type="spellStart"/>
      <w:r w:rsidR="00E11563" w:rsidRPr="00CC2F5C">
        <w:rPr>
          <w:rFonts w:ascii="Arial" w:hAnsi="Arial" w:cs="Arial"/>
          <w:u w:val="single"/>
        </w:rPr>
        <w:t>ниска</w:t>
      </w:r>
      <w:proofErr w:type="spellEnd"/>
      <w:r w:rsidR="00E11563" w:rsidRPr="00CC2F5C">
        <w:rPr>
          <w:rFonts w:ascii="Arial" w:hAnsi="Arial" w:cs="Arial"/>
          <w:u w:val="single"/>
        </w:rPr>
        <w:t xml:space="preserve"> </w:t>
      </w:r>
      <w:proofErr w:type="spellStart"/>
      <w:r w:rsidR="00E11563" w:rsidRPr="00CC2F5C">
        <w:rPr>
          <w:rFonts w:ascii="Arial" w:hAnsi="Arial" w:cs="Arial"/>
          <w:u w:val="single"/>
        </w:rPr>
        <w:t>предложена</w:t>
      </w:r>
      <w:proofErr w:type="spellEnd"/>
      <w:r w:rsidR="00E11563" w:rsidRPr="00CC2F5C">
        <w:rPr>
          <w:rFonts w:ascii="Arial" w:hAnsi="Arial" w:cs="Arial"/>
          <w:u w:val="single"/>
        </w:rPr>
        <w:t xml:space="preserve"> </w:t>
      </w:r>
      <w:proofErr w:type="spellStart"/>
      <w:r w:rsidR="00E11563" w:rsidRPr="00CC2F5C">
        <w:rPr>
          <w:rFonts w:ascii="Arial" w:hAnsi="Arial" w:cs="Arial"/>
          <w:u w:val="single"/>
        </w:rPr>
        <w:t>цена</w:t>
      </w:r>
      <w:proofErr w:type="spellEnd"/>
      <w:r w:rsidR="00E11563" w:rsidRPr="00CC2F5C">
        <w:rPr>
          <w:rFonts w:ascii="Arial" w:hAnsi="Arial" w:cs="Arial"/>
          <w:u w:val="single"/>
        </w:rPr>
        <w:t xml:space="preserve">/    х </w:t>
      </w:r>
      <w:r w:rsidR="00E11563" w:rsidRPr="00CC2F5C">
        <w:rPr>
          <w:rFonts w:ascii="Arial" w:hAnsi="Arial" w:cs="Arial"/>
          <w:u w:val="single"/>
          <w:lang w:val="bg-BG"/>
        </w:rPr>
        <w:t>7</w:t>
      </w:r>
      <w:r w:rsidR="00E11563" w:rsidRPr="00CC2F5C">
        <w:rPr>
          <w:rFonts w:ascii="Arial" w:hAnsi="Arial" w:cs="Arial"/>
          <w:u w:val="single"/>
        </w:rPr>
        <w:t>0</w:t>
      </w:r>
    </w:p>
    <w:p w14:paraId="718C757D" w14:textId="77777777" w:rsidR="00E11563" w:rsidRPr="00CC2F5C" w:rsidRDefault="00E11563" w:rsidP="00E11563">
      <w:pPr>
        <w:pStyle w:val="BodyText"/>
        <w:spacing w:after="0"/>
        <w:rPr>
          <w:rFonts w:ascii="Arial" w:hAnsi="Arial" w:cs="Arial"/>
        </w:rPr>
      </w:pPr>
      <w:r w:rsidRPr="00CC2F5C">
        <w:rPr>
          <w:rFonts w:ascii="Arial" w:hAnsi="Arial" w:cs="Arial"/>
        </w:rPr>
        <w:t xml:space="preserve">        </w:t>
      </w:r>
      <w:proofErr w:type="spellStart"/>
      <w:r w:rsidRPr="00CC2F5C">
        <w:rPr>
          <w:rFonts w:ascii="Arial" w:hAnsi="Arial" w:cs="Arial"/>
          <w:b/>
          <w:bCs/>
        </w:rPr>
        <w:t>Цена</w:t>
      </w:r>
      <w:proofErr w:type="spellEnd"/>
      <w:r w:rsidRPr="00CC2F5C">
        <w:rPr>
          <w:rFonts w:ascii="Arial" w:hAnsi="Arial" w:cs="Arial"/>
          <w:b/>
          <w:bCs/>
        </w:rPr>
        <w:t xml:space="preserve"> </w:t>
      </w:r>
      <w:proofErr w:type="spellStart"/>
      <w:r w:rsidRPr="00CC2F5C">
        <w:rPr>
          <w:rFonts w:ascii="Arial" w:hAnsi="Arial" w:cs="Arial"/>
          <w:b/>
          <w:bCs/>
        </w:rPr>
        <w:t>предл</w:t>
      </w:r>
      <w:proofErr w:type="spellEnd"/>
      <w:r w:rsidRPr="00CC2F5C">
        <w:rPr>
          <w:rFonts w:ascii="Arial" w:hAnsi="Arial" w:cs="Arial"/>
        </w:rPr>
        <w:t>. /</w:t>
      </w:r>
      <w:proofErr w:type="spellStart"/>
      <w:r w:rsidRPr="00CC2F5C">
        <w:rPr>
          <w:rFonts w:ascii="Arial" w:hAnsi="Arial" w:cs="Arial"/>
        </w:rPr>
        <w:t>цена</w:t>
      </w:r>
      <w:proofErr w:type="spellEnd"/>
      <w:r w:rsidRPr="00CC2F5C">
        <w:rPr>
          <w:rFonts w:ascii="Arial" w:hAnsi="Arial" w:cs="Arial"/>
        </w:rPr>
        <w:t xml:space="preserve">, </w:t>
      </w:r>
      <w:proofErr w:type="spellStart"/>
      <w:r w:rsidRPr="00CC2F5C">
        <w:rPr>
          <w:rFonts w:ascii="Arial" w:hAnsi="Arial" w:cs="Arial"/>
        </w:rPr>
        <w:t>предложена</w:t>
      </w:r>
      <w:proofErr w:type="spellEnd"/>
      <w:r w:rsidRPr="00CC2F5C">
        <w:rPr>
          <w:rFonts w:ascii="Arial" w:hAnsi="Arial" w:cs="Arial"/>
        </w:rPr>
        <w:t xml:space="preserve"> </w:t>
      </w:r>
      <w:proofErr w:type="spellStart"/>
      <w:r w:rsidRPr="00CC2F5C">
        <w:rPr>
          <w:rFonts w:ascii="Arial" w:hAnsi="Arial" w:cs="Arial"/>
        </w:rPr>
        <w:t>от</w:t>
      </w:r>
      <w:proofErr w:type="spellEnd"/>
      <w:r w:rsidRPr="00CC2F5C">
        <w:rPr>
          <w:rFonts w:ascii="Arial" w:hAnsi="Arial" w:cs="Arial"/>
        </w:rPr>
        <w:t xml:space="preserve"> </w:t>
      </w:r>
      <w:proofErr w:type="spellStart"/>
      <w:r w:rsidRPr="00CC2F5C">
        <w:rPr>
          <w:rFonts w:ascii="Arial" w:hAnsi="Arial" w:cs="Arial"/>
        </w:rPr>
        <w:t>съответния</w:t>
      </w:r>
      <w:proofErr w:type="spellEnd"/>
      <w:r w:rsidRPr="00CC2F5C">
        <w:rPr>
          <w:rFonts w:ascii="Arial" w:hAnsi="Arial" w:cs="Arial"/>
        </w:rPr>
        <w:t xml:space="preserve"> </w:t>
      </w:r>
      <w:proofErr w:type="spellStart"/>
      <w:r w:rsidRPr="00CC2F5C">
        <w:rPr>
          <w:rFonts w:ascii="Arial" w:hAnsi="Arial" w:cs="Arial"/>
        </w:rPr>
        <w:t>кандидат</w:t>
      </w:r>
      <w:proofErr w:type="spellEnd"/>
      <w:r w:rsidRPr="00CC2F5C">
        <w:rPr>
          <w:rFonts w:ascii="Arial" w:hAnsi="Arial" w:cs="Arial"/>
        </w:rPr>
        <w:t>/</w:t>
      </w:r>
    </w:p>
    <w:p w14:paraId="34842F0D" w14:textId="77777777" w:rsidR="00E11563" w:rsidRPr="00CC2F5C" w:rsidRDefault="00E11563" w:rsidP="00E11563">
      <w:pPr>
        <w:shd w:val="clear" w:color="auto" w:fill="FFFFFF"/>
        <w:tabs>
          <w:tab w:val="left" w:pos="9000"/>
        </w:tabs>
        <w:ind w:left="816" w:right="82"/>
        <w:jc w:val="both"/>
        <w:rPr>
          <w:rFonts w:ascii="Arial" w:hAnsi="Arial" w:cs="Arial"/>
          <w:sz w:val="28"/>
          <w:szCs w:val="28"/>
        </w:rPr>
      </w:pPr>
    </w:p>
    <w:p w14:paraId="4E0DE7A7" w14:textId="77777777" w:rsidR="00E11563" w:rsidRPr="00CC2F5C" w:rsidRDefault="00F850BF" w:rsidP="00E11563">
      <w:pPr>
        <w:pStyle w:val="BodyText"/>
        <w:jc w:val="both"/>
        <w:rPr>
          <w:rFonts w:ascii="Arial" w:hAnsi="Arial" w:cs="Arial"/>
          <w:bCs/>
        </w:rPr>
      </w:pPr>
      <w:r>
        <w:rPr>
          <w:rFonts w:ascii="Arial" w:hAnsi="Arial" w:cs="Arial"/>
          <w:b/>
          <w:lang w:val="bg-BG"/>
        </w:rPr>
        <w:t xml:space="preserve">        </w:t>
      </w:r>
      <w:r w:rsidR="00E11563" w:rsidRPr="00CC2F5C">
        <w:rPr>
          <w:rFonts w:ascii="Arial" w:hAnsi="Arial" w:cs="Arial"/>
          <w:b/>
          <w:lang w:val="bg-BG"/>
        </w:rPr>
        <w:t>К</w:t>
      </w:r>
      <w:r w:rsidR="00E11563" w:rsidRPr="00CC2F5C">
        <w:rPr>
          <w:rFonts w:ascii="Arial" w:hAnsi="Arial" w:cs="Arial"/>
          <w:b/>
          <w:vertAlign w:val="subscript"/>
          <w:lang w:val="bg-BG"/>
        </w:rPr>
        <w:t>2</w:t>
      </w:r>
      <w:r w:rsidR="00E11563" w:rsidRPr="00CC2F5C">
        <w:rPr>
          <w:rFonts w:ascii="Arial" w:hAnsi="Arial" w:cs="Arial"/>
          <w:b/>
        </w:rPr>
        <w:t>-</w:t>
      </w:r>
      <w:r w:rsidR="00E11563" w:rsidRPr="00CC2F5C">
        <w:rPr>
          <w:rFonts w:ascii="Arial" w:hAnsi="Arial" w:cs="Arial"/>
          <w:b/>
          <w:color w:val="FF0000"/>
        </w:rPr>
        <w:t xml:space="preserve"> </w:t>
      </w:r>
      <w:proofErr w:type="spellStart"/>
      <w:r w:rsidR="00E11563" w:rsidRPr="00CC2F5C">
        <w:rPr>
          <w:rFonts w:ascii="Arial" w:hAnsi="Arial" w:cs="Arial"/>
          <w:b/>
        </w:rPr>
        <w:t>Цена</w:t>
      </w:r>
      <w:proofErr w:type="spellEnd"/>
      <w:r w:rsidR="00E11563" w:rsidRPr="00CC2F5C">
        <w:rPr>
          <w:rFonts w:ascii="Arial" w:hAnsi="Arial" w:cs="Arial"/>
          <w:b/>
        </w:rPr>
        <w:t xml:space="preserve"> </w:t>
      </w:r>
      <w:proofErr w:type="spellStart"/>
      <w:r w:rsidR="00E11563" w:rsidRPr="00CC2F5C">
        <w:rPr>
          <w:rFonts w:ascii="Arial" w:hAnsi="Arial" w:cs="Arial"/>
          <w:b/>
        </w:rPr>
        <w:t>за</w:t>
      </w:r>
      <w:proofErr w:type="spellEnd"/>
      <w:r w:rsidR="00E11563" w:rsidRPr="00CC2F5C">
        <w:rPr>
          <w:rFonts w:ascii="Arial" w:hAnsi="Arial" w:cs="Arial"/>
          <w:b/>
        </w:rPr>
        <w:t xml:space="preserve"> </w:t>
      </w:r>
      <w:r w:rsidR="00E11563" w:rsidRPr="00CC2F5C">
        <w:rPr>
          <w:rFonts w:ascii="Arial" w:hAnsi="Arial" w:cs="Arial"/>
          <w:b/>
          <w:lang w:val="bg-BG"/>
        </w:rPr>
        <w:t xml:space="preserve">1 брой доставка </w:t>
      </w:r>
      <w:proofErr w:type="spellStart"/>
      <w:r w:rsidR="00E11563" w:rsidRPr="00CC2F5C">
        <w:rPr>
          <w:rFonts w:ascii="Arial" w:hAnsi="Arial" w:cs="Arial"/>
          <w:b/>
        </w:rPr>
        <w:t>на</w:t>
      </w:r>
      <w:proofErr w:type="spellEnd"/>
      <w:r w:rsidR="00E11563" w:rsidRPr="00CC2F5C">
        <w:rPr>
          <w:rFonts w:ascii="Arial" w:hAnsi="Arial" w:cs="Arial"/>
          <w:b/>
        </w:rPr>
        <w:t xml:space="preserve"> </w:t>
      </w:r>
      <w:r w:rsidR="00E11563" w:rsidRPr="00CC2F5C">
        <w:rPr>
          <w:rFonts w:ascii="Arial" w:hAnsi="Arial" w:cs="Arial"/>
          <w:b/>
          <w:lang w:val="bg-BG"/>
        </w:rPr>
        <w:t xml:space="preserve">поръчани </w:t>
      </w:r>
      <w:proofErr w:type="spellStart"/>
      <w:r w:rsidR="00E11563" w:rsidRPr="00CC2F5C">
        <w:rPr>
          <w:rFonts w:ascii="Arial" w:hAnsi="Arial" w:cs="Arial"/>
          <w:b/>
        </w:rPr>
        <w:t>ваучер</w:t>
      </w:r>
      <w:proofErr w:type="spellEnd"/>
      <w:r w:rsidR="00E11563" w:rsidRPr="00CC2F5C">
        <w:rPr>
          <w:rFonts w:ascii="Arial" w:hAnsi="Arial" w:cs="Arial"/>
          <w:b/>
          <w:lang w:val="bg-BG"/>
        </w:rPr>
        <w:t>и</w:t>
      </w:r>
      <w:r w:rsidR="00E11563" w:rsidRPr="00CC2F5C">
        <w:rPr>
          <w:rFonts w:ascii="Arial" w:hAnsi="Arial" w:cs="Arial"/>
          <w:b/>
        </w:rPr>
        <w:t xml:space="preserve"> </w:t>
      </w:r>
      <w:proofErr w:type="spellStart"/>
      <w:r w:rsidR="00E11563" w:rsidRPr="00CC2F5C">
        <w:rPr>
          <w:rFonts w:ascii="Arial" w:hAnsi="Arial" w:cs="Arial"/>
          <w:b/>
        </w:rPr>
        <w:t>за</w:t>
      </w:r>
      <w:proofErr w:type="spellEnd"/>
      <w:r w:rsidR="00E11563" w:rsidRPr="00CC2F5C">
        <w:rPr>
          <w:rFonts w:ascii="Arial" w:hAnsi="Arial" w:cs="Arial"/>
          <w:b/>
        </w:rPr>
        <w:t xml:space="preserve"> </w:t>
      </w:r>
      <w:proofErr w:type="spellStart"/>
      <w:r w:rsidR="00E11563" w:rsidRPr="00CC2F5C">
        <w:rPr>
          <w:rFonts w:ascii="Arial" w:hAnsi="Arial" w:cs="Arial"/>
          <w:b/>
        </w:rPr>
        <w:t>храна</w:t>
      </w:r>
      <w:proofErr w:type="spellEnd"/>
      <w:r w:rsidR="00E11563" w:rsidRPr="00CC2F5C">
        <w:rPr>
          <w:rFonts w:ascii="Arial" w:hAnsi="Arial" w:cs="Arial"/>
        </w:rPr>
        <w:t xml:space="preserve">– </w:t>
      </w:r>
      <w:proofErr w:type="spellStart"/>
      <w:r w:rsidR="00E11563" w:rsidRPr="00CC2F5C">
        <w:rPr>
          <w:rFonts w:ascii="Arial" w:hAnsi="Arial" w:cs="Arial"/>
          <w:bCs/>
        </w:rPr>
        <w:t>изразява</w:t>
      </w:r>
      <w:proofErr w:type="spellEnd"/>
      <w:r w:rsidR="00E11563" w:rsidRPr="00CC2F5C">
        <w:rPr>
          <w:rFonts w:ascii="Arial" w:hAnsi="Arial" w:cs="Arial"/>
          <w:bCs/>
        </w:rPr>
        <w:t xml:space="preserve"> </w:t>
      </w:r>
      <w:proofErr w:type="spellStart"/>
      <w:r w:rsidR="00E11563" w:rsidRPr="00CC2F5C">
        <w:rPr>
          <w:rFonts w:ascii="Arial" w:hAnsi="Arial" w:cs="Arial"/>
          <w:bCs/>
        </w:rPr>
        <w:t>се</w:t>
      </w:r>
      <w:proofErr w:type="spellEnd"/>
      <w:r w:rsidR="00E11563" w:rsidRPr="00CC2F5C">
        <w:rPr>
          <w:rFonts w:ascii="Arial" w:hAnsi="Arial" w:cs="Arial"/>
          <w:bCs/>
        </w:rPr>
        <w:t xml:space="preserve"> с </w:t>
      </w:r>
      <w:proofErr w:type="spellStart"/>
      <w:r w:rsidR="00E11563" w:rsidRPr="00CC2F5C">
        <w:rPr>
          <w:rFonts w:ascii="Arial" w:hAnsi="Arial" w:cs="Arial"/>
          <w:bCs/>
        </w:rPr>
        <w:t>цифра</w:t>
      </w:r>
      <w:proofErr w:type="spellEnd"/>
      <w:r w:rsidR="00E11563" w:rsidRPr="00CC2F5C">
        <w:rPr>
          <w:rFonts w:ascii="Arial" w:hAnsi="Arial" w:cs="Arial"/>
          <w:bCs/>
        </w:rPr>
        <w:t xml:space="preserve">, </w:t>
      </w:r>
      <w:proofErr w:type="spellStart"/>
      <w:r w:rsidR="00E11563" w:rsidRPr="00CC2F5C">
        <w:rPr>
          <w:rFonts w:ascii="Arial" w:hAnsi="Arial" w:cs="Arial"/>
          <w:bCs/>
        </w:rPr>
        <w:t>представляваща</w:t>
      </w:r>
      <w:proofErr w:type="spellEnd"/>
      <w:r w:rsidR="00E11563" w:rsidRPr="00CC2F5C">
        <w:rPr>
          <w:rFonts w:ascii="Arial" w:hAnsi="Arial" w:cs="Arial"/>
          <w:bCs/>
        </w:rPr>
        <w:t xml:space="preserve"> </w:t>
      </w:r>
      <w:proofErr w:type="spellStart"/>
      <w:r w:rsidR="00E11563" w:rsidRPr="00CC2F5C">
        <w:rPr>
          <w:rFonts w:ascii="Arial" w:hAnsi="Arial" w:cs="Arial"/>
          <w:bCs/>
        </w:rPr>
        <w:t>съотношението</w:t>
      </w:r>
      <w:proofErr w:type="spellEnd"/>
      <w:r w:rsidR="00E11563" w:rsidRPr="00CC2F5C">
        <w:rPr>
          <w:rFonts w:ascii="Arial" w:hAnsi="Arial" w:cs="Arial"/>
          <w:bCs/>
        </w:rPr>
        <w:t xml:space="preserve"> </w:t>
      </w:r>
      <w:proofErr w:type="spellStart"/>
      <w:r w:rsidR="00E11563" w:rsidRPr="00CC2F5C">
        <w:rPr>
          <w:rFonts w:ascii="Arial" w:hAnsi="Arial" w:cs="Arial"/>
          <w:bCs/>
        </w:rPr>
        <w:t>между</w:t>
      </w:r>
      <w:proofErr w:type="spellEnd"/>
      <w:r w:rsidR="00E11563" w:rsidRPr="00CC2F5C">
        <w:rPr>
          <w:rFonts w:ascii="Arial" w:hAnsi="Arial" w:cs="Arial"/>
          <w:bCs/>
        </w:rPr>
        <w:t xml:space="preserve"> </w:t>
      </w:r>
      <w:proofErr w:type="spellStart"/>
      <w:r w:rsidR="00E11563" w:rsidRPr="00CC2F5C">
        <w:rPr>
          <w:rFonts w:ascii="Arial" w:hAnsi="Arial" w:cs="Arial"/>
          <w:bCs/>
        </w:rPr>
        <w:t>предложената</w:t>
      </w:r>
      <w:proofErr w:type="spellEnd"/>
      <w:r w:rsidR="00E11563" w:rsidRPr="00CC2F5C">
        <w:rPr>
          <w:rFonts w:ascii="Arial" w:hAnsi="Arial" w:cs="Arial"/>
          <w:bCs/>
        </w:rPr>
        <w:t xml:space="preserve"> </w:t>
      </w:r>
      <w:proofErr w:type="spellStart"/>
      <w:r w:rsidR="00E11563" w:rsidRPr="00CC2F5C">
        <w:rPr>
          <w:rFonts w:ascii="Arial" w:hAnsi="Arial" w:cs="Arial"/>
          <w:bCs/>
        </w:rPr>
        <w:t>най</w:t>
      </w:r>
      <w:proofErr w:type="spellEnd"/>
      <w:r w:rsidR="00E11563" w:rsidRPr="00CC2F5C">
        <w:rPr>
          <w:rFonts w:ascii="Arial" w:hAnsi="Arial" w:cs="Arial"/>
          <w:bCs/>
        </w:rPr>
        <w:t xml:space="preserve"> – </w:t>
      </w:r>
      <w:proofErr w:type="spellStart"/>
      <w:r w:rsidR="00E11563" w:rsidRPr="00CC2F5C">
        <w:rPr>
          <w:rFonts w:ascii="Arial" w:hAnsi="Arial" w:cs="Arial"/>
          <w:bCs/>
        </w:rPr>
        <w:t>ниска</w:t>
      </w:r>
      <w:proofErr w:type="spellEnd"/>
      <w:r w:rsidR="00E11563" w:rsidRPr="00CC2F5C">
        <w:rPr>
          <w:rFonts w:ascii="Arial" w:hAnsi="Arial" w:cs="Arial"/>
          <w:bCs/>
        </w:rPr>
        <w:t xml:space="preserve"> </w:t>
      </w:r>
      <w:proofErr w:type="spellStart"/>
      <w:r w:rsidR="00E11563" w:rsidRPr="00CC2F5C">
        <w:rPr>
          <w:rFonts w:ascii="Arial" w:hAnsi="Arial" w:cs="Arial"/>
          <w:bCs/>
        </w:rPr>
        <w:t>цена</w:t>
      </w:r>
      <w:proofErr w:type="spellEnd"/>
      <w:r w:rsidR="00E11563" w:rsidRPr="00CC2F5C">
        <w:rPr>
          <w:rFonts w:ascii="Arial" w:hAnsi="Arial" w:cs="Arial"/>
          <w:bCs/>
        </w:rPr>
        <w:t xml:space="preserve">   </w:t>
      </w:r>
      <w:proofErr w:type="spellStart"/>
      <w:r w:rsidR="00E11563" w:rsidRPr="00CC2F5C">
        <w:rPr>
          <w:rFonts w:ascii="Arial" w:hAnsi="Arial" w:cs="Arial"/>
          <w:bCs/>
        </w:rPr>
        <w:t>от</w:t>
      </w:r>
      <w:proofErr w:type="spellEnd"/>
      <w:r w:rsidR="00E11563" w:rsidRPr="00CC2F5C">
        <w:rPr>
          <w:rFonts w:ascii="Arial" w:hAnsi="Arial" w:cs="Arial"/>
          <w:bCs/>
        </w:rPr>
        <w:t xml:space="preserve"> </w:t>
      </w:r>
      <w:proofErr w:type="spellStart"/>
      <w:r w:rsidR="00E11563" w:rsidRPr="00CC2F5C">
        <w:rPr>
          <w:rFonts w:ascii="Arial" w:hAnsi="Arial" w:cs="Arial"/>
          <w:bCs/>
        </w:rPr>
        <w:t>кандидат</w:t>
      </w:r>
      <w:proofErr w:type="spellEnd"/>
      <w:r w:rsidR="00E11563" w:rsidRPr="00CC2F5C">
        <w:rPr>
          <w:rFonts w:ascii="Arial" w:hAnsi="Arial" w:cs="Arial"/>
          <w:bCs/>
        </w:rPr>
        <w:t xml:space="preserve"> в </w:t>
      </w:r>
      <w:proofErr w:type="spellStart"/>
      <w:r w:rsidR="00E11563" w:rsidRPr="00CC2F5C">
        <w:rPr>
          <w:rFonts w:ascii="Arial" w:hAnsi="Arial" w:cs="Arial"/>
          <w:bCs/>
        </w:rPr>
        <w:t>процедурата</w:t>
      </w:r>
      <w:proofErr w:type="spellEnd"/>
      <w:r w:rsidR="00E11563" w:rsidRPr="00CC2F5C">
        <w:rPr>
          <w:rFonts w:ascii="Arial" w:hAnsi="Arial" w:cs="Arial"/>
          <w:bCs/>
        </w:rPr>
        <w:t xml:space="preserve"> и </w:t>
      </w:r>
      <w:proofErr w:type="spellStart"/>
      <w:r w:rsidR="00E11563" w:rsidRPr="00CC2F5C">
        <w:rPr>
          <w:rFonts w:ascii="Arial" w:hAnsi="Arial" w:cs="Arial"/>
          <w:bCs/>
        </w:rPr>
        <w:t>цената</w:t>
      </w:r>
      <w:proofErr w:type="spellEnd"/>
      <w:r w:rsidR="00E11563" w:rsidRPr="00CC2F5C">
        <w:rPr>
          <w:rFonts w:ascii="Arial" w:hAnsi="Arial" w:cs="Arial"/>
          <w:bCs/>
        </w:rPr>
        <w:t xml:space="preserve"> </w:t>
      </w:r>
      <w:proofErr w:type="spellStart"/>
      <w:r w:rsidR="00E11563" w:rsidRPr="00CC2F5C">
        <w:rPr>
          <w:rFonts w:ascii="Arial" w:hAnsi="Arial" w:cs="Arial"/>
          <w:bCs/>
        </w:rPr>
        <w:t>на</w:t>
      </w:r>
      <w:proofErr w:type="spellEnd"/>
      <w:r w:rsidR="00E11563" w:rsidRPr="00CC2F5C">
        <w:rPr>
          <w:rFonts w:ascii="Arial" w:hAnsi="Arial" w:cs="Arial"/>
          <w:bCs/>
        </w:rPr>
        <w:t xml:space="preserve"> </w:t>
      </w:r>
      <w:proofErr w:type="spellStart"/>
      <w:r w:rsidR="00E11563" w:rsidRPr="00CC2F5C">
        <w:rPr>
          <w:rFonts w:ascii="Arial" w:hAnsi="Arial" w:cs="Arial"/>
          <w:bCs/>
        </w:rPr>
        <w:t>съответното</w:t>
      </w:r>
      <w:proofErr w:type="spellEnd"/>
      <w:r w:rsidR="00E11563" w:rsidRPr="00CC2F5C">
        <w:rPr>
          <w:rFonts w:ascii="Arial" w:hAnsi="Arial" w:cs="Arial"/>
          <w:bCs/>
        </w:rPr>
        <w:t xml:space="preserve"> </w:t>
      </w:r>
      <w:proofErr w:type="spellStart"/>
      <w:r w:rsidR="00E11563" w:rsidRPr="00CC2F5C">
        <w:rPr>
          <w:rFonts w:ascii="Arial" w:hAnsi="Arial" w:cs="Arial"/>
          <w:bCs/>
        </w:rPr>
        <w:t>предложение</w:t>
      </w:r>
      <w:proofErr w:type="spellEnd"/>
      <w:r w:rsidR="00E11563" w:rsidRPr="00CC2F5C">
        <w:rPr>
          <w:rFonts w:ascii="Arial" w:hAnsi="Arial" w:cs="Arial"/>
          <w:bCs/>
        </w:rPr>
        <w:t xml:space="preserve">, </w:t>
      </w:r>
      <w:proofErr w:type="spellStart"/>
      <w:r w:rsidR="00E11563" w:rsidRPr="00CC2F5C">
        <w:rPr>
          <w:rFonts w:ascii="Arial" w:hAnsi="Arial" w:cs="Arial"/>
          <w:bCs/>
        </w:rPr>
        <w:t>умножена</w:t>
      </w:r>
      <w:proofErr w:type="spellEnd"/>
      <w:r w:rsidR="00E11563" w:rsidRPr="00CC2F5C">
        <w:rPr>
          <w:rFonts w:ascii="Arial" w:hAnsi="Arial" w:cs="Arial"/>
          <w:bCs/>
        </w:rPr>
        <w:t xml:space="preserve"> с </w:t>
      </w:r>
      <w:proofErr w:type="spellStart"/>
      <w:r w:rsidR="00E11563" w:rsidRPr="00CC2F5C">
        <w:rPr>
          <w:rFonts w:ascii="Arial" w:hAnsi="Arial" w:cs="Arial"/>
          <w:bCs/>
        </w:rPr>
        <w:t>тегловен</w:t>
      </w:r>
      <w:proofErr w:type="spellEnd"/>
      <w:r w:rsidR="00E11563" w:rsidRPr="00CC2F5C">
        <w:rPr>
          <w:rFonts w:ascii="Arial" w:hAnsi="Arial" w:cs="Arial"/>
          <w:bCs/>
        </w:rPr>
        <w:t xml:space="preserve"> </w:t>
      </w:r>
      <w:proofErr w:type="spellStart"/>
      <w:r w:rsidR="00E11563" w:rsidRPr="00CC2F5C">
        <w:rPr>
          <w:rFonts w:ascii="Arial" w:hAnsi="Arial" w:cs="Arial"/>
          <w:bCs/>
        </w:rPr>
        <w:t>коефициент</w:t>
      </w:r>
      <w:proofErr w:type="spellEnd"/>
      <w:r w:rsidR="00E11563" w:rsidRPr="00CC2F5C">
        <w:rPr>
          <w:rFonts w:ascii="Arial" w:hAnsi="Arial" w:cs="Arial"/>
          <w:bCs/>
        </w:rPr>
        <w:t xml:space="preserve"> </w:t>
      </w:r>
      <w:r w:rsidR="00E11563" w:rsidRPr="00CC2F5C">
        <w:rPr>
          <w:rFonts w:ascii="Arial" w:hAnsi="Arial" w:cs="Arial"/>
          <w:bCs/>
          <w:lang w:val="bg-BG"/>
        </w:rPr>
        <w:t>30</w:t>
      </w:r>
      <w:r w:rsidR="00E11563" w:rsidRPr="00CC2F5C">
        <w:rPr>
          <w:rFonts w:ascii="Arial" w:hAnsi="Arial" w:cs="Arial"/>
          <w:bCs/>
        </w:rPr>
        <w:t>.</w:t>
      </w:r>
    </w:p>
    <w:p w14:paraId="067CDB05" w14:textId="77777777" w:rsidR="00E11563" w:rsidRPr="00CC2F5C" w:rsidRDefault="00E11563" w:rsidP="00E11563">
      <w:pPr>
        <w:pStyle w:val="BodyText"/>
        <w:jc w:val="both"/>
        <w:rPr>
          <w:rFonts w:ascii="Arial" w:hAnsi="Arial" w:cs="Arial"/>
        </w:rPr>
      </w:pPr>
    </w:p>
    <w:p w14:paraId="7EEB1120" w14:textId="77777777" w:rsidR="00E11563" w:rsidRPr="00CC2F5C" w:rsidRDefault="00F850BF" w:rsidP="00E11563">
      <w:pPr>
        <w:pStyle w:val="BodyText"/>
        <w:spacing w:after="0"/>
        <w:rPr>
          <w:rFonts w:ascii="Arial" w:hAnsi="Arial" w:cs="Arial"/>
          <w:u w:val="single"/>
        </w:rPr>
      </w:pPr>
      <w:r>
        <w:rPr>
          <w:rFonts w:ascii="Arial" w:hAnsi="Arial" w:cs="Arial"/>
          <w:b/>
          <w:lang w:val="bg-BG"/>
        </w:rPr>
        <w:t xml:space="preserve">        </w:t>
      </w:r>
      <w:r w:rsidR="00E11563" w:rsidRPr="00CC2F5C">
        <w:rPr>
          <w:rFonts w:ascii="Arial" w:hAnsi="Arial" w:cs="Arial"/>
          <w:b/>
          <w:lang w:val="bg-BG"/>
        </w:rPr>
        <w:t>К</w:t>
      </w:r>
      <w:r w:rsidR="00E11563" w:rsidRPr="00CC2F5C">
        <w:rPr>
          <w:rFonts w:ascii="Arial" w:hAnsi="Arial" w:cs="Arial"/>
          <w:b/>
          <w:vertAlign w:val="subscript"/>
        </w:rPr>
        <w:t>1</w:t>
      </w:r>
      <w:r w:rsidR="00E11563" w:rsidRPr="00CC2F5C">
        <w:rPr>
          <w:rFonts w:ascii="Arial" w:hAnsi="Arial" w:cs="Arial"/>
          <w:vertAlign w:val="subscript"/>
        </w:rPr>
        <w:t xml:space="preserve"> </w:t>
      </w:r>
      <w:r w:rsidR="00E11563" w:rsidRPr="00CC2F5C">
        <w:rPr>
          <w:rFonts w:ascii="Arial" w:hAnsi="Arial" w:cs="Arial"/>
        </w:rPr>
        <w:t xml:space="preserve">  </w:t>
      </w:r>
      <w:proofErr w:type="spellStart"/>
      <w:r w:rsidR="00E11563" w:rsidRPr="00CC2F5C">
        <w:rPr>
          <w:rFonts w:ascii="Arial" w:hAnsi="Arial" w:cs="Arial"/>
          <w:b/>
          <w:bCs/>
          <w:u w:val="single"/>
        </w:rPr>
        <w:t>Цена</w:t>
      </w:r>
      <w:proofErr w:type="spellEnd"/>
      <w:r w:rsidR="00E11563" w:rsidRPr="00CC2F5C">
        <w:rPr>
          <w:rFonts w:ascii="Arial" w:hAnsi="Arial" w:cs="Arial"/>
          <w:b/>
          <w:bCs/>
          <w:u w:val="single"/>
        </w:rPr>
        <w:t xml:space="preserve"> </w:t>
      </w:r>
      <w:proofErr w:type="spellStart"/>
      <w:r w:rsidR="00E11563" w:rsidRPr="00CC2F5C">
        <w:rPr>
          <w:rFonts w:ascii="Arial" w:hAnsi="Arial" w:cs="Arial"/>
          <w:b/>
          <w:bCs/>
          <w:u w:val="single"/>
        </w:rPr>
        <w:t>мин</w:t>
      </w:r>
      <w:proofErr w:type="spellEnd"/>
      <w:r w:rsidR="00E11563" w:rsidRPr="00CC2F5C">
        <w:rPr>
          <w:rFonts w:ascii="Arial" w:hAnsi="Arial" w:cs="Arial"/>
          <w:b/>
          <w:bCs/>
          <w:u w:val="single"/>
        </w:rPr>
        <w:t>.</w:t>
      </w:r>
      <w:r w:rsidR="00E11563" w:rsidRPr="00CC2F5C">
        <w:rPr>
          <w:rFonts w:ascii="Arial" w:hAnsi="Arial" w:cs="Arial"/>
          <w:u w:val="single"/>
        </w:rPr>
        <w:t xml:space="preserve"> /</w:t>
      </w:r>
      <w:proofErr w:type="spellStart"/>
      <w:r w:rsidR="00E11563" w:rsidRPr="00CC2F5C">
        <w:rPr>
          <w:rFonts w:ascii="Arial" w:hAnsi="Arial" w:cs="Arial"/>
          <w:u w:val="single"/>
        </w:rPr>
        <w:t>най</w:t>
      </w:r>
      <w:proofErr w:type="spellEnd"/>
      <w:r w:rsidR="00E11563" w:rsidRPr="00CC2F5C">
        <w:rPr>
          <w:rFonts w:ascii="Arial" w:hAnsi="Arial" w:cs="Arial"/>
          <w:u w:val="single"/>
        </w:rPr>
        <w:t xml:space="preserve"> – </w:t>
      </w:r>
      <w:proofErr w:type="spellStart"/>
      <w:r w:rsidR="00E11563" w:rsidRPr="00CC2F5C">
        <w:rPr>
          <w:rFonts w:ascii="Arial" w:hAnsi="Arial" w:cs="Arial"/>
          <w:u w:val="single"/>
        </w:rPr>
        <w:t>ниска</w:t>
      </w:r>
      <w:proofErr w:type="spellEnd"/>
      <w:r w:rsidR="00E11563" w:rsidRPr="00CC2F5C">
        <w:rPr>
          <w:rFonts w:ascii="Arial" w:hAnsi="Arial" w:cs="Arial"/>
          <w:u w:val="single"/>
        </w:rPr>
        <w:t xml:space="preserve"> </w:t>
      </w:r>
      <w:proofErr w:type="spellStart"/>
      <w:r w:rsidR="00E11563" w:rsidRPr="00CC2F5C">
        <w:rPr>
          <w:rFonts w:ascii="Arial" w:hAnsi="Arial" w:cs="Arial"/>
          <w:u w:val="single"/>
        </w:rPr>
        <w:t>предложена</w:t>
      </w:r>
      <w:proofErr w:type="spellEnd"/>
      <w:r w:rsidR="00E11563" w:rsidRPr="00CC2F5C">
        <w:rPr>
          <w:rFonts w:ascii="Arial" w:hAnsi="Arial" w:cs="Arial"/>
          <w:u w:val="single"/>
        </w:rPr>
        <w:t xml:space="preserve"> </w:t>
      </w:r>
      <w:proofErr w:type="spellStart"/>
      <w:r w:rsidR="00E11563" w:rsidRPr="00CC2F5C">
        <w:rPr>
          <w:rFonts w:ascii="Arial" w:hAnsi="Arial" w:cs="Arial"/>
          <w:u w:val="single"/>
        </w:rPr>
        <w:t>цена</w:t>
      </w:r>
      <w:proofErr w:type="spellEnd"/>
      <w:r w:rsidR="00E11563" w:rsidRPr="00CC2F5C">
        <w:rPr>
          <w:rFonts w:ascii="Arial" w:hAnsi="Arial" w:cs="Arial"/>
          <w:u w:val="single"/>
        </w:rPr>
        <w:t xml:space="preserve">/     х </w:t>
      </w:r>
      <w:r w:rsidR="00E11563" w:rsidRPr="00CC2F5C">
        <w:rPr>
          <w:rFonts w:ascii="Arial" w:hAnsi="Arial" w:cs="Arial"/>
          <w:u w:val="single"/>
          <w:lang w:val="bg-BG"/>
        </w:rPr>
        <w:t>3</w:t>
      </w:r>
      <w:r w:rsidR="00E11563" w:rsidRPr="00CC2F5C">
        <w:rPr>
          <w:rFonts w:ascii="Arial" w:hAnsi="Arial" w:cs="Arial"/>
          <w:u w:val="single"/>
        </w:rPr>
        <w:t>0</w:t>
      </w:r>
    </w:p>
    <w:p w14:paraId="1AFCEF50" w14:textId="77777777" w:rsidR="00E11563" w:rsidRDefault="00E11563" w:rsidP="00E11563">
      <w:pPr>
        <w:pStyle w:val="BodyText"/>
        <w:spacing w:after="0"/>
        <w:rPr>
          <w:rFonts w:ascii="Arial" w:hAnsi="Arial" w:cs="Arial"/>
          <w:lang w:val="bg-BG"/>
        </w:rPr>
      </w:pPr>
      <w:r w:rsidRPr="00CC2F5C">
        <w:rPr>
          <w:rFonts w:ascii="Arial" w:hAnsi="Arial" w:cs="Arial"/>
        </w:rPr>
        <w:lastRenderedPageBreak/>
        <w:t xml:space="preserve">        </w:t>
      </w:r>
      <w:proofErr w:type="spellStart"/>
      <w:r w:rsidRPr="00CC2F5C">
        <w:rPr>
          <w:rFonts w:ascii="Arial" w:hAnsi="Arial" w:cs="Arial"/>
          <w:b/>
          <w:bCs/>
        </w:rPr>
        <w:t>Цена</w:t>
      </w:r>
      <w:proofErr w:type="spellEnd"/>
      <w:r w:rsidRPr="00CC2F5C">
        <w:rPr>
          <w:rFonts w:ascii="Arial" w:hAnsi="Arial" w:cs="Arial"/>
          <w:b/>
          <w:bCs/>
        </w:rPr>
        <w:t xml:space="preserve"> </w:t>
      </w:r>
      <w:proofErr w:type="spellStart"/>
      <w:r w:rsidRPr="00CC2F5C">
        <w:rPr>
          <w:rFonts w:ascii="Arial" w:hAnsi="Arial" w:cs="Arial"/>
          <w:b/>
          <w:bCs/>
        </w:rPr>
        <w:t>предл</w:t>
      </w:r>
      <w:proofErr w:type="spellEnd"/>
      <w:r w:rsidRPr="00CC2F5C">
        <w:rPr>
          <w:rFonts w:ascii="Arial" w:hAnsi="Arial" w:cs="Arial"/>
        </w:rPr>
        <w:t>. /</w:t>
      </w:r>
      <w:proofErr w:type="spellStart"/>
      <w:r w:rsidRPr="00CC2F5C">
        <w:rPr>
          <w:rFonts w:ascii="Arial" w:hAnsi="Arial" w:cs="Arial"/>
        </w:rPr>
        <w:t>цена</w:t>
      </w:r>
      <w:proofErr w:type="spellEnd"/>
      <w:r w:rsidRPr="00CC2F5C">
        <w:rPr>
          <w:rFonts w:ascii="Arial" w:hAnsi="Arial" w:cs="Arial"/>
        </w:rPr>
        <w:t xml:space="preserve">, </w:t>
      </w:r>
      <w:proofErr w:type="spellStart"/>
      <w:r w:rsidRPr="00CC2F5C">
        <w:rPr>
          <w:rFonts w:ascii="Arial" w:hAnsi="Arial" w:cs="Arial"/>
        </w:rPr>
        <w:t>предложена</w:t>
      </w:r>
      <w:proofErr w:type="spellEnd"/>
      <w:r w:rsidRPr="00CC2F5C">
        <w:rPr>
          <w:rFonts w:ascii="Arial" w:hAnsi="Arial" w:cs="Arial"/>
        </w:rPr>
        <w:t xml:space="preserve"> </w:t>
      </w:r>
      <w:proofErr w:type="spellStart"/>
      <w:r w:rsidRPr="00CC2F5C">
        <w:rPr>
          <w:rFonts w:ascii="Arial" w:hAnsi="Arial" w:cs="Arial"/>
        </w:rPr>
        <w:t>от</w:t>
      </w:r>
      <w:proofErr w:type="spellEnd"/>
      <w:r w:rsidRPr="00CC2F5C">
        <w:rPr>
          <w:rFonts w:ascii="Arial" w:hAnsi="Arial" w:cs="Arial"/>
        </w:rPr>
        <w:t xml:space="preserve"> </w:t>
      </w:r>
      <w:proofErr w:type="spellStart"/>
      <w:r w:rsidRPr="00CC2F5C">
        <w:rPr>
          <w:rFonts w:ascii="Arial" w:hAnsi="Arial" w:cs="Arial"/>
        </w:rPr>
        <w:t>съответния</w:t>
      </w:r>
      <w:proofErr w:type="spellEnd"/>
      <w:r w:rsidRPr="00CC2F5C">
        <w:rPr>
          <w:rFonts w:ascii="Arial" w:hAnsi="Arial" w:cs="Arial"/>
        </w:rPr>
        <w:t xml:space="preserve"> </w:t>
      </w:r>
      <w:proofErr w:type="spellStart"/>
      <w:r w:rsidRPr="00CC2F5C">
        <w:rPr>
          <w:rFonts w:ascii="Arial" w:hAnsi="Arial" w:cs="Arial"/>
        </w:rPr>
        <w:t>кандидат</w:t>
      </w:r>
      <w:proofErr w:type="spellEnd"/>
      <w:r w:rsidRPr="00CC2F5C">
        <w:rPr>
          <w:rFonts w:ascii="Arial" w:hAnsi="Arial" w:cs="Arial"/>
        </w:rPr>
        <w:t>/</w:t>
      </w:r>
    </w:p>
    <w:p w14:paraId="74759F1C" w14:textId="77777777" w:rsidR="00F850BF" w:rsidRPr="00F850BF" w:rsidRDefault="00F850BF" w:rsidP="00E11563">
      <w:pPr>
        <w:pStyle w:val="BodyText"/>
        <w:spacing w:after="0"/>
        <w:rPr>
          <w:rFonts w:ascii="Arial" w:hAnsi="Arial" w:cs="Arial"/>
          <w:lang w:val="bg-BG"/>
        </w:rPr>
      </w:pPr>
    </w:p>
    <w:p w14:paraId="5F65E736" w14:textId="77777777" w:rsidR="00E11563" w:rsidRPr="00CC2F5C" w:rsidRDefault="00E11563" w:rsidP="00E11563">
      <w:pPr>
        <w:spacing w:after="0" w:line="240" w:lineRule="auto"/>
        <w:ind w:firstLine="630"/>
        <w:jc w:val="both"/>
        <w:rPr>
          <w:rFonts w:ascii="Arial" w:hAnsi="Arial" w:cs="Arial"/>
          <w:sz w:val="28"/>
          <w:szCs w:val="28"/>
          <w:lang w:eastAsia="bg-BG"/>
        </w:rPr>
      </w:pPr>
      <w:proofErr w:type="spellStart"/>
      <w:r w:rsidRPr="00CC2F5C">
        <w:rPr>
          <w:rFonts w:ascii="Arial" w:hAnsi="Arial" w:cs="Arial"/>
          <w:sz w:val="28"/>
          <w:szCs w:val="28"/>
          <w:lang w:val="ru-RU" w:eastAsia="bg-BG"/>
        </w:rPr>
        <w:t>Класирането</w:t>
      </w:r>
      <w:proofErr w:type="spellEnd"/>
      <w:r w:rsidRPr="00CC2F5C">
        <w:rPr>
          <w:rFonts w:ascii="Arial" w:hAnsi="Arial" w:cs="Arial"/>
          <w:sz w:val="28"/>
          <w:szCs w:val="28"/>
          <w:lang w:val="ru-RU" w:eastAsia="bg-BG"/>
        </w:rPr>
        <w:t xml:space="preserve"> на </w:t>
      </w:r>
      <w:proofErr w:type="spellStart"/>
      <w:r w:rsidRPr="00CC2F5C">
        <w:rPr>
          <w:rFonts w:ascii="Arial" w:hAnsi="Arial" w:cs="Arial"/>
          <w:sz w:val="28"/>
          <w:szCs w:val="28"/>
          <w:lang w:val="ru-RU" w:eastAsia="bg-BG"/>
        </w:rPr>
        <w:t>предложенията</w:t>
      </w:r>
      <w:proofErr w:type="spellEnd"/>
      <w:r w:rsidRPr="00CC2F5C">
        <w:rPr>
          <w:rFonts w:ascii="Arial" w:hAnsi="Arial" w:cs="Arial"/>
          <w:sz w:val="28"/>
          <w:szCs w:val="28"/>
          <w:lang w:val="ru-RU" w:eastAsia="bg-BG"/>
        </w:rPr>
        <w:t xml:space="preserve"> се </w:t>
      </w:r>
      <w:proofErr w:type="spellStart"/>
      <w:r w:rsidRPr="00CC2F5C">
        <w:rPr>
          <w:rFonts w:ascii="Arial" w:hAnsi="Arial" w:cs="Arial"/>
          <w:sz w:val="28"/>
          <w:szCs w:val="28"/>
          <w:lang w:val="ru-RU" w:eastAsia="bg-BG"/>
        </w:rPr>
        <w:t>извършва</w:t>
      </w:r>
      <w:proofErr w:type="spellEnd"/>
      <w:r w:rsidRPr="00CC2F5C">
        <w:rPr>
          <w:rFonts w:ascii="Arial" w:hAnsi="Arial" w:cs="Arial"/>
          <w:sz w:val="28"/>
          <w:szCs w:val="28"/>
          <w:lang w:val="ru-RU" w:eastAsia="bg-BG"/>
        </w:rPr>
        <w:t xml:space="preserve"> по </w:t>
      </w:r>
      <w:proofErr w:type="spellStart"/>
      <w:r w:rsidRPr="00CC2F5C">
        <w:rPr>
          <w:rFonts w:ascii="Arial" w:hAnsi="Arial" w:cs="Arial"/>
          <w:sz w:val="28"/>
          <w:szCs w:val="28"/>
          <w:lang w:val="ru-RU" w:eastAsia="bg-BG"/>
        </w:rPr>
        <w:t>възходящ</w:t>
      </w:r>
      <w:proofErr w:type="spellEnd"/>
      <w:r w:rsidRPr="00CC2F5C">
        <w:rPr>
          <w:rFonts w:ascii="Arial" w:hAnsi="Arial" w:cs="Arial"/>
          <w:sz w:val="28"/>
          <w:szCs w:val="28"/>
          <w:lang w:val="ru-RU" w:eastAsia="bg-BG"/>
        </w:rPr>
        <w:t xml:space="preserve"> </w:t>
      </w:r>
      <w:proofErr w:type="spellStart"/>
      <w:r w:rsidRPr="00CC2F5C">
        <w:rPr>
          <w:rFonts w:ascii="Arial" w:hAnsi="Arial" w:cs="Arial"/>
          <w:sz w:val="28"/>
          <w:szCs w:val="28"/>
          <w:lang w:val="ru-RU" w:eastAsia="bg-BG"/>
        </w:rPr>
        <w:t>ред</w:t>
      </w:r>
      <w:proofErr w:type="spellEnd"/>
      <w:r w:rsidRPr="00CC2F5C">
        <w:rPr>
          <w:rFonts w:ascii="Arial" w:hAnsi="Arial" w:cs="Arial"/>
          <w:sz w:val="28"/>
          <w:szCs w:val="28"/>
          <w:lang w:val="ru-RU" w:eastAsia="bg-BG"/>
        </w:rPr>
        <w:t xml:space="preserve"> на </w:t>
      </w:r>
      <w:proofErr w:type="spellStart"/>
      <w:r w:rsidRPr="00CC2F5C">
        <w:rPr>
          <w:rFonts w:ascii="Arial" w:hAnsi="Arial" w:cs="Arial"/>
          <w:sz w:val="28"/>
          <w:szCs w:val="28"/>
          <w:lang w:val="ru-RU" w:eastAsia="bg-BG"/>
        </w:rPr>
        <w:t>получената</w:t>
      </w:r>
      <w:proofErr w:type="spellEnd"/>
      <w:r w:rsidRPr="00CC2F5C">
        <w:rPr>
          <w:rFonts w:ascii="Arial" w:hAnsi="Arial" w:cs="Arial"/>
          <w:sz w:val="28"/>
          <w:szCs w:val="28"/>
          <w:lang w:val="ru-RU" w:eastAsia="bg-BG"/>
        </w:rPr>
        <w:t xml:space="preserve"> комплексна оценка, </w:t>
      </w:r>
      <w:proofErr w:type="spellStart"/>
      <w:r w:rsidRPr="00CC2F5C">
        <w:rPr>
          <w:rFonts w:ascii="Arial" w:hAnsi="Arial" w:cs="Arial"/>
          <w:sz w:val="28"/>
          <w:szCs w:val="28"/>
          <w:lang w:val="ru-RU" w:eastAsia="bg-BG"/>
        </w:rPr>
        <w:t>като</w:t>
      </w:r>
      <w:proofErr w:type="spellEnd"/>
      <w:r w:rsidRPr="00CC2F5C">
        <w:rPr>
          <w:rFonts w:ascii="Arial" w:hAnsi="Arial" w:cs="Arial"/>
          <w:sz w:val="28"/>
          <w:szCs w:val="28"/>
          <w:lang w:val="ru-RU" w:eastAsia="bg-BG"/>
        </w:rPr>
        <w:t xml:space="preserve"> на </w:t>
      </w:r>
      <w:proofErr w:type="spellStart"/>
      <w:r w:rsidRPr="00CC2F5C">
        <w:rPr>
          <w:rFonts w:ascii="Arial" w:hAnsi="Arial" w:cs="Arial"/>
          <w:sz w:val="28"/>
          <w:szCs w:val="28"/>
          <w:lang w:val="ru-RU" w:eastAsia="bg-BG"/>
        </w:rPr>
        <w:t>първо</w:t>
      </w:r>
      <w:proofErr w:type="spellEnd"/>
      <w:r w:rsidRPr="00CC2F5C">
        <w:rPr>
          <w:rFonts w:ascii="Arial" w:hAnsi="Arial" w:cs="Arial"/>
          <w:sz w:val="28"/>
          <w:szCs w:val="28"/>
          <w:lang w:val="ru-RU" w:eastAsia="bg-BG"/>
        </w:rPr>
        <w:t xml:space="preserve"> </w:t>
      </w:r>
      <w:proofErr w:type="spellStart"/>
      <w:r w:rsidRPr="00CC2F5C">
        <w:rPr>
          <w:rFonts w:ascii="Arial" w:hAnsi="Arial" w:cs="Arial"/>
          <w:sz w:val="28"/>
          <w:szCs w:val="28"/>
          <w:lang w:val="ru-RU" w:eastAsia="bg-BG"/>
        </w:rPr>
        <w:t>място</w:t>
      </w:r>
      <w:proofErr w:type="spellEnd"/>
      <w:r w:rsidRPr="00CC2F5C">
        <w:rPr>
          <w:rFonts w:ascii="Arial" w:hAnsi="Arial" w:cs="Arial"/>
          <w:sz w:val="28"/>
          <w:szCs w:val="28"/>
          <w:lang w:val="ru-RU" w:eastAsia="bg-BG"/>
        </w:rPr>
        <w:t xml:space="preserve"> се </w:t>
      </w:r>
      <w:proofErr w:type="spellStart"/>
      <w:r w:rsidRPr="00CC2F5C">
        <w:rPr>
          <w:rFonts w:ascii="Arial" w:hAnsi="Arial" w:cs="Arial"/>
          <w:sz w:val="28"/>
          <w:szCs w:val="28"/>
          <w:lang w:val="ru-RU" w:eastAsia="bg-BG"/>
        </w:rPr>
        <w:t>класира</w:t>
      </w:r>
      <w:proofErr w:type="spellEnd"/>
      <w:r w:rsidRPr="00CC2F5C">
        <w:rPr>
          <w:rFonts w:ascii="Arial" w:hAnsi="Arial" w:cs="Arial"/>
          <w:sz w:val="28"/>
          <w:szCs w:val="28"/>
          <w:lang w:val="ru-RU" w:eastAsia="bg-BG"/>
        </w:rPr>
        <w:t xml:space="preserve"> </w:t>
      </w:r>
      <w:proofErr w:type="spellStart"/>
      <w:r w:rsidRPr="00CC2F5C">
        <w:rPr>
          <w:rFonts w:ascii="Arial" w:hAnsi="Arial" w:cs="Arial"/>
          <w:sz w:val="28"/>
          <w:szCs w:val="28"/>
          <w:lang w:val="ru-RU" w:eastAsia="bg-BG"/>
        </w:rPr>
        <w:t>предложението</w:t>
      </w:r>
      <w:proofErr w:type="spellEnd"/>
      <w:r w:rsidRPr="00CC2F5C">
        <w:rPr>
          <w:rFonts w:ascii="Arial" w:hAnsi="Arial" w:cs="Arial"/>
          <w:sz w:val="28"/>
          <w:szCs w:val="28"/>
          <w:lang w:val="ru-RU" w:eastAsia="bg-BG"/>
        </w:rPr>
        <w:t xml:space="preserve"> с </w:t>
      </w:r>
      <w:proofErr w:type="spellStart"/>
      <w:r w:rsidRPr="00CC2F5C">
        <w:rPr>
          <w:rFonts w:ascii="Arial" w:hAnsi="Arial" w:cs="Arial"/>
          <w:sz w:val="28"/>
          <w:szCs w:val="28"/>
          <w:lang w:val="ru-RU" w:eastAsia="bg-BG"/>
        </w:rPr>
        <w:t>най-висока</w:t>
      </w:r>
      <w:proofErr w:type="spellEnd"/>
      <w:r w:rsidRPr="00CC2F5C">
        <w:rPr>
          <w:rFonts w:ascii="Arial" w:hAnsi="Arial" w:cs="Arial"/>
          <w:sz w:val="28"/>
          <w:szCs w:val="28"/>
          <w:lang w:val="ru-RU" w:eastAsia="bg-BG"/>
        </w:rPr>
        <w:t xml:space="preserve"> оценка.</w:t>
      </w:r>
    </w:p>
    <w:p w14:paraId="6363EE23"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В обявения ден и час, в присъствието на представители на участниците в процедурата или техни упълномощени представители, както и представители на  средствата за масова информация, комисията съобщава оценките на техническите предложения от допуснатите оферти, след което отваря пликовете с ценови предложения по реда на тяхното подаване и оповестява съответното ценово предложение.</w:t>
      </w:r>
    </w:p>
    <w:p w14:paraId="0BB3A7A9"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Оценката по критерия </w:t>
      </w:r>
      <w:r w:rsidRPr="00CC2F5C">
        <w:rPr>
          <w:rFonts w:ascii="Arial" w:hAnsi="Arial" w:cs="Arial"/>
          <w:sz w:val="28"/>
          <w:szCs w:val="28"/>
          <w:lang w:eastAsia="bg-BG"/>
        </w:rPr>
        <w:t>„Икономически най – изгодна оферта”</w:t>
      </w:r>
      <w:r w:rsidRPr="00CC2F5C">
        <w:rPr>
          <w:rFonts w:ascii="Arial" w:hAnsi="Arial" w:cs="Arial"/>
          <w:sz w:val="28"/>
          <w:szCs w:val="28"/>
        </w:rPr>
        <w:t>, съгласно обявената методиката, и класиране на кандидатите в съответствие с получената комплексна оценка се извършва само на допуснатите до класиране ценови оферти.</w:t>
      </w:r>
    </w:p>
    <w:p w14:paraId="0633A3F0"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Комисията съставя протокол за разглеждането, оценяването и класирането на офертите,  като резултатите от работата й се отразяват в доклад.</w:t>
      </w:r>
    </w:p>
    <w:p w14:paraId="0624E1BE"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Протоколите и доклада на комисията се подписват от всички членове и се предават на възложителя заедно с цялата документация.</w:t>
      </w:r>
    </w:p>
    <w:p w14:paraId="4FF4E84D" w14:textId="77777777" w:rsidR="00E11563" w:rsidRPr="00CC2F5C" w:rsidRDefault="00EE7C27" w:rsidP="00E11563">
      <w:pPr>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Комисията приключва своята работа с предаване на протоколите и доклада на възложителя.</w:t>
      </w:r>
    </w:p>
    <w:p w14:paraId="0180A73F" w14:textId="77777777" w:rsidR="00E11563" w:rsidRPr="00CC2F5C" w:rsidRDefault="00E11563" w:rsidP="00E11563">
      <w:pPr>
        <w:spacing w:after="0" w:line="240" w:lineRule="auto"/>
        <w:rPr>
          <w:rFonts w:ascii="Arial" w:hAnsi="Arial" w:cs="Arial"/>
          <w:sz w:val="28"/>
          <w:szCs w:val="28"/>
        </w:rPr>
      </w:pPr>
    </w:p>
    <w:p w14:paraId="3F9CC420" w14:textId="77777777" w:rsidR="00E11563" w:rsidRDefault="00E11563" w:rsidP="00E11563">
      <w:pPr>
        <w:spacing w:after="0" w:line="240" w:lineRule="auto"/>
        <w:jc w:val="both"/>
        <w:rPr>
          <w:rFonts w:ascii="Arial" w:hAnsi="Arial" w:cs="Arial"/>
          <w:b/>
          <w:bCs/>
          <w:sz w:val="28"/>
          <w:szCs w:val="28"/>
        </w:rPr>
      </w:pPr>
      <w:r w:rsidRPr="00CC2F5C">
        <w:rPr>
          <w:rFonts w:ascii="Arial" w:hAnsi="Arial" w:cs="Arial"/>
          <w:b/>
          <w:bCs/>
          <w:sz w:val="28"/>
          <w:szCs w:val="28"/>
        </w:rPr>
        <w:t xml:space="preserve">               7.6. Обявяване на резултатите:</w:t>
      </w:r>
    </w:p>
    <w:p w14:paraId="7C1CC7DB" w14:textId="77777777" w:rsidR="00EE7C27" w:rsidRPr="00CC2F5C" w:rsidRDefault="00EE7C27" w:rsidP="00E11563">
      <w:pPr>
        <w:spacing w:after="0" w:line="240" w:lineRule="auto"/>
        <w:jc w:val="both"/>
        <w:rPr>
          <w:rFonts w:ascii="Arial" w:hAnsi="Arial" w:cs="Arial"/>
          <w:sz w:val="28"/>
          <w:szCs w:val="28"/>
          <w:u w:val="single"/>
        </w:rPr>
      </w:pPr>
    </w:p>
    <w:p w14:paraId="772C05C1" w14:textId="77777777" w:rsidR="00E11563" w:rsidRPr="00CC2F5C" w:rsidRDefault="00E11563" w:rsidP="00E11563">
      <w:pPr>
        <w:spacing w:after="0" w:line="240" w:lineRule="auto"/>
        <w:jc w:val="both"/>
        <w:rPr>
          <w:rFonts w:ascii="Arial" w:hAnsi="Arial" w:cs="Arial"/>
          <w:b/>
          <w:bCs/>
          <w:sz w:val="28"/>
          <w:szCs w:val="28"/>
          <w:u w:val="single"/>
        </w:rPr>
      </w:pPr>
      <w:r w:rsidRPr="00CC2F5C">
        <w:rPr>
          <w:rFonts w:ascii="Arial" w:hAnsi="Arial" w:cs="Arial"/>
          <w:b/>
          <w:bCs/>
          <w:sz w:val="28"/>
          <w:szCs w:val="28"/>
        </w:rPr>
        <w:t xml:space="preserve">                </w:t>
      </w:r>
      <w:r w:rsidRPr="00CC2F5C">
        <w:rPr>
          <w:rFonts w:ascii="Arial" w:hAnsi="Arial" w:cs="Arial"/>
          <w:b/>
          <w:bCs/>
          <w:sz w:val="28"/>
          <w:szCs w:val="28"/>
          <w:u w:val="single"/>
        </w:rPr>
        <w:t>В 10-дневен срок от утвърждаване на доклада възложителят издава решение за определяне на изпълнител или за прекратяване на процедурата.</w:t>
      </w:r>
    </w:p>
    <w:p w14:paraId="6EE5BE36" w14:textId="77777777" w:rsidR="00E11563" w:rsidRPr="00CC2F5C" w:rsidRDefault="00E11563" w:rsidP="00E11563">
      <w:pPr>
        <w:widowControl w:val="0"/>
        <w:autoSpaceDE w:val="0"/>
        <w:autoSpaceDN w:val="0"/>
        <w:adjustRightInd w:val="0"/>
        <w:spacing w:after="0" w:line="240" w:lineRule="auto"/>
        <w:jc w:val="both"/>
        <w:rPr>
          <w:rFonts w:ascii="Arial" w:hAnsi="Arial" w:cs="Arial"/>
          <w:b/>
          <w:bCs/>
          <w:sz w:val="28"/>
          <w:szCs w:val="28"/>
        </w:rPr>
      </w:pPr>
      <w:r w:rsidRPr="00CC2F5C">
        <w:rPr>
          <w:rFonts w:ascii="Arial" w:hAnsi="Arial" w:cs="Arial"/>
          <w:sz w:val="28"/>
          <w:szCs w:val="28"/>
        </w:rPr>
        <w:t xml:space="preserve">                Възложителят изпраща решенията по чл. </w:t>
      </w:r>
      <w:r w:rsidRPr="00EE7C27">
        <w:rPr>
          <w:rFonts w:ascii="Arial" w:hAnsi="Arial" w:cs="Arial"/>
          <w:bCs/>
          <w:sz w:val="28"/>
          <w:szCs w:val="28"/>
        </w:rPr>
        <w:t>22, ал. 1, т. 3 – 10</w:t>
      </w:r>
      <w:r w:rsidRPr="00CC2F5C">
        <w:rPr>
          <w:rFonts w:ascii="Arial" w:hAnsi="Arial" w:cs="Arial"/>
          <w:b/>
          <w:bCs/>
          <w:sz w:val="28"/>
          <w:szCs w:val="28"/>
        </w:rPr>
        <w:t xml:space="preserve"> </w:t>
      </w:r>
      <w:r w:rsidRPr="00CC2F5C">
        <w:rPr>
          <w:rFonts w:ascii="Arial" w:hAnsi="Arial" w:cs="Arial"/>
          <w:b/>
          <w:bCs/>
          <w:sz w:val="28"/>
          <w:szCs w:val="28"/>
          <w:u w:val="single"/>
        </w:rPr>
        <w:t>в тридневен срок от издаването им.</w:t>
      </w:r>
      <w:r w:rsidRPr="00CC2F5C">
        <w:rPr>
          <w:rFonts w:ascii="Arial" w:hAnsi="Arial" w:cs="Arial"/>
          <w:sz w:val="28"/>
          <w:szCs w:val="28"/>
        </w:rPr>
        <w:t xml:space="preserve"> </w:t>
      </w:r>
      <w:r w:rsidRPr="00CC2F5C">
        <w:rPr>
          <w:rFonts w:ascii="Arial" w:hAnsi="Arial" w:cs="Arial"/>
          <w:b/>
          <w:bCs/>
          <w:sz w:val="28"/>
          <w:szCs w:val="28"/>
          <w:u w:val="single"/>
        </w:rPr>
        <w:t>В решенията се посочва връзка към електронната преписка в профила на купувача,</w:t>
      </w:r>
      <w:r w:rsidRPr="00CC2F5C">
        <w:rPr>
          <w:rFonts w:ascii="Arial" w:hAnsi="Arial" w:cs="Arial"/>
          <w:b/>
          <w:bCs/>
          <w:sz w:val="28"/>
          <w:szCs w:val="28"/>
        </w:rPr>
        <w:t xml:space="preserve"> където са публикувани протоколите и доклада на комисията.</w:t>
      </w:r>
    </w:p>
    <w:p w14:paraId="7EBF1C9E" w14:textId="77777777" w:rsidR="00E11563" w:rsidRPr="00CC2F5C" w:rsidRDefault="00EE7C27"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Решенията по ал. 1 се изпращат:</w:t>
      </w:r>
    </w:p>
    <w:p w14:paraId="04B9D51C"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1. на адрес, посочен от кандидата или участника:</w:t>
      </w:r>
    </w:p>
    <w:p w14:paraId="68314273" w14:textId="77777777" w:rsidR="00E11563" w:rsidRPr="00CC2F5C" w:rsidRDefault="00EE7C27"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а) на електронна поща, като съобщението, с което се изпращат, се подписва с електронен подпис, или</w:t>
      </w:r>
    </w:p>
    <w:p w14:paraId="44CF2738" w14:textId="77777777" w:rsidR="00E11563" w:rsidRPr="00CC2F5C" w:rsidRDefault="00EE7C27"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б) чрез пощенска или друга куриерска услуга с препоръчана пратка с обратна разписка;</w:t>
      </w:r>
    </w:p>
    <w:p w14:paraId="5A206955"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2. по факс.</w:t>
      </w:r>
    </w:p>
    <w:p w14:paraId="2875C17D" w14:textId="77777777" w:rsidR="00E11563" w:rsidRPr="00CC2F5C" w:rsidRDefault="00E11563" w:rsidP="00EE7C27">
      <w:pPr>
        <w:widowControl w:val="0"/>
        <w:autoSpaceDE w:val="0"/>
        <w:autoSpaceDN w:val="0"/>
        <w:adjustRightInd w:val="0"/>
        <w:spacing w:after="0" w:line="240" w:lineRule="auto"/>
        <w:ind w:firstLine="851"/>
        <w:jc w:val="both"/>
        <w:rPr>
          <w:rFonts w:ascii="Arial" w:hAnsi="Arial" w:cs="Arial"/>
          <w:sz w:val="28"/>
          <w:szCs w:val="28"/>
        </w:rPr>
      </w:pPr>
      <w:r w:rsidRPr="00CC2F5C">
        <w:rPr>
          <w:rFonts w:ascii="Arial" w:hAnsi="Arial" w:cs="Arial"/>
          <w:sz w:val="28"/>
          <w:szCs w:val="28"/>
        </w:rPr>
        <w:t>Избраният от възложителя начин трябва да позволява удостоверяване на датата на получаване на решението.</w:t>
      </w:r>
    </w:p>
    <w:p w14:paraId="488CA98F"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b/>
          <w:bCs/>
          <w:sz w:val="28"/>
          <w:szCs w:val="28"/>
        </w:rPr>
        <w:lastRenderedPageBreak/>
        <w:t xml:space="preserve"> </w:t>
      </w:r>
      <w:r w:rsidR="00EE7C27">
        <w:rPr>
          <w:rFonts w:ascii="Arial" w:hAnsi="Arial" w:cs="Arial"/>
          <w:b/>
          <w:bCs/>
          <w:sz w:val="28"/>
          <w:szCs w:val="28"/>
        </w:rPr>
        <w:t xml:space="preserve">          </w:t>
      </w:r>
      <w:r w:rsidRPr="00CC2F5C">
        <w:rPr>
          <w:rFonts w:ascii="Arial" w:hAnsi="Arial" w:cs="Arial"/>
          <w:b/>
          <w:bCs/>
          <w:sz w:val="28"/>
          <w:szCs w:val="28"/>
        </w:rPr>
        <w:t xml:space="preserve">Когато решението не е получено от кандидата или участника </w:t>
      </w:r>
      <w:r w:rsidRPr="00CC2F5C">
        <w:rPr>
          <w:rFonts w:ascii="Arial" w:hAnsi="Arial" w:cs="Arial"/>
          <w:b/>
          <w:bCs/>
          <w:sz w:val="28"/>
          <w:szCs w:val="28"/>
          <w:u w:val="single"/>
        </w:rPr>
        <w:t>по някой от посочените начини,</w:t>
      </w:r>
      <w:r w:rsidRPr="00CC2F5C">
        <w:rPr>
          <w:rFonts w:ascii="Arial" w:hAnsi="Arial" w:cs="Arial"/>
          <w:b/>
          <w:bCs/>
          <w:sz w:val="28"/>
          <w:szCs w:val="28"/>
        </w:rPr>
        <w:t xml:space="preserve"> възложителят публикува съобщение до него в профила на купувача. </w:t>
      </w:r>
      <w:r w:rsidR="00EE7C27">
        <w:rPr>
          <w:rFonts w:ascii="Arial" w:hAnsi="Arial" w:cs="Arial"/>
          <w:b/>
          <w:bCs/>
          <w:sz w:val="28"/>
          <w:szCs w:val="28"/>
        </w:rPr>
        <w:t xml:space="preserve">      </w:t>
      </w:r>
      <w:r w:rsidRPr="00CC2F5C">
        <w:rPr>
          <w:rFonts w:ascii="Arial" w:hAnsi="Arial" w:cs="Arial"/>
          <w:b/>
          <w:bCs/>
          <w:sz w:val="28"/>
          <w:szCs w:val="28"/>
        </w:rPr>
        <w:t>Решението се смята за връчено от датата на публикуване на съобщението</w:t>
      </w:r>
      <w:r w:rsidRPr="00CC2F5C">
        <w:rPr>
          <w:rFonts w:ascii="Arial" w:hAnsi="Arial" w:cs="Arial"/>
          <w:sz w:val="28"/>
          <w:szCs w:val="28"/>
        </w:rPr>
        <w:t>.</w:t>
      </w:r>
    </w:p>
    <w:p w14:paraId="5751A1EC" w14:textId="77777777" w:rsidR="00E11563" w:rsidRPr="00CC2F5C" w:rsidRDefault="00E11563" w:rsidP="00E11563">
      <w:pPr>
        <w:spacing w:after="0" w:line="240" w:lineRule="auto"/>
        <w:jc w:val="both"/>
        <w:rPr>
          <w:rFonts w:ascii="Arial" w:hAnsi="Arial" w:cs="Arial"/>
          <w:b/>
          <w:bCs/>
          <w:sz w:val="28"/>
          <w:szCs w:val="28"/>
          <w:u w:val="single"/>
        </w:rPr>
      </w:pPr>
    </w:p>
    <w:p w14:paraId="71BDC5CE" w14:textId="77777777" w:rsidR="00E11563" w:rsidRPr="00CC2F5C" w:rsidRDefault="00EE7C27" w:rsidP="00E11563">
      <w:pPr>
        <w:spacing w:after="0" w:line="240" w:lineRule="auto"/>
        <w:jc w:val="both"/>
        <w:rPr>
          <w:rFonts w:ascii="Arial" w:hAnsi="Arial" w:cs="Arial"/>
          <w:b/>
          <w:bCs/>
          <w:sz w:val="28"/>
          <w:szCs w:val="28"/>
        </w:rPr>
      </w:pPr>
      <w:r>
        <w:rPr>
          <w:rFonts w:ascii="Arial" w:hAnsi="Arial" w:cs="Arial"/>
          <w:b/>
          <w:bCs/>
          <w:sz w:val="28"/>
          <w:szCs w:val="28"/>
        </w:rPr>
        <w:t xml:space="preserve">           </w:t>
      </w:r>
      <w:r w:rsidR="00E11563" w:rsidRPr="00CC2F5C">
        <w:rPr>
          <w:rFonts w:ascii="Arial" w:hAnsi="Arial" w:cs="Arial"/>
          <w:b/>
          <w:bCs/>
          <w:sz w:val="28"/>
          <w:szCs w:val="28"/>
        </w:rPr>
        <w:t>Възложителят публикува в профила на купувача решението  заедно с протоколите и доклада на комисията при условията на чл. 42, ал. 1 от ЗОП, и в същия ден изпраща решението на участниците</w:t>
      </w:r>
      <w:r w:rsidR="00E11563" w:rsidRPr="00CC2F5C">
        <w:rPr>
          <w:rFonts w:ascii="Arial" w:hAnsi="Arial" w:cs="Arial"/>
          <w:sz w:val="28"/>
          <w:szCs w:val="28"/>
        </w:rPr>
        <w:t>.</w:t>
      </w:r>
    </w:p>
    <w:p w14:paraId="185A5F55" w14:textId="77777777" w:rsidR="00E11563" w:rsidRPr="00CC2F5C" w:rsidRDefault="00E11563" w:rsidP="00E11563">
      <w:pPr>
        <w:spacing w:after="0" w:line="240" w:lineRule="auto"/>
        <w:jc w:val="both"/>
        <w:rPr>
          <w:rFonts w:ascii="Arial" w:hAnsi="Arial" w:cs="Arial"/>
          <w:b/>
          <w:bCs/>
          <w:sz w:val="28"/>
          <w:szCs w:val="28"/>
          <w:u w:val="single"/>
        </w:rPr>
      </w:pPr>
      <w:r w:rsidRPr="00CC2F5C">
        <w:rPr>
          <w:rFonts w:ascii="Arial" w:hAnsi="Arial" w:cs="Arial"/>
          <w:sz w:val="28"/>
          <w:szCs w:val="28"/>
        </w:rPr>
        <w:t xml:space="preserve">         </w:t>
      </w:r>
    </w:p>
    <w:p w14:paraId="5E07FE25" w14:textId="77777777" w:rsidR="00E11563" w:rsidRDefault="00E11563" w:rsidP="00E11563">
      <w:pPr>
        <w:spacing w:after="0" w:line="240" w:lineRule="auto"/>
        <w:jc w:val="center"/>
        <w:rPr>
          <w:rFonts w:ascii="Arial" w:hAnsi="Arial" w:cs="Arial"/>
          <w:b/>
          <w:bCs/>
          <w:sz w:val="28"/>
          <w:szCs w:val="28"/>
          <w:u w:val="single"/>
        </w:rPr>
      </w:pPr>
      <w:r w:rsidRPr="00CC2F5C">
        <w:rPr>
          <w:rFonts w:ascii="Arial" w:hAnsi="Arial" w:cs="Arial"/>
          <w:b/>
          <w:bCs/>
          <w:sz w:val="28"/>
          <w:szCs w:val="28"/>
          <w:u w:val="single"/>
        </w:rPr>
        <w:t>VІІІ.  ОСНОВАНИЯ ЗА ПРЕКРАТЯВАНЕ НА ПРОЦЕДУРАТА</w:t>
      </w:r>
    </w:p>
    <w:p w14:paraId="73ADA91B" w14:textId="77777777" w:rsidR="00EE7C27" w:rsidRPr="00CC2F5C" w:rsidRDefault="00EE7C27" w:rsidP="00E11563">
      <w:pPr>
        <w:spacing w:after="0" w:line="240" w:lineRule="auto"/>
        <w:jc w:val="center"/>
        <w:rPr>
          <w:rFonts w:ascii="Arial" w:hAnsi="Arial" w:cs="Arial"/>
          <w:b/>
          <w:bCs/>
          <w:sz w:val="28"/>
          <w:szCs w:val="28"/>
          <w:u w:val="single"/>
        </w:rPr>
      </w:pPr>
    </w:p>
    <w:p w14:paraId="683D5E94"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Възложителят прекратява процедурата с мотивирано решение, когато:</w:t>
      </w:r>
    </w:p>
    <w:p w14:paraId="156231A7" w14:textId="77777777" w:rsidR="00E11563" w:rsidRPr="00CC2F5C" w:rsidRDefault="00EE7C27"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1. не е подадена нито една оферта, заявление за участие или конкурсен проект или не се е явил нито един участник за преговори;</w:t>
      </w:r>
    </w:p>
    <w:p w14:paraId="73179DFE"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2. всички оферти или заявления за участие не отговарят на условията за представяне, включително за форма, начин и срок, или са неподходящи;</w:t>
      </w:r>
    </w:p>
    <w:p w14:paraId="6C1520AB"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3. всички конкурсни проекти не отговарят на предварително обявените условия от възложителя;</w:t>
      </w:r>
    </w:p>
    <w:p w14:paraId="019322A8"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4. първият и вторият класиран участник откаже да сключи договор;</w:t>
      </w:r>
    </w:p>
    <w:p w14:paraId="04A5351E"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5.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50F36836"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6. поради неизпълнение на някое от условията по чл. 112, ал. 1 от ЗОП не се сключва договор за обществена поръчка;</w:t>
      </w:r>
    </w:p>
    <w:p w14:paraId="24F1BA51"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7. всички оферти, които отговарят на предварително обявените от възложителя условия, надвишават финансовия ресурс, който той може да осигури;</w:t>
      </w:r>
    </w:p>
    <w:p w14:paraId="68856FB8"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8.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621BCBD2" w14:textId="77777777" w:rsidR="00E11563"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9. са необходими съществени промени в условията на обявената поръчка, които биха променили кръга на заинтересованите лица.</w:t>
      </w:r>
    </w:p>
    <w:p w14:paraId="5F67194B" w14:textId="77777777" w:rsidR="00EE7C27" w:rsidRPr="00CC2F5C" w:rsidRDefault="00EE7C27" w:rsidP="00E11563">
      <w:pPr>
        <w:widowControl w:val="0"/>
        <w:autoSpaceDE w:val="0"/>
        <w:autoSpaceDN w:val="0"/>
        <w:adjustRightInd w:val="0"/>
        <w:spacing w:after="0" w:line="240" w:lineRule="auto"/>
        <w:jc w:val="both"/>
        <w:rPr>
          <w:rFonts w:ascii="Arial" w:hAnsi="Arial" w:cs="Arial"/>
          <w:sz w:val="28"/>
          <w:szCs w:val="28"/>
        </w:rPr>
      </w:pPr>
    </w:p>
    <w:p w14:paraId="11424291" w14:textId="77777777" w:rsidR="00E11563" w:rsidRDefault="00E11563" w:rsidP="00E11563">
      <w:pPr>
        <w:widowControl w:val="0"/>
        <w:autoSpaceDE w:val="0"/>
        <w:autoSpaceDN w:val="0"/>
        <w:adjustRightInd w:val="0"/>
        <w:spacing w:after="0" w:line="240" w:lineRule="auto"/>
        <w:jc w:val="both"/>
        <w:rPr>
          <w:rFonts w:ascii="Arial" w:hAnsi="Arial" w:cs="Arial"/>
          <w:b/>
          <w:bCs/>
          <w:sz w:val="28"/>
          <w:szCs w:val="28"/>
        </w:rPr>
      </w:pPr>
      <w:r w:rsidRPr="00CC2F5C">
        <w:rPr>
          <w:rFonts w:ascii="Arial" w:hAnsi="Arial" w:cs="Arial"/>
          <w:b/>
          <w:bCs/>
          <w:sz w:val="28"/>
          <w:szCs w:val="28"/>
        </w:rPr>
        <w:t xml:space="preserve">            Възложителят може да прекрати процедурата с мотивирано решение, когато:</w:t>
      </w:r>
    </w:p>
    <w:p w14:paraId="360072DE" w14:textId="77777777" w:rsidR="00EE7C27" w:rsidRPr="00CC2F5C" w:rsidRDefault="00EE7C27" w:rsidP="00E11563">
      <w:pPr>
        <w:widowControl w:val="0"/>
        <w:autoSpaceDE w:val="0"/>
        <w:autoSpaceDN w:val="0"/>
        <w:adjustRightInd w:val="0"/>
        <w:spacing w:after="0" w:line="240" w:lineRule="auto"/>
        <w:jc w:val="both"/>
        <w:rPr>
          <w:rFonts w:ascii="Arial" w:hAnsi="Arial" w:cs="Arial"/>
          <w:b/>
          <w:bCs/>
          <w:sz w:val="28"/>
          <w:szCs w:val="28"/>
        </w:rPr>
      </w:pPr>
    </w:p>
    <w:p w14:paraId="4A437F59"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1. е подадена само една оферта, заявление за участие или конкурсен проект;</w:t>
      </w:r>
    </w:p>
    <w:p w14:paraId="1A7944DD" w14:textId="77777777" w:rsidR="00E11563" w:rsidRPr="00CC2F5C" w:rsidRDefault="00EE7C27"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2. има само едно подходящо заявление за участие или една подходяща оферта;</w:t>
      </w:r>
    </w:p>
    <w:p w14:paraId="3953895C" w14:textId="77777777" w:rsidR="00E11563" w:rsidRPr="00CC2F5C" w:rsidRDefault="00EE7C27"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3. има само един конкурсен проект, който отговаря на предварително обявените условия от възложителя;</w:t>
      </w:r>
    </w:p>
    <w:p w14:paraId="54C9554E"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4. участникът, класиран на първо място:</w:t>
      </w:r>
    </w:p>
    <w:p w14:paraId="4ADA64BB"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а) откаже да сключи договор;</w:t>
      </w:r>
    </w:p>
    <w:p w14:paraId="37573A24"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б) не изпълни някое от условията по чл. 112, ал. 1 от ЗОП, или</w:t>
      </w:r>
    </w:p>
    <w:p w14:paraId="285E599C"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в) не докаже, че не са налице основания за отстраняване от процедурата.</w:t>
      </w:r>
    </w:p>
    <w:p w14:paraId="46A08A0B"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(3) В случаите по чл.110, ал. 1, т. 7 от ЗОП възложителят задължително включва в решението най-ниската предложена цена и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14:paraId="17DC8FB5" w14:textId="77777777" w:rsidR="00E11563" w:rsidRPr="00CC2F5C" w:rsidRDefault="00EE7C27"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(4) 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14:paraId="0381BFB7" w14:textId="77777777" w:rsidR="00E11563" w:rsidRPr="00CC2F5C" w:rsidRDefault="00EE7C27"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(5)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чл.110, ал. 1, т. 4, 6 и 8 или ал. 2, т. 4 от ЗОП.</w:t>
      </w:r>
    </w:p>
    <w:p w14:paraId="23A4825C"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p>
    <w:p w14:paraId="5245F11C" w14:textId="77777777" w:rsidR="00E11563" w:rsidRPr="00CC2F5C" w:rsidRDefault="00E11563" w:rsidP="00E11563">
      <w:pPr>
        <w:spacing w:after="0" w:line="240" w:lineRule="auto"/>
        <w:jc w:val="center"/>
        <w:rPr>
          <w:rFonts w:ascii="Arial" w:hAnsi="Arial" w:cs="Arial"/>
          <w:b/>
          <w:bCs/>
          <w:sz w:val="28"/>
          <w:szCs w:val="28"/>
          <w:u w:val="single"/>
        </w:rPr>
      </w:pPr>
      <w:r w:rsidRPr="00CC2F5C">
        <w:rPr>
          <w:rFonts w:ascii="Arial" w:hAnsi="Arial" w:cs="Arial"/>
          <w:b/>
          <w:bCs/>
          <w:sz w:val="28"/>
          <w:szCs w:val="28"/>
          <w:u w:val="single"/>
        </w:rPr>
        <w:t>ІХ.  СКЛЮЧВАНЕ НА ДОГОВОР</w:t>
      </w:r>
    </w:p>
    <w:p w14:paraId="603FB0D6" w14:textId="77777777" w:rsidR="00E11563" w:rsidRPr="00CC2F5C" w:rsidRDefault="00E11563" w:rsidP="00E11563">
      <w:pPr>
        <w:spacing w:after="0" w:line="240" w:lineRule="auto"/>
        <w:jc w:val="both"/>
        <w:rPr>
          <w:rFonts w:ascii="Arial" w:hAnsi="Arial" w:cs="Arial"/>
          <w:b/>
          <w:bCs/>
          <w:sz w:val="28"/>
          <w:szCs w:val="28"/>
          <w:u w:val="single"/>
        </w:rPr>
      </w:pPr>
    </w:p>
    <w:p w14:paraId="066FF0A4" w14:textId="77777777" w:rsidR="00E11563" w:rsidRDefault="00EE7C27" w:rsidP="00E11563">
      <w:pPr>
        <w:autoSpaceDE w:val="0"/>
        <w:autoSpaceDN w:val="0"/>
        <w:spacing w:after="0" w:line="240" w:lineRule="auto"/>
        <w:jc w:val="both"/>
        <w:rPr>
          <w:rFonts w:ascii="Arial" w:hAnsi="Arial" w:cs="Arial"/>
          <w:b/>
          <w:bCs/>
          <w:sz w:val="28"/>
          <w:szCs w:val="28"/>
        </w:rPr>
      </w:pPr>
      <w:r>
        <w:rPr>
          <w:rFonts w:ascii="Arial" w:hAnsi="Arial" w:cs="Arial"/>
          <w:b/>
          <w:bCs/>
          <w:sz w:val="28"/>
          <w:szCs w:val="28"/>
        </w:rPr>
        <w:t xml:space="preserve">             </w:t>
      </w:r>
      <w:r w:rsidR="00E11563" w:rsidRPr="00CC2F5C">
        <w:rPr>
          <w:rFonts w:ascii="Arial" w:hAnsi="Arial" w:cs="Arial"/>
          <w:b/>
          <w:bCs/>
          <w:sz w:val="28"/>
          <w:szCs w:val="28"/>
        </w:rPr>
        <w:t>9.1. Съдържание:</w:t>
      </w:r>
    </w:p>
    <w:p w14:paraId="0F6F7077" w14:textId="77777777" w:rsidR="00EE7C27" w:rsidRPr="00CC2F5C" w:rsidRDefault="00EE7C27" w:rsidP="00E11563">
      <w:pPr>
        <w:autoSpaceDE w:val="0"/>
        <w:autoSpaceDN w:val="0"/>
        <w:spacing w:after="0" w:line="240" w:lineRule="auto"/>
        <w:jc w:val="both"/>
        <w:rPr>
          <w:rFonts w:ascii="Arial" w:hAnsi="Arial" w:cs="Arial"/>
          <w:b/>
          <w:bCs/>
          <w:sz w:val="28"/>
          <w:szCs w:val="28"/>
        </w:rPr>
      </w:pPr>
    </w:p>
    <w:p w14:paraId="413A3124"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Възложителят сключва договор за възлагане на обществената поръчка с класирания на първо място и определен за изпълнител участник, след като с</w:t>
      </w:r>
      <w:r w:rsidR="00EE7C27">
        <w:rPr>
          <w:rFonts w:ascii="Arial" w:hAnsi="Arial" w:cs="Arial"/>
          <w:sz w:val="28"/>
          <w:szCs w:val="28"/>
        </w:rPr>
        <w:t>ъ</w:t>
      </w:r>
      <w:r w:rsidRPr="00CC2F5C">
        <w:rPr>
          <w:rFonts w:ascii="Arial" w:hAnsi="Arial" w:cs="Arial"/>
          <w:sz w:val="28"/>
          <w:szCs w:val="28"/>
        </w:rPr>
        <w:t>щият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14:paraId="707BF67C" w14:textId="77777777" w:rsidR="00E11563" w:rsidRPr="00CC2F5C" w:rsidRDefault="00EE7C27" w:rsidP="00E11563">
      <w:pPr>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При отказ на участника, определен за изпълнител, да сключи договор възложителят определя за изпълнител следващия класиран участник и сключва договор с него.</w:t>
      </w:r>
    </w:p>
    <w:p w14:paraId="5EABED07" w14:textId="77777777" w:rsidR="00E11563" w:rsidRPr="00CC2F5C" w:rsidRDefault="00EE7C27" w:rsidP="00E11563">
      <w:pPr>
        <w:spacing w:after="0" w:line="240" w:lineRule="auto"/>
        <w:jc w:val="both"/>
        <w:rPr>
          <w:rFonts w:ascii="Arial" w:hAnsi="Arial" w:cs="Arial"/>
          <w:sz w:val="28"/>
          <w:szCs w:val="28"/>
        </w:rPr>
      </w:pPr>
      <w:r>
        <w:rPr>
          <w:rFonts w:ascii="Arial" w:hAnsi="Arial" w:cs="Arial"/>
          <w:sz w:val="28"/>
          <w:szCs w:val="28"/>
        </w:rPr>
        <w:lastRenderedPageBreak/>
        <w:t xml:space="preserve">           </w:t>
      </w:r>
      <w:r w:rsidR="00E11563" w:rsidRPr="00CC2F5C">
        <w:rPr>
          <w:rFonts w:ascii="Arial" w:hAnsi="Arial" w:cs="Arial"/>
          <w:sz w:val="28"/>
          <w:szCs w:val="28"/>
        </w:rPr>
        <w:t>Договорът за обществена поръчка включва задължително всички предложения от офертата на участника, въз основа на които е определен за изпълнител.</w:t>
      </w:r>
    </w:p>
    <w:p w14:paraId="04B11AA9" w14:textId="77777777" w:rsidR="00E11563" w:rsidRPr="00CC2F5C" w:rsidRDefault="00EE7C27"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Възложителят сключва с определения изпълнител писмен договор за обществена поръчка, при условие</w:t>
      </w:r>
      <w:r>
        <w:rPr>
          <w:rFonts w:ascii="Arial" w:hAnsi="Arial" w:cs="Arial"/>
          <w:sz w:val="28"/>
          <w:szCs w:val="28"/>
        </w:rPr>
        <w:t>,</w:t>
      </w:r>
      <w:r w:rsidR="00E11563" w:rsidRPr="00CC2F5C">
        <w:rPr>
          <w:rFonts w:ascii="Arial" w:hAnsi="Arial" w:cs="Arial"/>
          <w:sz w:val="28"/>
          <w:szCs w:val="28"/>
        </w:rPr>
        <w:t xml:space="preserve"> че при подписване на договора определеният изпълнител:</w:t>
      </w:r>
    </w:p>
    <w:p w14:paraId="19587534" w14:textId="77777777" w:rsidR="00E11563" w:rsidRPr="00CC2F5C" w:rsidRDefault="00EE7C27"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1. представи документ за регистрация в съответствие с изискването по чл. 10, ал. 2 от ЗОП;</w:t>
      </w:r>
    </w:p>
    <w:p w14:paraId="7194FB05"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2. изпълни задължението по чл. 67, ал. 6 от ЗОП;</w:t>
      </w:r>
    </w:p>
    <w:p w14:paraId="7B6ED251"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3. представи определената гаранция за изпълнение на договора;</w:t>
      </w:r>
    </w:p>
    <w:p w14:paraId="65877605"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14:paraId="18C77CC1"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Възложителят не сключва договор, когато участникът, класиран на първо място:</w:t>
      </w:r>
    </w:p>
    <w:p w14:paraId="3809B0E9"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1. откаже да сключи договор;</w:t>
      </w:r>
    </w:p>
    <w:p w14:paraId="66D4A858"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2. не изпълни някое от условията по предходния абзац, или</w:t>
      </w:r>
    </w:p>
    <w:p w14:paraId="074B1FAC"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val="en-US"/>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3. не докаже, че не са налице основания за отстраняване от процедурата.</w:t>
      </w:r>
    </w:p>
    <w:p w14:paraId="680ACBF2" w14:textId="77777777" w:rsidR="00E11563" w:rsidRPr="00CC2F5C" w:rsidRDefault="00EE7C27"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За доказване на липсата на основания за отстраняване участникът, избран за изпълнител, представя:</w:t>
      </w:r>
    </w:p>
    <w:p w14:paraId="013EE12E"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1. за обстоятелствата по чл. 54, ал. 1, т. 1 от ЗОП – свидетелство за съдимост;</w:t>
      </w:r>
    </w:p>
    <w:p w14:paraId="64514227"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2. за обстоятелството по чл. 54, ал. 1, т. 3 от ЗОП – удостоверение от органите по приходите и удостоверение от общината по седалището на  участника и от НАП;</w:t>
      </w:r>
    </w:p>
    <w:p w14:paraId="1C63C4F6"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3. за обстоятелството по чл. 54, ал. 1, т. 6 от ЗОП  – удостоверение от органите на Изпълнителна агенция "Главна инспекция по труда". За представителите на ч</w:t>
      </w:r>
      <w:r w:rsidR="00EE7C27">
        <w:rPr>
          <w:rFonts w:ascii="Arial" w:hAnsi="Arial" w:cs="Arial"/>
          <w:sz w:val="28"/>
          <w:szCs w:val="28"/>
        </w:rPr>
        <w:t>у</w:t>
      </w:r>
      <w:r w:rsidRPr="00CC2F5C">
        <w:rPr>
          <w:rFonts w:ascii="Arial" w:hAnsi="Arial" w:cs="Arial"/>
          <w:sz w:val="28"/>
          <w:szCs w:val="28"/>
        </w:rPr>
        <w:t xml:space="preserve">ждестранните юридически </w:t>
      </w:r>
      <w:r w:rsidR="00EE7C27">
        <w:rPr>
          <w:rFonts w:ascii="Arial" w:hAnsi="Arial" w:cs="Arial"/>
          <w:sz w:val="28"/>
          <w:szCs w:val="28"/>
        </w:rPr>
        <w:t>л</w:t>
      </w:r>
      <w:r w:rsidRPr="00CC2F5C">
        <w:rPr>
          <w:rFonts w:ascii="Arial" w:hAnsi="Arial" w:cs="Arial"/>
          <w:sz w:val="28"/>
          <w:szCs w:val="28"/>
        </w:rPr>
        <w:t>ица – извлечения от аналогични регистри, съгласно съответното национално законодателство.</w:t>
      </w:r>
    </w:p>
    <w:p w14:paraId="3A87DACC"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EE7C27">
        <w:rPr>
          <w:rFonts w:ascii="Arial" w:hAnsi="Arial" w:cs="Arial"/>
          <w:sz w:val="28"/>
          <w:szCs w:val="28"/>
        </w:rPr>
        <w:t xml:space="preserve">          </w:t>
      </w:r>
      <w:r w:rsidRPr="00CC2F5C">
        <w:rPr>
          <w:rFonts w:ascii="Arial" w:hAnsi="Arial" w:cs="Arial"/>
          <w:sz w:val="28"/>
          <w:szCs w:val="28"/>
        </w:rPr>
        <w:t>Когато в удостоверението се съдържа информация за влязло в сила наказателно постановление или съдебно решение за нарушение по чл. 54, ал. 1, т. 6</w:t>
      </w:r>
      <w:r w:rsidR="00EE7C27">
        <w:rPr>
          <w:rFonts w:ascii="Arial" w:hAnsi="Arial" w:cs="Arial"/>
          <w:sz w:val="28"/>
          <w:szCs w:val="28"/>
        </w:rPr>
        <w:t xml:space="preserve"> от ЗОП</w:t>
      </w:r>
      <w:r w:rsidRPr="00CC2F5C">
        <w:rPr>
          <w:rFonts w:ascii="Arial" w:hAnsi="Arial" w:cs="Arial"/>
          <w:sz w:val="28"/>
          <w:szCs w:val="28"/>
        </w:rPr>
        <w:t>, участникът представя декларация, че нарушението не е извършено при изпълнение на договор за обществена поръчка.</w:t>
      </w:r>
    </w:p>
    <w:p w14:paraId="08E19E40" w14:textId="77777777" w:rsidR="00E11563" w:rsidRPr="00CC2F5C" w:rsidRDefault="00EE7C27"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4. Декларация по чл. 54, ал.1, т.7 от ЗОП;</w:t>
      </w:r>
    </w:p>
    <w:p w14:paraId="5280C46E" w14:textId="77777777" w:rsidR="00E11563" w:rsidRPr="00CC2F5C" w:rsidRDefault="00AA40F9" w:rsidP="00E11563">
      <w:pPr>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5. Декларация за липса на основанията за отстраняване пи смисъла  чл. 3, т. 8 и чл. 4 от Закона за икономическите и финансовите отношения с дружествата, регистрирани в юрисдикции </w:t>
      </w:r>
      <w:r w:rsidR="00E11563" w:rsidRPr="00CC2F5C">
        <w:rPr>
          <w:rFonts w:ascii="Arial" w:hAnsi="Arial" w:cs="Arial"/>
          <w:sz w:val="28"/>
          <w:szCs w:val="28"/>
        </w:rPr>
        <w:lastRenderedPageBreak/>
        <w:t xml:space="preserve">с преференциален данъчен режим, свързаните с тях лица и техните действителни собственици, </w:t>
      </w:r>
      <w:r w:rsidR="00E11563" w:rsidRPr="00CC2F5C">
        <w:rPr>
          <w:rFonts w:ascii="Arial" w:hAnsi="Arial" w:cs="Arial"/>
          <w:sz w:val="28"/>
          <w:szCs w:val="28"/>
          <w:lang w:eastAsia="bg-BG"/>
        </w:rPr>
        <w:t xml:space="preserve"> чл. 59, ал.</w:t>
      </w:r>
      <w:r>
        <w:rPr>
          <w:rFonts w:ascii="Arial" w:hAnsi="Arial" w:cs="Arial"/>
          <w:sz w:val="28"/>
          <w:szCs w:val="28"/>
          <w:lang w:eastAsia="bg-BG"/>
        </w:rPr>
        <w:t xml:space="preserve"> </w:t>
      </w:r>
      <w:r w:rsidR="00E11563" w:rsidRPr="00CC2F5C">
        <w:rPr>
          <w:rFonts w:ascii="Arial" w:hAnsi="Arial" w:cs="Arial"/>
          <w:sz w:val="28"/>
          <w:szCs w:val="28"/>
          <w:lang w:eastAsia="bg-BG"/>
        </w:rPr>
        <w:t>1, т. 3</w:t>
      </w:r>
      <w:r w:rsidR="00E11563" w:rsidRPr="00CC2F5C">
        <w:rPr>
          <w:rFonts w:ascii="Arial" w:hAnsi="Arial" w:cs="Arial"/>
          <w:sz w:val="28"/>
          <w:szCs w:val="28"/>
        </w:rPr>
        <w:t xml:space="preserve"> от </w:t>
      </w:r>
      <w:r w:rsidR="00E11563" w:rsidRPr="00CC2F5C">
        <w:rPr>
          <w:rFonts w:ascii="Arial" w:hAnsi="Arial" w:cs="Arial"/>
          <w:sz w:val="28"/>
          <w:szCs w:val="28"/>
          <w:lang w:eastAsia="bg-BG"/>
        </w:rPr>
        <w:t>Закона за мерките срещу изпирането на пари,</w:t>
      </w:r>
      <w:r w:rsidR="00E11563" w:rsidRPr="00CC2F5C">
        <w:rPr>
          <w:rFonts w:ascii="Arial" w:hAnsi="Arial" w:cs="Arial"/>
          <w:sz w:val="28"/>
          <w:szCs w:val="28"/>
        </w:rPr>
        <w:t xml:space="preserve"> осъждания за престъпления по чл.194-208, чл.</w:t>
      </w:r>
      <w:r>
        <w:rPr>
          <w:rFonts w:ascii="Arial" w:hAnsi="Arial" w:cs="Arial"/>
          <w:sz w:val="28"/>
          <w:szCs w:val="28"/>
        </w:rPr>
        <w:t xml:space="preserve"> </w:t>
      </w:r>
      <w:r w:rsidR="00E11563" w:rsidRPr="00CC2F5C">
        <w:rPr>
          <w:rFonts w:ascii="Arial" w:hAnsi="Arial" w:cs="Arial"/>
          <w:sz w:val="28"/>
          <w:szCs w:val="28"/>
        </w:rPr>
        <w:t>213а-217, чл.</w:t>
      </w:r>
      <w:r>
        <w:rPr>
          <w:rFonts w:ascii="Arial" w:hAnsi="Arial" w:cs="Arial"/>
          <w:sz w:val="28"/>
          <w:szCs w:val="28"/>
        </w:rPr>
        <w:t xml:space="preserve"> </w:t>
      </w:r>
      <w:r w:rsidR="00E11563" w:rsidRPr="00CC2F5C">
        <w:rPr>
          <w:rFonts w:ascii="Arial" w:hAnsi="Arial" w:cs="Arial"/>
          <w:sz w:val="28"/>
          <w:szCs w:val="28"/>
        </w:rPr>
        <w:t>219</w:t>
      </w:r>
      <w:r>
        <w:rPr>
          <w:rFonts w:ascii="Arial" w:hAnsi="Arial" w:cs="Arial"/>
          <w:sz w:val="28"/>
          <w:szCs w:val="28"/>
        </w:rPr>
        <w:t xml:space="preserve"> </w:t>
      </w:r>
      <w:r w:rsidR="00E11563" w:rsidRPr="00CC2F5C">
        <w:rPr>
          <w:rFonts w:ascii="Arial" w:hAnsi="Arial" w:cs="Arial"/>
          <w:sz w:val="28"/>
          <w:szCs w:val="28"/>
        </w:rPr>
        <w:t>-</w:t>
      </w:r>
      <w:r>
        <w:rPr>
          <w:rFonts w:ascii="Arial" w:hAnsi="Arial" w:cs="Arial"/>
          <w:sz w:val="28"/>
          <w:szCs w:val="28"/>
        </w:rPr>
        <w:t xml:space="preserve"> </w:t>
      </w:r>
      <w:r w:rsidR="00E11563" w:rsidRPr="00CC2F5C">
        <w:rPr>
          <w:rFonts w:ascii="Arial" w:hAnsi="Arial" w:cs="Arial"/>
          <w:sz w:val="28"/>
          <w:szCs w:val="28"/>
        </w:rPr>
        <w:t>252 и чл.</w:t>
      </w:r>
      <w:r>
        <w:rPr>
          <w:rFonts w:ascii="Arial" w:hAnsi="Arial" w:cs="Arial"/>
          <w:sz w:val="28"/>
          <w:szCs w:val="28"/>
        </w:rPr>
        <w:t xml:space="preserve"> </w:t>
      </w:r>
      <w:r w:rsidR="00E11563" w:rsidRPr="00CC2F5C">
        <w:rPr>
          <w:rFonts w:ascii="Arial" w:hAnsi="Arial" w:cs="Arial"/>
          <w:sz w:val="28"/>
          <w:szCs w:val="28"/>
        </w:rPr>
        <w:t>254а</w:t>
      </w:r>
      <w:r>
        <w:rPr>
          <w:rFonts w:ascii="Arial" w:hAnsi="Arial" w:cs="Arial"/>
          <w:sz w:val="28"/>
          <w:szCs w:val="28"/>
        </w:rPr>
        <w:t xml:space="preserve"> </w:t>
      </w:r>
      <w:r w:rsidR="00E11563" w:rsidRPr="00CC2F5C">
        <w:rPr>
          <w:rFonts w:ascii="Arial" w:hAnsi="Arial" w:cs="Arial"/>
          <w:sz w:val="28"/>
          <w:szCs w:val="28"/>
        </w:rPr>
        <w:t>-</w:t>
      </w:r>
      <w:r>
        <w:rPr>
          <w:rFonts w:ascii="Arial" w:hAnsi="Arial" w:cs="Arial"/>
          <w:sz w:val="28"/>
          <w:szCs w:val="28"/>
        </w:rPr>
        <w:t xml:space="preserve"> </w:t>
      </w:r>
      <w:r w:rsidR="00E11563" w:rsidRPr="00CC2F5C">
        <w:rPr>
          <w:rFonts w:ascii="Arial" w:hAnsi="Arial" w:cs="Arial"/>
          <w:sz w:val="28"/>
          <w:szCs w:val="28"/>
        </w:rPr>
        <w:t>260 от НК;</w:t>
      </w:r>
      <w:r>
        <w:rPr>
          <w:rFonts w:ascii="Arial" w:hAnsi="Arial" w:cs="Arial"/>
          <w:sz w:val="28"/>
          <w:szCs w:val="28"/>
        </w:rPr>
        <w:t xml:space="preserve"> </w:t>
      </w:r>
      <w:r w:rsidR="00E11563" w:rsidRPr="00CC2F5C">
        <w:rPr>
          <w:rFonts w:ascii="Arial" w:hAnsi="Arial" w:cs="Arial"/>
          <w:sz w:val="28"/>
          <w:szCs w:val="28"/>
        </w:rPr>
        <w:t>наличие на свързаност по смисъла на §</w:t>
      </w:r>
      <w:r>
        <w:rPr>
          <w:rFonts w:ascii="Arial" w:hAnsi="Arial" w:cs="Arial"/>
          <w:sz w:val="28"/>
          <w:szCs w:val="28"/>
        </w:rPr>
        <w:t xml:space="preserve"> </w:t>
      </w:r>
      <w:r w:rsidR="00E11563" w:rsidRPr="00CC2F5C">
        <w:rPr>
          <w:rFonts w:ascii="Arial" w:hAnsi="Arial" w:cs="Arial"/>
          <w:sz w:val="28"/>
          <w:szCs w:val="28"/>
        </w:rPr>
        <w:t>2, т.</w:t>
      </w:r>
      <w:r>
        <w:rPr>
          <w:rFonts w:ascii="Arial" w:hAnsi="Arial" w:cs="Arial"/>
          <w:sz w:val="28"/>
          <w:szCs w:val="28"/>
        </w:rPr>
        <w:t xml:space="preserve"> </w:t>
      </w:r>
      <w:r w:rsidR="00E11563" w:rsidRPr="00CC2F5C">
        <w:rPr>
          <w:rFonts w:ascii="Arial" w:hAnsi="Arial" w:cs="Arial"/>
          <w:sz w:val="28"/>
          <w:szCs w:val="28"/>
        </w:rPr>
        <w:t>44 от ДР на ЗОП между участниците в конкретната процедура; нарушение по чл. 13, ал. 1 от Закона за трудовата миграция и трудовата мобилност; нарушение на задълженията в областта на трудовото право по смисъла на  чл. 61, ал. 1, чл.</w:t>
      </w:r>
      <w:r>
        <w:rPr>
          <w:rFonts w:ascii="Arial" w:hAnsi="Arial" w:cs="Arial"/>
          <w:sz w:val="28"/>
          <w:szCs w:val="28"/>
        </w:rPr>
        <w:t xml:space="preserve"> </w:t>
      </w:r>
      <w:r w:rsidR="00E11563" w:rsidRPr="00CC2F5C">
        <w:rPr>
          <w:rFonts w:ascii="Arial" w:hAnsi="Arial" w:cs="Arial"/>
          <w:sz w:val="28"/>
          <w:szCs w:val="28"/>
        </w:rPr>
        <w:t>62, ал. 1 или 3, чл. 63, ал. 1 или 2 и чл. 228, ал. 3 от Кодекса на труда;</w:t>
      </w:r>
    </w:p>
    <w:p w14:paraId="30FC9F3B" w14:textId="77777777" w:rsidR="00E11563" w:rsidRPr="00CC2F5C" w:rsidRDefault="00AA40F9"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rPr>
        <w:t xml:space="preserve">          </w:t>
      </w:r>
      <w:r w:rsidR="00E11563" w:rsidRPr="00CC2F5C">
        <w:rPr>
          <w:rFonts w:ascii="Arial" w:hAnsi="Arial" w:cs="Arial"/>
          <w:sz w:val="28"/>
          <w:szCs w:val="28"/>
        </w:rPr>
        <w:t xml:space="preserve">6. Декларация по  </w:t>
      </w:r>
      <w:r w:rsidR="00E11563" w:rsidRPr="00CC2F5C">
        <w:rPr>
          <w:rFonts w:ascii="Arial" w:hAnsi="Arial" w:cs="Arial"/>
          <w:sz w:val="28"/>
          <w:szCs w:val="28"/>
          <w:lang w:eastAsia="bg-BG"/>
        </w:rPr>
        <w:t>чл. 59, ал. 1, т. 3 от Закона за мерките срещу изпирането на пари</w:t>
      </w:r>
      <w:r>
        <w:rPr>
          <w:rFonts w:ascii="Arial" w:hAnsi="Arial" w:cs="Arial"/>
          <w:sz w:val="28"/>
          <w:szCs w:val="28"/>
          <w:lang w:eastAsia="bg-BG"/>
        </w:rPr>
        <w:t>;</w:t>
      </w:r>
    </w:p>
    <w:p w14:paraId="66756A28" w14:textId="77777777" w:rsidR="00E11563" w:rsidRPr="00CC2F5C" w:rsidRDefault="00AA40F9"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7. Декларация по чл. 66, ал. 2  от Закона за мерките срещу изпирането на пари</w:t>
      </w:r>
      <w:r>
        <w:rPr>
          <w:rFonts w:ascii="Arial" w:hAnsi="Arial" w:cs="Arial"/>
          <w:sz w:val="28"/>
          <w:szCs w:val="28"/>
          <w:lang w:eastAsia="bg-BG"/>
        </w:rPr>
        <w:t>;</w:t>
      </w:r>
    </w:p>
    <w:p w14:paraId="41766490" w14:textId="77777777" w:rsidR="00E11563" w:rsidRPr="00CC2F5C" w:rsidRDefault="00AA40F9" w:rsidP="00E11563">
      <w:pPr>
        <w:widowControl w:val="0"/>
        <w:autoSpaceDE w:val="0"/>
        <w:autoSpaceDN w:val="0"/>
        <w:adjustRightInd w:val="0"/>
        <w:spacing w:after="0" w:line="240" w:lineRule="auto"/>
        <w:jc w:val="both"/>
        <w:rPr>
          <w:rFonts w:ascii="Arial" w:hAnsi="Arial" w:cs="Arial"/>
          <w:b/>
          <w:bCs/>
          <w:sz w:val="28"/>
          <w:szCs w:val="28"/>
        </w:rPr>
      </w:pPr>
      <w:r>
        <w:rPr>
          <w:rFonts w:ascii="Arial" w:hAnsi="Arial" w:cs="Arial"/>
          <w:sz w:val="28"/>
          <w:szCs w:val="28"/>
          <w:lang w:eastAsia="bg-BG"/>
        </w:rPr>
        <w:t xml:space="preserve">          </w:t>
      </w:r>
      <w:r w:rsidR="00E11563" w:rsidRPr="00CC2F5C">
        <w:rPr>
          <w:rFonts w:ascii="Arial" w:hAnsi="Arial" w:cs="Arial"/>
          <w:sz w:val="28"/>
          <w:szCs w:val="28"/>
          <w:lang w:eastAsia="bg-BG"/>
        </w:rPr>
        <w:t>8. Декларация</w:t>
      </w:r>
      <w:r w:rsidR="00E11563" w:rsidRPr="00CC2F5C">
        <w:rPr>
          <w:rFonts w:ascii="Arial" w:hAnsi="Arial" w:cs="Arial"/>
          <w:b/>
          <w:bCs/>
          <w:sz w:val="28"/>
          <w:szCs w:val="28"/>
        </w:rPr>
        <w:t xml:space="preserve"> </w:t>
      </w:r>
      <w:r w:rsidR="00E11563" w:rsidRPr="00CC2F5C">
        <w:rPr>
          <w:rFonts w:ascii="Arial" w:hAnsi="Arial" w:cs="Arial"/>
          <w:sz w:val="28"/>
          <w:szCs w:val="28"/>
        </w:rPr>
        <w:t>за обстоятелства по чл. 69 от Закона за противодействие на корупцията и за отнемане на незаконно придобито имущество</w:t>
      </w:r>
      <w:r>
        <w:rPr>
          <w:rFonts w:ascii="Arial" w:hAnsi="Arial" w:cs="Arial"/>
          <w:sz w:val="28"/>
          <w:szCs w:val="28"/>
        </w:rPr>
        <w:t>;</w:t>
      </w:r>
      <w:r w:rsidR="00E11563" w:rsidRPr="00CC2F5C">
        <w:rPr>
          <w:rFonts w:ascii="Arial" w:hAnsi="Arial" w:cs="Arial"/>
          <w:b/>
          <w:bCs/>
          <w:sz w:val="28"/>
          <w:szCs w:val="28"/>
        </w:rPr>
        <w:t xml:space="preserve"> </w:t>
      </w:r>
    </w:p>
    <w:p w14:paraId="75FCAE98" w14:textId="77777777" w:rsidR="00E11563" w:rsidRPr="00CC2F5C" w:rsidRDefault="00AA40F9" w:rsidP="00E11563">
      <w:pPr>
        <w:tabs>
          <w:tab w:val="left" w:pos="1560"/>
        </w:tabs>
        <w:autoSpaceDE w:val="0"/>
        <w:autoSpaceDN w:val="0"/>
        <w:adjustRightInd w:val="0"/>
        <w:spacing w:after="0" w:line="240" w:lineRule="auto"/>
        <w:jc w:val="both"/>
        <w:rPr>
          <w:rFonts w:ascii="Arial" w:hAnsi="Arial" w:cs="Arial"/>
          <w:sz w:val="28"/>
          <w:szCs w:val="28"/>
        </w:rPr>
      </w:pPr>
      <w:r>
        <w:rPr>
          <w:rFonts w:ascii="Arial" w:hAnsi="Arial" w:cs="Arial"/>
          <w:bCs/>
          <w:sz w:val="28"/>
          <w:szCs w:val="28"/>
        </w:rPr>
        <w:t xml:space="preserve">         </w:t>
      </w:r>
      <w:r w:rsidR="00E11563" w:rsidRPr="00CC2F5C">
        <w:rPr>
          <w:rFonts w:ascii="Arial" w:hAnsi="Arial" w:cs="Arial"/>
          <w:bCs/>
          <w:sz w:val="28"/>
          <w:szCs w:val="28"/>
        </w:rPr>
        <w:t>9.Списък на изпълнените услуги за отпечатване и доставка на ваучери</w:t>
      </w:r>
      <w:r w:rsidR="00E11563" w:rsidRPr="00CC2F5C">
        <w:rPr>
          <w:rFonts w:ascii="Arial" w:hAnsi="Arial" w:cs="Arial"/>
          <w:sz w:val="28"/>
          <w:szCs w:val="28"/>
        </w:rPr>
        <w:t>, с посочване на стойностите, датите и получателите, придружени с доказателства за изпълнението им, в т.ч., но не само: удостоверения за добро изпълнение, издадени от получателите на доставките или от компетентни органи, или чрез посочване на публични регистри, в които е публикувана информацията. Удостоверенията да се представят в оригинал или копие и да са подписани от представляващия купувача, съгласно съдебната или друга регистрация;</w:t>
      </w:r>
      <w:r w:rsidR="00E11563" w:rsidRPr="00CC2F5C">
        <w:rPr>
          <w:rFonts w:ascii="Arial" w:hAnsi="Arial" w:cs="Arial"/>
          <w:sz w:val="28"/>
          <w:szCs w:val="28"/>
        </w:rPr>
        <w:tab/>
      </w:r>
    </w:p>
    <w:p w14:paraId="79C2E597" w14:textId="77777777" w:rsidR="00E11563" w:rsidRPr="00CC2F5C" w:rsidRDefault="00AA40F9" w:rsidP="00E11563">
      <w:pPr>
        <w:spacing w:after="0" w:line="240" w:lineRule="auto"/>
        <w:jc w:val="both"/>
        <w:rPr>
          <w:rStyle w:val="a"/>
          <w:rFonts w:ascii="Arial" w:hAnsi="Arial" w:cs="Arial"/>
          <w:color w:val="000000"/>
          <w:sz w:val="28"/>
          <w:szCs w:val="28"/>
        </w:rPr>
      </w:pPr>
      <w:r>
        <w:rPr>
          <w:rStyle w:val="a"/>
          <w:rFonts w:ascii="Arial" w:hAnsi="Arial" w:cs="Arial"/>
          <w:color w:val="000000"/>
          <w:sz w:val="28"/>
          <w:szCs w:val="28"/>
        </w:rPr>
        <w:t xml:space="preserve">        </w:t>
      </w:r>
      <w:r w:rsidR="00E11563" w:rsidRPr="00CC2F5C">
        <w:rPr>
          <w:rStyle w:val="a"/>
          <w:rFonts w:ascii="Arial" w:hAnsi="Arial" w:cs="Arial"/>
          <w:color w:val="000000"/>
          <w:sz w:val="28"/>
          <w:szCs w:val="28"/>
        </w:rPr>
        <w:t>10.</w:t>
      </w:r>
      <w:r w:rsidR="00E11563" w:rsidRPr="00CC2F5C">
        <w:rPr>
          <w:rFonts w:ascii="Arial" w:hAnsi="Arial" w:cs="Arial"/>
          <w:bCs/>
          <w:sz w:val="28"/>
          <w:szCs w:val="28"/>
        </w:rPr>
        <w:t>Списък на</w:t>
      </w:r>
      <w:r w:rsidR="00E11563" w:rsidRPr="00CC2F5C">
        <w:rPr>
          <w:rStyle w:val="a"/>
          <w:rFonts w:ascii="Arial" w:hAnsi="Arial" w:cs="Arial"/>
          <w:color w:val="000000"/>
          <w:sz w:val="28"/>
          <w:szCs w:val="28"/>
        </w:rPr>
        <w:t xml:space="preserve"> сключени договори с обекти за търговия с храни, описани в чл. 2 ал. 2 от Наредба № 7 на МТСП и МФ от 09.07.2003 г., които са със срок на действие, обхващащи: срока на предстоящия договор за възлагане на обществената поръчка. Ваучерите за</w:t>
      </w:r>
      <w:r w:rsidR="00E11563" w:rsidRPr="00CC2F5C">
        <w:rPr>
          <w:rStyle w:val="a"/>
          <w:rFonts w:ascii="Arial" w:hAnsi="Arial" w:cs="Arial"/>
          <w:color w:val="000000"/>
          <w:sz w:val="28"/>
          <w:szCs w:val="28"/>
          <w:lang w:val="en-US"/>
        </w:rPr>
        <w:t xml:space="preserve"> </w:t>
      </w:r>
      <w:r w:rsidR="00E11563" w:rsidRPr="00CC2F5C">
        <w:rPr>
          <w:rStyle w:val="a"/>
          <w:rFonts w:ascii="Arial" w:hAnsi="Arial" w:cs="Arial"/>
          <w:color w:val="000000"/>
          <w:sz w:val="28"/>
          <w:szCs w:val="28"/>
        </w:rPr>
        <w:t>храна следва да могат да се използват в минимум 3</w:t>
      </w:r>
      <w:r>
        <w:rPr>
          <w:rStyle w:val="a"/>
          <w:rFonts w:ascii="Arial" w:hAnsi="Arial" w:cs="Arial"/>
          <w:color w:val="000000"/>
          <w:sz w:val="28"/>
          <w:szCs w:val="28"/>
        </w:rPr>
        <w:t xml:space="preserve"> </w:t>
      </w:r>
      <w:r w:rsidR="00E11563" w:rsidRPr="00CC2F5C">
        <w:rPr>
          <w:rStyle w:val="a"/>
          <w:rFonts w:ascii="Arial" w:hAnsi="Arial" w:cs="Arial"/>
          <w:color w:val="000000"/>
          <w:sz w:val="28"/>
          <w:szCs w:val="28"/>
        </w:rPr>
        <w:t>/три/ хранителни вериги с национално покритие, представени в Пловдив и минимум 50 търговски обекта, разположени на територията на гр. Пловдив.</w:t>
      </w:r>
    </w:p>
    <w:p w14:paraId="44EED31B" w14:textId="77777777" w:rsidR="00E11563" w:rsidRPr="00CC2F5C" w:rsidRDefault="00AA40F9" w:rsidP="00E11563">
      <w:pPr>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11.</w:t>
      </w:r>
      <w:r w:rsidR="00E11563" w:rsidRPr="00CC2F5C">
        <w:rPr>
          <w:rFonts w:ascii="Arial" w:hAnsi="Arial" w:cs="Arial"/>
          <w:b/>
          <w:sz w:val="28"/>
          <w:szCs w:val="28"/>
        </w:rPr>
        <w:t xml:space="preserve">  </w:t>
      </w:r>
      <w:r w:rsidR="00E11563" w:rsidRPr="00CC2F5C">
        <w:rPr>
          <w:rFonts w:ascii="Arial" w:hAnsi="Arial" w:cs="Arial"/>
          <w:sz w:val="28"/>
          <w:szCs w:val="28"/>
        </w:rPr>
        <w:t>Заверено от участника копие на валиден сертификат за система за управление на качеството по ISO 9001 или еквивалент, издаден от акредитирана организация, установена в България  или други държави членки, с обхват за дейност свързана с отпечатване и доставка на ваучери за храна.</w:t>
      </w:r>
    </w:p>
    <w:p w14:paraId="19259963" w14:textId="77777777" w:rsidR="00E11563" w:rsidRPr="00CC2F5C" w:rsidRDefault="00AA40F9" w:rsidP="00E11563">
      <w:pPr>
        <w:pStyle w:val="1"/>
        <w:shd w:val="clear" w:color="auto" w:fill="auto"/>
        <w:tabs>
          <w:tab w:val="left" w:pos="690"/>
        </w:tabs>
        <w:spacing w:before="0" w:line="240" w:lineRule="auto"/>
        <w:ind w:left="23" w:right="181" w:hanging="23"/>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12.</w:t>
      </w:r>
      <w:r w:rsidR="00E11563" w:rsidRPr="00CC2F5C">
        <w:rPr>
          <w:rFonts w:ascii="Arial" w:hAnsi="Arial" w:cs="Arial"/>
          <w:color w:val="000000"/>
          <w:sz w:val="28"/>
          <w:szCs w:val="28"/>
        </w:rPr>
        <w:t xml:space="preserve"> Заверено от участника копие на </w:t>
      </w:r>
      <w:r w:rsidR="00E11563" w:rsidRPr="00CC2F5C">
        <w:rPr>
          <w:rFonts w:ascii="Arial" w:hAnsi="Arial" w:cs="Arial"/>
          <w:sz w:val="28"/>
          <w:szCs w:val="28"/>
        </w:rPr>
        <w:t xml:space="preserve">валидно разрешение за извършване на дейност като оператор за отпечатване на ваучери за храна, издадено по реда на чл. 9, ал. 4 от Наредба № 7 на МТСП и МФ от 09.07.2003 г. за условията и реда за издаване и </w:t>
      </w:r>
      <w:r w:rsidR="00E11563" w:rsidRPr="00CC2F5C">
        <w:rPr>
          <w:rFonts w:ascii="Arial" w:hAnsi="Arial" w:cs="Arial"/>
          <w:sz w:val="28"/>
          <w:szCs w:val="28"/>
        </w:rPr>
        <w:lastRenderedPageBreak/>
        <w:t>отнемане на р</w:t>
      </w:r>
      <w:r>
        <w:rPr>
          <w:rFonts w:ascii="Arial" w:hAnsi="Arial" w:cs="Arial"/>
          <w:sz w:val="28"/>
          <w:szCs w:val="28"/>
        </w:rPr>
        <w:t>а</w:t>
      </w:r>
      <w:r w:rsidR="00E11563" w:rsidRPr="00CC2F5C">
        <w:rPr>
          <w:rFonts w:ascii="Arial" w:hAnsi="Arial" w:cs="Arial"/>
          <w:sz w:val="28"/>
          <w:szCs w:val="28"/>
        </w:rPr>
        <w:t>зрешение за извършване на дейност като оператор на ваучери за храна и осъществяване на дейност като оператор, както и да не са в процедура по отнемане на разрешението.</w:t>
      </w:r>
    </w:p>
    <w:p w14:paraId="527A37FE" w14:textId="77777777" w:rsidR="00E11563" w:rsidRPr="00CC2F5C" w:rsidRDefault="00AA40F9" w:rsidP="00E11563">
      <w:pPr>
        <w:widowControl w:val="0"/>
        <w:autoSpaceDE w:val="0"/>
        <w:autoSpaceDN w:val="0"/>
        <w:adjustRightInd w:val="0"/>
        <w:spacing w:after="0" w:line="240" w:lineRule="auto"/>
        <w:jc w:val="both"/>
        <w:rPr>
          <w:rFonts w:ascii="Arial" w:hAnsi="Arial" w:cs="Arial"/>
          <w:sz w:val="28"/>
          <w:szCs w:val="28"/>
          <w:lang w:val="en-US" w:eastAsia="bg-BG"/>
        </w:rPr>
      </w:pPr>
      <w:r>
        <w:rPr>
          <w:rFonts w:ascii="Arial" w:hAnsi="Arial" w:cs="Arial"/>
          <w:sz w:val="28"/>
          <w:szCs w:val="28"/>
        </w:rPr>
        <w:t xml:space="preserve">            </w:t>
      </w:r>
      <w:r w:rsidR="00E11563" w:rsidRPr="00CC2F5C">
        <w:rPr>
          <w:rFonts w:ascii="Arial" w:hAnsi="Arial" w:cs="Arial"/>
          <w:sz w:val="28"/>
          <w:szCs w:val="28"/>
        </w:rPr>
        <w:t>13. Гаранция за изпълнение на договора.</w:t>
      </w:r>
    </w:p>
    <w:p w14:paraId="35C2DAA0"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val="en-US"/>
        </w:rPr>
      </w:pPr>
      <w:r w:rsidRPr="00CC2F5C">
        <w:rPr>
          <w:rFonts w:ascii="Arial" w:hAnsi="Arial" w:cs="Arial"/>
          <w:sz w:val="28"/>
          <w:szCs w:val="28"/>
        </w:rPr>
        <w:t xml:space="preserve">             </w:t>
      </w:r>
      <w:r w:rsidRPr="00AA40F9">
        <w:rPr>
          <w:rFonts w:ascii="Arial" w:hAnsi="Arial" w:cs="Arial"/>
          <w:b/>
          <w:sz w:val="28"/>
          <w:szCs w:val="28"/>
        </w:rPr>
        <w:t>Забележка:</w:t>
      </w:r>
      <w:r w:rsidRPr="00CC2F5C">
        <w:rPr>
          <w:rFonts w:ascii="Arial" w:hAnsi="Arial" w:cs="Arial"/>
          <w:sz w:val="28"/>
          <w:szCs w:val="28"/>
        </w:rPr>
        <w:t xml:space="preserve"> Подизпълнителите и третите лица представят наред с документите от т.</w:t>
      </w:r>
      <w:r w:rsidR="00AA40F9">
        <w:rPr>
          <w:rFonts w:ascii="Arial" w:hAnsi="Arial" w:cs="Arial"/>
          <w:sz w:val="28"/>
          <w:szCs w:val="28"/>
        </w:rPr>
        <w:t xml:space="preserve"> </w:t>
      </w:r>
      <w:r w:rsidRPr="00CC2F5C">
        <w:rPr>
          <w:rFonts w:ascii="Arial" w:hAnsi="Arial" w:cs="Arial"/>
          <w:sz w:val="28"/>
          <w:szCs w:val="28"/>
        </w:rPr>
        <w:t>1 до т.</w:t>
      </w:r>
      <w:r w:rsidR="00AA40F9">
        <w:rPr>
          <w:rFonts w:ascii="Arial" w:hAnsi="Arial" w:cs="Arial"/>
          <w:sz w:val="28"/>
          <w:szCs w:val="28"/>
        </w:rPr>
        <w:t xml:space="preserve"> </w:t>
      </w:r>
      <w:r w:rsidRPr="00CC2F5C">
        <w:rPr>
          <w:rFonts w:ascii="Arial" w:hAnsi="Arial" w:cs="Arial"/>
          <w:sz w:val="28"/>
          <w:szCs w:val="28"/>
        </w:rPr>
        <w:t>8, както и тези от т.</w:t>
      </w:r>
      <w:r w:rsidR="00AA40F9">
        <w:rPr>
          <w:rFonts w:ascii="Arial" w:hAnsi="Arial" w:cs="Arial"/>
          <w:sz w:val="28"/>
          <w:szCs w:val="28"/>
        </w:rPr>
        <w:t xml:space="preserve"> </w:t>
      </w:r>
      <w:r w:rsidRPr="00CC2F5C">
        <w:rPr>
          <w:rFonts w:ascii="Arial" w:hAnsi="Arial" w:cs="Arial"/>
          <w:sz w:val="28"/>
          <w:szCs w:val="28"/>
        </w:rPr>
        <w:t>9 до т.</w:t>
      </w:r>
      <w:r w:rsidR="00AA40F9">
        <w:rPr>
          <w:rFonts w:ascii="Arial" w:hAnsi="Arial" w:cs="Arial"/>
          <w:sz w:val="28"/>
          <w:szCs w:val="28"/>
        </w:rPr>
        <w:t xml:space="preserve"> </w:t>
      </w:r>
      <w:r w:rsidRPr="00CC2F5C">
        <w:rPr>
          <w:rFonts w:ascii="Arial" w:hAnsi="Arial" w:cs="Arial"/>
          <w:sz w:val="28"/>
          <w:szCs w:val="28"/>
        </w:rPr>
        <w:t>13,  които да доказват, че отговарят на квалификационните изисквания за частта от поръчката, която ще изпълняват.</w:t>
      </w:r>
    </w:p>
    <w:p w14:paraId="0F49ED51"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lang w:val="en-US"/>
        </w:rPr>
        <w:t xml:space="preserve">              </w:t>
      </w:r>
      <w:r w:rsidRPr="00CC2F5C">
        <w:rPr>
          <w:rFonts w:ascii="Arial" w:hAnsi="Arial" w:cs="Arial"/>
          <w:sz w:val="28"/>
          <w:szCs w:val="28"/>
        </w:rPr>
        <w:t xml:space="preserve">В случай, че част от  посочените по – горе документи са представени в хода на процедурата, участникът не следва да ги представя отново, а следва да представи декларация, че представените документи са актуални. </w:t>
      </w:r>
    </w:p>
    <w:p w14:paraId="2221F0F4"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b/>
          <w:bCs/>
          <w:sz w:val="28"/>
          <w:szCs w:val="28"/>
        </w:rPr>
        <w:t xml:space="preserve">              </w:t>
      </w:r>
      <w:r w:rsidRPr="00CC2F5C">
        <w:rPr>
          <w:rFonts w:ascii="Arial" w:hAnsi="Arial" w:cs="Arial"/>
          <w:sz w:val="28"/>
          <w:szCs w:val="28"/>
        </w:rPr>
        <w:t xml:space="preserve">След влизането в сила на решението за избор на изпълнител страните уговарят датата и начина за сключване на договора. </w:t>
      </w:r>
    </w:p>
    <w:p w14:paraId="0B2580C8"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Когато определеният за изпълнител участник откаже да сключи договор, възложителят прекратява процедурата или определя за изпълнител вторият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 </w:t>
      </w:r>
    </w:p>
    <w:p w14:paraId="38CA3EB7"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b/>
          <w:bCs/>
          <w:sz w:val="28"/>
          <w:szCs w:val="28"/>
        </w:rPr>
        <w:t xml:space="preserve">              </w:t>
      </w:r>
      <w:r w:rsidRPr="00CC2F5C">
        <w:rPr>
          <w:rFonts w:ascii="Arial" w:hAnsi="Arial" w:cs="Arial"/>
          <w:sz w:val="28"/>
          <w:szCs w:val="28"/>
        </w:rPr>
        <w:t>Договорът за обществена поръчка е съгласно предоставеният на участника проект.</w:t>
      </w:r>
    </w:p>
    <w:p w14:paraId="41D4C5F3" w14:textId="77777777" w:rsidR="00E11563" w:rsidRPr="00CC2F5C" w:rsidRDefault="00E11563" w:rsidP="00E11563">
      <w:pPr>
        <w:spacing w:after="0" w:line="240" w:lineRule="auto"/>
        <w:jc w:val="both"/>
        <w:textAlignment w:val="center"/>
        <w:rPr>
          <w:rFonts w:ascii="Arial" w:hAnsi="Arial" w:cs="Arial"/>
          <w:sz w:val="28"/>
          <w:szCs w:val="28"/>
        </w:rPr>
      </w:pPr>
      <w:r w:rsidRPr="00CC2F5C">
        <w:rPr>
          <w:rFonts w:ascii="Arial" w:hAnsi="Arial" w:cs="Arial"/>
          <w:sz w:val="28"/>
          <w:szCs w:val="28"/>
        </w:rPr>
        <w:t xml:space="preserve">              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1ABAE275" w14:textId="77777777" w:rsidR="00E11563" w:rsidRPr="00CC2F5C" w:rsidRDefault="00AA40F9" w:rsidP="00E11563">
      <w:pPr>
        <w:spacing w:after="0" w:line="240" w:lineRule="auto"/>
        <w:jc w:val="both"/>
        <w:textAlignment w:val="center"/>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Предаването на уговорения резултат се документира с протокол за приемане и предаване, който се подписва от представители на възложителя и изпълнителя по договор за обществена поръчка. </w:t>
      </w:r>
    </w:p>
    <w:p w14:paraId="0E8E5A8E" w14:textId="77777777" w:rsidR="00E11563" w:rsidRPr="00CC2F5C" w:rsidRDefault="00AA40F9" w:rsidP="00E11563">
      <w:pPr>
        <w:widowControl w:val="0"/>
        <w:autoSpaceDE w:val="0"/>
        <w:autoSpaceDN w:val="0"/>
        <w:adjustRightInd w:val="0"/>
        <w:spacing w:after="0" w:line="240" w:lineRule="auto"/>
        <w:jc w:val="both"/>
        <w:rPr>
          <w:rFonts w:ascii="Arial" w:hAnsi="Arial" w:cs="Arial"/>
          <w:b/>
          <w:bCs/>
          <w:sz w:val="28"/>
          <w:szCs w:val="28"/>
          <w:lang w:eastAsia="bg-BG"/>
        </w:rPr>
      </w:pPr>
      <w:r>
        <w:rPr>
          <w:rFonts w:ascii="Arial" w:hAnsi="Arial" w:cs="Arial"/>
          <w:b/>
          <w:bCs/>
          <w:sz w:val="28"/>
          <w:szCs w:val="28"/>
          <w:lang w:eastAsia="bg-BG"/>
        </w:rPr>
        <w:t xml:space="preserve">               </w:t>
      </w:r>
      <w:r w:rsidR="00E11563" w:rsidRPr="00CC2F5C">
        <w:rPr>
          <w:rFonts w:ascii="Arial" w:hAnsi="Arial" w:cs="Arial"/>
          <w:b/>
          <w:bCs/>
          <w:sz w:val="28"/>
          <w:szCs w:val="28"/>
          <w:lan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0634A7F8" w14:textId="77777777" w:rsidR="00E11563" w:rsidRPr="00CC2F5C" w:rsidRDefault="00E11563" w:rsidP="00E11563">
      <w:pPr>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w:t>
      </w:r>
      <w:r w:rsidR="00AA40F9">
        <w:rPr>
          <w:rFonts w:ascii="Arial" w:hAnsi="Arial" w:cs="Arial"/>
          <w:sz w:val="28"/>
          <w:szCs w:val="28"/>
          <w:lang w:eastAsia="bg-BG"/>
        </w:rPr>
        <w:t xml:space="preserve">     </w:t>
      </w:r>
      <w:r w:rsidRPr="00CC2F5C">
        <w:rPr>
          <w:rFonts w:ascii="Arial" w:hAnsi="Arial" w:cs="Arial"/>
          <w:sz w:val="28"/>
          <w:szCs w:val="28"/>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2D1C9948" w14:textId="77777777" w:rsidR="00E11563" w:rsidRPr="00CC2F5C" w:rsidRDefault="00E11563" w:rsidP="00E11563">
      <w:pPr>
        <w:spacing w:after="0" w:line="240" w:lineRule="auto"/>
        <w:jc w:val="both"/>
        <w:rPr>
          <w:rFonts w:ascii="Arial" w:hAnsi="Arial" w:cs="Arial"/>
          <w:sz w:val="28"/>
          <w:szCs w:val="28"/>
          <w:lang w:eastAsia="bg-BG"/>
        </w:rPr>
      </w:pPr>
      <w:r w:rsidRPr="00CC2F5C">
        <w:rPr>
          <w:rFonts w:ascii="Arial" w:hAnsi="Arial" w:cs="Arial"/>
          <w:sz w:val="28"/>
          <w:szCs w:val="28"/>
          <w:lang w:eastAsia="bg-BG"/>
        </w:rPr>
        <w:lastRenderedPageBreak/>
        <w:t xml:space="preserve">                 Разплащанията по договора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3D311DDF" w14:textId="77777777" w:rsidR="00E11563" w:rsidRPr="00CC2F5C" w:rsidRDefault="00E11563" w:rsidP="00E11563">
      <w:pPr>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w:t>
      </w:r>
      <w:r w:rsidR="00AA40F9">
        <w:rPr>
          <w:rFonts w:ascii="Arial" w:hAnsi="Arial" w:cs="Arial"/>
          <w:sz w:val="28"/>
          <w:szCs w:val="28"/>
          <w:lang w:eastAsia="bg-BG"/>
        </w:rPr>
        <w:t xml:space="preserve"> </w:t>
      </w:r>
      <w:r w:rsidRPr="00CC2F5C">
        <w:rPr>
          <w:rFonts w:ascii="Arial" w:hAnsi="Arial" w:cs="Arial"/>
          <w:sz w:val="28"/>
          <w:szCs w:val="28"/>
          <w:lang w:eastAsia="bg-BG"/>
        </w:rPr>
        <w:t>Към искането Изпълнителят предоставя становище, от което да е видно дали оспорва плащанията или част от тях като недължими.</w:t>
      </w:r>
    </w:p>
    <w:p w14:paraId="2053CF20" w14:textId="77777777" w:rsidR="00E11563" w:rsidRPr="00CC2F5C" w:rsidRDefault="00E11563" w:rsidP="00E11563">
      <w:pPr>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Възложителят има право да откаже плащане по алинея, когато искането за плащане е оспорено, до момента на отстраняване на причината за отказа.</w:t>
      </w:r>
    </w:p>
    <w:p w14:paraId="4A3DD3AB" w14:textId="77777777" w:rsidR="00E11563" w:rsidRDefault="00E11563" w:rsidP="00E11563">
      <w:pPr>
        <w:spacing w:after="0" w:line="240" w:lineRule="auto"/>
        <w:jc w:val="both"/>
        <w:rPr>
          <w:rFonts w:ascii="Arial" w:hAnsi="Arial" w:cs="Arial"/>
          <w:sz w:val="28"/>
          <w:szCs w:val="28"/>
          <w:lang w:val="en-US" w:eastAsia="bg-BG"/>
        </w:rPr>
      </w:pPr>
      <w:r w:rsidRPr="00CC2F5C">
        <w:rPr>
          <w:rFonts w:ascii="Arial" w:hAnsi="Arial" w:cs="Arial"/>
          <w:sz w:val="28"/>
          <w:szCs w:val="28"/>
          <w:lang w:eastAsia="bg-BG"/>
        </w:rPr>
        <w:t xml:space="preserve">                 При противоречие или неяснота в текстовете на документацията по обществената поръчка, ще се прилага документът с по</w:t>
      </w:r>
      <w:r w:rsidR="00AA40F9">
        <w:rPr>
          <w:rFonts w:ascii="Arial" w:hAnsi="Arial" w:cs="Arial"/>
          <w:sz w:val="28"/>
          <w:szCs w:val="28"/>
          <w:lang w:eastAsia="bg-BG"/>
        </w:rPr>
        <w:t xml:space="preserve"> -</w:t>
      </w:r>
      <w:r w:rsidRPr="00CC2F5C">
        <w:rPr>
          <w:rFonts w:ascii="Arial" w:hAnsi="Arial" w:cs="Arial"/>
          <w:sz w:val="28"/>
          <w:szCs w:val="28"/>
          <w:lang w:eastAsia="bg-BG"/>
        </w:rPr>
        <w:t xml:space="preserve"> висок приоритет по следната последователност: 1) Решение за откриване на процедурата; 2) Обявление за обществена поръчка; 3) Документация за участие; 4) Проект на договор.</w:t>
      </w:r>
    </w:p>
    <w:p w14:paraId="764CFE4C" w14:textId="77777777" w:rsidR="008F1664" w:rsidRPr="008F1664" w:rsidRDefault="008F1664" w:rsidP="00E11563">
      <w:pPr>
        <w:spacing w:after="0" w:line="240" w:lineRule="auto"/>
        <w:jc w:val="both"/>
        <w:rPr>
          <w:rFonts w:ascii="Arial" w:hAnsi="Arial" w:cs="Arial"/>
          <w:sz w:val="28"/>
          <w:szCs w:val="28"/>
          <w:lang w:val="en-US" w:eastAsia="bg-BG"/>
        </w:rPr>
      </w:pPr>
    </w:p>
    <w:p w14:paraId="40EE272E" w14:textId="77777777" w:rsidR="00E11563" w:rsidRDefault="00AA40F9" w:rsidP="00E11563">
      <w:pPr>
        <w:spacing w:after="0" w:line="240" w:lineRule="auto"/>
        <w:jc w:val="both"/>
        <w:textAlignment w:val="center"/>
        <w:rPr>
          <w:rFonts w:ascii="Arial" w:hAnsi="Arial" w:cs="Arial"/>
          <w:b/>
          <w:sz w:val="28"/>
          <w:szCs w:val="28"/>
          <w:lang w:val="en-US"/>
        </w:rPr>
      </w:pPr>
      <w:r>
        <w:rPr>
          <w:rFonts w:ascii="Arial" w:hAnsi="Arial" w:cs="Arial"/>
          <w:sz w:val="28"/>
          <w:szCs w:val="28"/>
        </w:rPr>
        <w:t xml:space="preserve"> </w:t>
      </w:r>
      <w:r w:rsidR="00E11563" w:rsidRPr="00CC2F5C">
        <w:rPr>
          <w:rFonts w:ascii="Arial" w:hAnsi="Arial" w:cs="Arial"/>
          <w:sz w:val="28"/>
          <w:szCs w:val="28"/>
        </w:rPr>
        <w:t xml:space="preserve">               </w:t>
      </w:r>
      <w:r w:rsidR="00E11563" w:rsidRPr="00AA40F9">
        <w:rPr>
          <w:rFonts w:ascii="Arial" w:hAnsi="Arial" w:cs="Arial"/>
          <w:b/>
          <w:sz w:val="28"/>
          <w:szCs w:val="28"/>
        </w:rPr>
        <w:t>Възложителят има право да прекрати без предизвестие:</w:t>
      </w:r>
    </w:p>
    <w:p w14:paraId="02C4991B" w14:textId="77777777" w:rsidR="008F1664" w:rsidRPr="008F1664" w:rsidRDefault="008F1664" w:rsidP="00E11563">
      <w:pPr>
        <w:spacing w:after="0" w:line="240" w:lineRule="auto"/>
        <w:jc w:val="both"/>
        <w:textAlignment w:val="center"/>
        <w:rPr>
          <w:rFonts w:ascii="Arial" w:hAnsi="Arial" w:cs="Arial"/>
          <w:b/>
          <w:sz w:val="28"/>
          <w:szCs w:val="28"/>
          <w:lang w:val="en-US"/>
        </w:rPr>
      </w:pPr>
    </w:p>
    <w:p w14:paraId="0B61E44F" w14:textId="77777777" w:rsidR="00E11563" w:rsidRPr="00CC2F5C" w:rsidRDefault="00AA40F9" w:rsidP="00E11563">
      <w:pPr>
        <w:spacing w:after="0" w:line="240" w:lineRule="auto"/>
        <w:jc w:val="both"/>
        <w:textAlignment w:val="center"/>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1. договор за обществена поръчка или рамково споразумение при възникване на обстоятелствата по чл. 118, ал. 1, т. 2 или 3 </w:t>
      </w:r>
      <w:r>
        <w:rPr>
          <w:rFonts w:ascii="Arial" w:hAnsi="Arial" w:cs="Arial"/>
          <w:sz w:val="28"/>
          <w:szCs w:val="28"/>
        </w:rPr>
        <w:t xml:space="preserve">от </w:t>
      </w:r>
      <w:r w:rsidR="00E11563" w:rsidRPr="00CC2F5C">
        <w:rPr>
          <w:rFonts w:ascii="Arial" w:hAnsi="Arial" w:cs="Arial"/>
          <w:sz w:val="28"/>
          <w:szCs w:val="28"/>
        </w:rPr>
        <w:t>ЗОП;</w:t>
      </w:r>
    </w:p>
    <w:p w14:paraId="458060F3" w14:textId="77777777" w:rsidR="00E11563" w:rsidRPr="00CC2F5C" w:rsidRDefault="00AA40F9" w:rsidP="00AA40F9">
      <w:pPr>
        <w:spacing w:after="0" w:line="240" w:lineRule="auto"/>
        <w:jc w:val="both"/>
        <w:textAlignment w:val="center"/>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2. договор, сключен въз основа на рамково споразумение, унищожено по съдебен ред в случаите по чл. 119, ал. 2 </w:t>
      </w:r>
      <w:r>
        <w:rPr>
          <w:rFonts w:ascii="Arial" w:hAnsi="Arial" w:cs="Arial"/>
          <w:sz w:val="28"/>
          <w:szCs w:val="28"/>
        </w:rPr>
        <w:t xml:space="preserve">от </w:t>
      </w:r>
      <w:r w:rsidR="00E11563" w:rsidRPr="00CC2F5C">
        <w:rPr>
          <w:rFonts w:ascii="Arial" w:hAnsi="Arial" w:cs="Arial"/>
          <w:sz w:val="28"/>
          <w:szCs w:val="28"/>
        </w:rPr>
        <w:t>ЗОП</w:t>
      </w:r>
      <w:r>
        <w:rPr>
          <w:rFonts w:ascii="Arial" w:hAnsi="Arial" w:cs="Arial"/>
          <w:sz w:val="28"/>
          <w:szCs w:val="28"/>
        </w:rPr>
        <w:t>;</w:t>
      </w:r>
    </w:p>
    <w:p w14:paraId="6914113B" w14:textId="77777777" w:rsidR="00E11563" w:rsidRPr="00CC2F5C" w:rsidRDefault="00AA40F9" w:rsidP="00E11563">
      <w:pPr>
        <w:spacing w:after="0" w:line="240" w:lineRule="auto"/>
        <w:jc w:val="both"/>
        <w:textAlignment w:val="center"/>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За договорите, унищожени на основанията по чл. 119, ал. 1</w:t>
      </w:r>
      <w:r>
        <w:rPr>
          <w:rFonts w:ascii="Arial" w:hAnsi="Arial" w:cs="Arial"/>
          <w:sz w:val="28"/>
          <w:szCs w:val="28"/>
        </w:rPr>
        <w:t xml:space="preserve"> от</w:t>
      </w:r>
      <w:r w:rsidR="00E11563" w:rsidRPr="00CC2F5C">
        <w:rPr>
          <w:rFonts w:ascii="Arial" w:hAnsi="Arial" w:cs="Arial"/>
          <w:sz w:val="28"/>
          <w:szCs w:val="28"/>
        </w:rPr>
        <w:t xml:space="preserve"> ЗОП, възложителите изпращат до регистъра информация при производство по обжалване. </w:t>
      </w:r>
    </w:p>
    <w:p w14:paraId="41E60529" w14:textId="77777777" w:rsidR="00E11563" w:rsidRPr="00CC2F5C" w:rsidRDefault="00AA40F9" w:rsidP="00E11563">
      <w:pPr>
        <w:spacing w:after="0" w:line="240" w:lineRule="auto"/>
        <w:jc w:val="both"/>
        <w:textAlignment w:val="center"/>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Изпълнителите сключват договор за </w:t>
      </w:r>
      <w:proofErr w:type="spellStart"/>
      <w:r w:rsidR="00E11563" w:rsidRPr="00CC2F5C">
        <w:rPr>
          <w:rFonts w:ascii="Arial" w:hAnsi="Arial" w:cs="Arial"/>
          <w:sz w:val="28"/>
          <w:szCs w:val="28"/>
        </w:rPr>
        <w:t>подизпълнение</w:t>
      </w:r>
      <w:proofErr w:type="spellEnd"/>
      <w:r w:rsidR="00E11563" w:rsidRPr="00CC2F5C">
        <w:rPr>
          <w:rFonts w:ascii="Arial" w:hAnsi="Arial" w:cs="Arial"/>
          <w:sz w:val="28"/>
          <w:szCs w:val="28"/>
        </w:rPr>
        <w:t xml:space="preserve"> с подизпълнителите, посочени в офертата.</w:t>
      </w:r>
    </w:p>
    <w:p w14:paraId="3060D1FC" w14:textId="77777777" w:rsidR="00E11563" w:rsidRPr="00CC2F5C" w:rsidRDefault="00AA40F9" w:rsidP="00E11563">
      <w:pPr>
        <w:spacing w:after="0" w:line="240" w:lineRule="auto"/>
        <w:jc w:val="both"/>
        <w:textAlignment w:val="center"/>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В срок до 3 дни от сключването на договор за </w:t>
      </w:r>
      <w:proofErr w:type="spellStart"/>
      <w:r w:rsidR="00E11563" w:rsidRPr="00CC2F5C">
        <w:rPr>
          <w:rFonts w:ascii="Arial" w:hAnsi="Arial" w:cs="Arial"/>
          <w:sz w:val="28"/>
          <w:szCs w:val="28"/>
        </w:rPr>
        <w:t>подизпълнение</w:t>
      </w:r>
      <w:proofErr w:type="spellEnd"/>
      <w:r w:rsidR="00E11563" w:rsidRPr="00CC2F5C">
        <w:rPr>
          <w:rFonts w:ascii="Arial" w:hAnsi="Arial" w:cs="Arial"/>
          <w:sz w:val="28"/>
          <w:szCs w:val="28"/>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w:t>
      </w:r>
      <w:r>
        <w:rPr>
          <w:rFonts w:ascii="Arial" w:hAnsi="Arial" w:cs="Arial"/>
          <w:sz w:val="28"/>
          <w:szCs w:val="28"/>
        </w:rPr>
        <w:t xml:space="preserve">от </w:t>
      </w:r>
      <w:r w:rsidR="00E11563" w:rsidRPr="00CC2F5C">
        <w:rPr>
          <w:rFonts w:ascii="Arial" w:hAnsi="Arial" w:cs="Arial"/>
          <w:sz w:val="28"/>
          <w:szCs w:val="28"/>
        </w:rPr>
        <w:t>ЗОП.</w:t>
      </w:r>
    </w:p>
    <w:p w14:paraId="0D646D18" w14:textId="77777777" w:rsidR="00E11563" w:rsidRPr="00CC2F5C" w:rsidRDefault="00AA40F9" w:rsidP="00E11563">
      <w:pPr>
        <w:spacing w:after="0" w:line="240" w:lineRule="auto"/>
        <w:jc w:val="both"/>
        <w:textAlignment w:val="center"/>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Подизпълнителите нямат право да </w:t>
      </w:r>
      <w:proofErr w:type="spellStart"/>
      <w:r w:rsidR="00E11563" w:rsidRPr="00CC2F5C">
        <w:rPr>
          <w:rFonts w:ascii="Arial" w:hAnsi="Arial" w:cs="Arial"/>
          <w:sz w:val="28"/>
          <w:szCs w:val="28"/>
        </w:rPr>
        <w:t>превъзлагат</w:t>
      </w:r>
      <w:proofErr w:type="spellEnd"/>
      <w:r w:rsidR="00E11563" w:rsidRPr="00CC2F5C">
        <w:rPr>
          <w:rFonts w:ascii="Arial" w:hAnsi="Arial" w:cs="Arial"/>
          <w:sz w:val="28"/>
          <w:szCs w:val="28"/>
        </w:rPr>
        <w:t xml:space="preserve"> една или повече от дейностите, които са включени в предмета на договора за </w:t>
      </w:r>
      <w:proofErr w:type="spellStart"/>
      <w:r w:rsidR="00E11563" w:rsidRPr="00CC2F5C">
        <w:rPr>
          <w:rFonts w:ascii="Arial" w:hAnsi="Arial" w:cs="Arial"/>
          <w:sz w:val="28"/>
          <w:szCs w:val="28"/>
        </w:rPr>
        <w:t>подизпълнение</w:t>
      </w:r>
      <w:proofErr w:type="spellEnd"/>
      <w:r w:rsidR="00E11563" w:rsidRPr="00CC2F5C">
        <w:rPr>
          <w:rFonts w:ascii="Arial" w:hAnsi="Arial" w:cs="Arial"/>
          <w:sz w:val="28"/>
          <w:szCs w:val="28"/>
        </w:rPr>
        <w:t>.</w:t>
      </w:r>
    </w:p>
    <w:p w14:paraId="60B9DC34" w14:textId="77777777" w:rsidR="00E11563" w:rsidRPr="00CC2F5C" w:rsidRDefault="00AA40F9" w:rsidP="00E11563">
      <w:pPr>
        <w:spacing w:after="0" w:line="240" w:lineRule="auto"/>
        <w:jc w:val="both"/>
        <w:textAlignment w:val="center"/>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Не е нарушение на забраната за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w:t>
      </w:r>
      <w:r w:rsidR="00E11563" w:rsidRPr="00CC2F5C">
        <w:rPr>
          <w:rFonts w:ascii="Arial" w:hAnsi="Arial" w:cs="Arial"/>
          <w:sz w:val="28"/>
          <w:szCs w:val="28"/>
        </w:rPr>
        <w:lastRenderedPageBreak/>
        <w:t xml:space="preserve">договора за обществената поръчка, съответно от договора за </w:t>
      </w:r>
      <w:proofErr w:type="spellStart"/>
      <w:r w:rsidR="00E11563" w:rsidRPr="00CC2F5C">
        <w:rPr>
          <w:rFonts w:ascii="Arial" w:hAnsi="Arial" w:cs="Arial"/>
          <w:sz w:val="28"/>
          <w:szCs w:val="28"/>
        </w:rPr>
        <w:t>подизпълнение</w:t>
      </w:r>
      <w:proofErr w:type="spellEnd"/>
      <w:r w:rsidR="00E11563" w:rsidRPr="00CC2F5C">
        <w:rPr>
          <w:rFonts w:ascii="Arial" w:hAnsi="Arial" w:cs="Arial"/>
          <w:sz w:val="28"/>
          <w:szCs w:val="28"/>
        </w:rPr>
        <w:t>.</w:t>
      </w:r>
    </w:p>
    <w:p w14:paraId="5541905B" w14:textId="77777777" w:rsidR="00E11563" w:rsidRPr="00CC2F5C" w:rsidRDefault="00E11563" w:rsidP="00E11563">
      <w:pPr>
        <w:spacing w:after="0" w:line="240" w:lineRule="auto"/>
        <w:jc w:val="both"/>
        <w:rPr>
          <w:rFonts w:ascii="Arial" w:hAnsi="Arial" w:cs="Arial"/>
          <w:sz w:val="28"/>
          <w:szCs w:val="28"/>
        </w:rPr>
      </w:pPr>
    </w:p>
    <w:p w14:paraId="4F4BC840" w14:textId="77777777" w:rsidR="00E11563" w:rsidRPr="00CC2F5C" w:rsidRDefault="00AA40F9" w:rsidP="00E11563">
      <w:pPr>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В случаите, в които участникът не представи исканите документи, възложителят сключва договора със следващия класиран участник или при липса на такъв, издава решение в съответствие с изискванията на ЗОП.</w:t>
      </w:r>
    </w:p>
    <w:p w14:paraId="294E2D3F" w14:textId="77777777" w:rsidR="00E11563" w:rsidRPr="00CC2F5C" w:rsidRDefault="00AA40F9" w:rsidP="00E11563">
      <w:pPr>
        <w:autoSpaceDE w:val="0"/>
        <w:autoSpaceDN w:val="0"/>
        <w:spacing w:after="0" w:line="240" w:lineRule="auto"/>
        <w:jc w:val="both"/>
        <w:rPr>
          <w:rFonts w:ascii="Arial" w:hAnsi="Arial" w:cs="Arial"/>
          <w:sz w:val="28"/>
          <w:szCs w:val="28"/>
          <w:lang w:val="ru-RU"/>
        </w:rPr>
      </w:pPr>
      <w:r>
        <w:rPr>
          <w:rFonts w:ascii="Arial" w:hAnsi="Arial" w:cs="Arial"/>
          <w:sz w:val="28"/>
          <w:szCs w:val="28"/>
        </w:rPr>
        <w:t xml:space="preserve">           </w:t>
      </w:r>
      <w:r w:rsidR="00E11563" w:rsidRPr="00CC2F5C">
        <w:rPr>
          <w:rFonts w:ascii="Arial" w:hAnsi="Arial" w:cs="Arial"/>
          <w:sz w:val="28"/>
          <w:szCs w:val="28"/>
        </w:rPr>
        <w:t>Офертата на участника става неразделна част от договора.</w:t>
      </w:r>
    </w:p>
    <w:p w14:paraId="372A963D" w14:textId="77777777" w:rsidR="00E11563" w:rsidRPr="00CC2F5C" w:rsidRDefault="00E11563" w:rsidP="00E11563">
      <w:pPr>
        <w:autoSpaceDE w:val="0"/>
        <w:autoSpaceDN w:val="0"/>
        <w:spacing w:after="0" w:line="240" w:lineRule="auto"/>
        <w:jc w:val="both"/>
        <w:rPr>
          <w:rFonts w:ascii="Arial" w:hAnsi="Arial" w:cs="Arial"/>
          <w:sz w:val="28"/>
          <w:szCs w:val="28"/>
        </w:rPr>
      </w:pPr>
    </w:p>
    <w:p w14:paraId="77D27F85" w14:textId="77777777" w:rsidR="00E11563" w:rsidRPr="00CC2F5C" w:rsidRDefault="00AA40F9" w:rsidP="00E11563">
      <w:pPr>
        <w:autoSpaceDE w:val="0"/>
        <w:autoSpaceDN w:val="0"/>
        <w:spacing w:after="0" w:line="240" w:lineRule="auto"/>
        <w:jc w:val="both"/>
        <w:rPr>
          <w:rFonts w:ascii="Arial" w:hAnsi="Arial" w:cs="Arial"/>
          <w:b/>
          <w:bCs/>
          <w:sz w:val="28"/>
          <w:szCs w:val="28"/>
        </w:rPr>
      </w:pPr>
      <w:r>
        <w:rPr>
          <w:rFonts w:ascii="Arial" w:hAnsi="Arial" w:cs="Arial"/>
          <w:b/>
          <w:bCs/>
          <w:sz w:val="28"/>
          <w:szCs w:val="28"/>
        </w:rPr>
        <w:t xml:space="preserve">           </w:t>
      </w:r>
      <w:r w:rsidR="00E11563" w:rsidRPr="00CC2F5C">
        <w:rPr>
          <w:rFonts w:ascii="Arial" w:hAnsi="Arial" w:cs="Arial"/>
          <w:b/>
          <w:bCs/>
          <w:sz w:val="28"/>
          <w:szCs w:val="28"/>
        </w:rPr>
        <w:t>9.2. Основания за изменение на договора:</w:t>
      </w:r>
    </w:p>
    <w:p w14:paraId="6172F798"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AA40F9">
        <w:rPr>
          <w:rFonts w:ascii="Arial" w:hAnsi="Arial" w:cs="Arial"/>
          <w:sz w:val="28"/>
          <w:szCs w:val="28"/>
        </w:rPr>
        <w:t xml:space="preserve">    </w:t>
      </w:r>
      <w:r w:rsidRPr="00CC2F5C">
        <w:rPr>
          <w:rFonts w:ascii="Arial" w:hAnsi="Arial" w:cs="Arial"/>
          <w:sz w:val="28"/>
          <w:szCs w:val="28"/>
        </w:rPr>
        <w:t>Договорите за обществени поръчки и рамковите споразумения могат да бъдат изменяни на основание чл. 116 от ЗОП, при наличие на някое от следните условия:</w:t>
      </w:r>
    </w:p>
    <w:p w14:paraId="129159D0"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p>
    <w:p w14:paraId="6D2F4100" w14:textId="77777777" w:rsidR="00E11563" w:rsidRPr="00CC2F5C" w:rsidRDefault="00AA40F9" w:rsidP="00E11563">
      <w:pPr>
        <w:widowControl w:val="0"/>
        <w:autoSpaceDE w:val="0"/>
        <w:autoSpaceDN w:val="0"/>
        <w:adjustRightInd w:val="0"/>
        <w:spacing w:after="0" w:line="240" w:lineRule="auto"/>
        <w:ind w:firstLine="480"/>
        <w:jc w:val="both"/>
        <w:rPr>
          <w:rFonts w:ascii="Arial" w:hAnsi="Arial" w:cs="Arial"/>
          <w:bCs/>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 xml:space="preserve">1. </w:t>
      </w:r>
      <w:r w:rsidR="00E11563" w:rsidRPr="00CC2F5C">
        <w:rPr>
          <w:rFonts w:ascii="Arial" w:hAnsi="Arial" w:cs="Arial"/>
          <w:bCs/>
          <w:sz w:val="28"/>
          <w:szCs w:val="28"/>
          <w:lang w:eastAsia="bg-BG"/>
        </w:rPr>
        <w:t xml:space="preserve">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или на рамковото споразумение. </w:t>
      </w:r>
    </w:p>
    <w:p w14:paraId="48DD7EEE" w14:textId="77777777" w:rsidR="00E11563" w:rsidRPr="00CC2F5C" w:rsidRDefault="00AA40F9" w:rsidP="00E11563">
      <w:pPr>
        <w:spacing w:after="0" w:line="240" w:lineRule="auto"/>
        <w:ind w:firstLine="567"/>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Съгласно чл. 116, ал.1, т. 1 от ЗОП се предвиждат следните възможности за изменение на договора:</w:t>
      </w:r>
    </w:p>
    <w:p w14:paraId="745B59E2" w14:textId="77777777" w:rsidR="00E11563" w:rsidRPr="00CC2F5C" w:rsidRDefault="00AA40F9"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1.1.Възложителят има право да удължи срока на сключения договор при условията на обжалване на решението за избор на изпълнител, за срок до влиза в сила на такова. При тези обстоятелства промяна в сключения договор се извършва само в частта касаеща срока на неговото изпълнение, като останалите клаузи остават непроменени.</w:t>
      </w:r>
    </w:p>
    <w:p w14:paraId="6F9422BE" w14:textId="77777777" w:rsidR="00E11563" w:rsidRPr="00CC2F5C" w:rsidRDefault="00AA40F9" w:rsidP="00E11563">
      <w:pPr>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1.2.Извън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14:paraId="2105C5BE" w14:textId="77777777" w:rsidR="00E11563" w:rsidRPr="00CC2F5C" w:rsidRDefault="00AA40F9"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2.Възложителят има право да удължи срока на сключения договор при условията на обжалване на решението за избор на изпълнител, за срок до влизане в сила на такова. При тези обстоятелства промяна в сключения договор се извършва само в частта касаеща срока на неговото изпълнение, като останалите клаузи остават непроменени.</w:t>
      </w:r>
    </w:p>
    <w:p w14:paraId="757FC118" w14:textId="77777777" w:rsidR="00E11563" w:rsidRPr="00CC2F5C" w:rsidRDefault="00970C74" w:rsidP="00E11563">
      <w:pPr>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3.Извън посочените случаи, Договорът може да бъде изменян с писмено допълнително споразумение при условията на чл. 116 от Закона за обществените поръчки, а именно:</w:t>
      </w:r>
    </w:p>
    <w:p w14:paraId="411FA2F7" w14:textId="77777777" w:rsidR="00E11563" w:rsidRPr="00CC2F5C" w:rsidRDefault="00970C74" w:rsidP="00E11563">
      <w:pPr>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 xml:space="preserve">1. поради непредвидени обстоятелства е възникнала необходимост от извършване на допълнителни доставки, услуги или </w:t>
      </w:r>
      <w:r w:rsidR="00E11563" w:rsidRPr="00CC2F5C">
        <w:rPr>
          <w:rFonts w:ascii="Arial" w:hAnsi="Arial" w:cs="Arial"/>
          <w:sz w:val="28"/>
          <w:szCs w:val="28"/>
          <w:lang w:eastAsia="bg-BG"/>
        </w:rPr>
        <w:lastRenderedPageBreak/>
        <w:t>строителство, които не са включени в първоначалната обществена поръчка, ако смяната на изпълнителя:</w:t>
      </w:r>
    </w:p>
    <w:p w14:paraId="75BBB146"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w:t>
      </w:r>
      <w:r w:rsidR="00970C74">
        <w:rPr>
          <w:rFonts w:ascii="Arial" w:hAnsi="Arial" w:cs="Arial"/>
          <w:sz w:val="28"/>
          <w:szCs w:val="28"/>
          <w:lang w:eastAsia="bg-BG"/>
        </w:rPr>
        <w:t xml:space="preserve">          </w:t>
      </w:r>
      <w:r w:rsidRPr="00CC2F5C">
        <w:rPr>
          <w:rFonts w:ascii="Arial" w:hAnsi="Arial" w:cs="Arial"/>
          <w:sz w:val="28"/>
          <w:szCs w:val="28"/>
          <w:lang w:eastAsia="bg-BG"/>
        </w:rPr>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14:paraId="3C8CB893"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w:t>
      </w:r>
      <w:r w:rsidR="00970C74">
        <w:rPr>
          <w:rFonts w:ascii="Arial" w:hAnsi="Arial" w:cs="Arial"/>
          <w:sz w:val="28"/>
          <w:szCs w:val="28"/>
          <w:lang w:eastAsia="bg-BG"/>
        </w:rPr>
        <w:t xml:space="preserve">          </w:t>
      </w:r>
      <w:r w:rsidRPr="00CC2F5C">
        <w:rPr>
          <w:rFonts w:ascii="Arial" w:hAnsi="Arial" w:cs="Arial"/>
          <w:sz w:val="28"/>
          <w:szCs w:val="28"/>
          <w:lang w:eastAsia="bg-BG"/>
        </w:rPr>
        <w:t>б) би предизвикала значителни затруднения, свързани с поддръжката, експлоатацията и обслужването или дублиране на разходи на възложителя;</w:t>
      </w:r>
    </w:p>
    <w:p w14:paraId="7D91B9D6"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w:t>
      </w:r>
      <w:r w:rsidR="00970C74">
        <w:rPr>
          <w:rFonts w:ascii="Arial" w:hAnsi="Arial" w:cs="Arial"/>
          <w:sz w:val="28"/>
          <w:szCs w:val="28"/>
          <w:lang w:eastAsia="bg-BG"/>
        </w:rPr>
        <w:t xml:space="preserve">          </w:t>
      </w:r>
      <w:r w:rsidRPr="00CC2F5C">
        <w:rPr>
          <w:rFonts w:ascii="Arial" w:hAnsi="Arial" w:cs="Arial"/>
          <w:sz w:val="28"/>
          <w:szCs w:val="28"/>
          <w:lang w:eastAsia="bg-BG"/>
        </w:rPr>
        <w:t>2.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или рамковото споразумение;</w:t>
      </w:r>
    </w:p>
    <w:p w14:paraId="5A935029" w14:textId="77777777" w:rsidR="00E11563" w:rsidRPr="00CC2F5C" w:rsidRDefault="00970C74"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3.  се налага замяна на Изпълнителя с нов Изпълнител, при условие, че възможността за замяна е предвидена в документацията за обществената поръчка и договора чрез ясни, точни и недвусмислени клаузи, касаещи възникването на конкретни условия, Възложителят сключва договор с втория класиран участник и при следните условия:</w:t>
      </w:r>
    </w:p>
    <w:p w14:paraId="607713D4" w14:textId="77777777" w:rsidR="00E11563" w:rsidRPr="00CC2F5C" w:rsidRDefault="00970C74"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а)</w:t>
      </w:r>
      <w:r>
        <w:rPr>
          <w:rFonts w:ascii="Arial" w:hAnsi="Arial" w:cs="Arial"/>
          <w:sz w:val="28"/>
          <w:szCs w:val="28"/>
          <w:lang w:eastAsia="bg-BG"/>
        </w:rPr>
        <w:t xml:space="preserve"> </w:t>
      </w:r>
      <w:r w:rsidR="00E11563" w:rsidRPr="00CC2F5C">
        <w:rPr>
          <w:rFonts w:ascii="Arial" w:hAnsi="Arial" w:cs="Arial"/>
          <w:sz w:val="28"/>
          <w:szCs w:val="28"/>
          <w:lang w:eastAsia="bg-BG"/>
        </w:rPr>
        <w:t>отказ от страна на Изпълнителя по договора за изпълнение на същия или прекратяването му от страна на Възложителя поради виновно неизпълнение на основанията предвидени в договора;</w:t>
      </w:r>
    </w:p>
    <w:p w14:paraId="53408B2C" w14:textId="77777777" w:rsidR="00E11563" w:rsidRPr="00CC2F5C" w:rsidRDefault="00970C74"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б)</w:t>
      </w:r>
      <w:r>
        <w:rPr>
          <w:rFonts w:ascii="Arial" w:hAnsi="Arial" w:cs="Arial"/>
          <w:sz w:val="28"/>
          <w:szCs w:val="28"/>
          <w:lang w:eastAsia="bg-BG"/>
        </w:rPr>
        <w:t xml:space="preserve"> </w:t>
      </w:r>
      <w:r w:rsidR="00E11563" w:rsidRPr="00CC2F5C">
        <w:rPr>
          <w:rFonts w:ascii="Arial" w:hAnsi="Arial" w:cs="Arial"/>
          <w:sz w:val="28"/>
          <w:szCs w:val="28"/>
          <w:lang w:eastAsia="bg-BG"/>
        </w:rPr>
        <w:t>налице е съгласие от страна на участника класиран на второ място по съответната  обособената позиция/номенклатурна единица да сключи договор при условията на внесеното от него предложение;</w:t>
      </w:r>
    </w:p>
    <w:p w14:paraId="6E280B0C" w14:textId="77777777" w:rsidR="00E11563" w:rsidRPr="00CC2F5C" w:rsidRDefault="00970C74"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в)</w:t>
      </w:r>
      <w:r>
        <w:rPr>
          <w:rFonts w:ascii="Arial" w:hAnsi="Arial" w:cs="Arial"/>
          <w:sz w:val="28"/>
          <w:szCs w:val="28"/>
          <w:lang w:eastAsia="bg-BG"/>
        </w:rPr>
        <w:t xml:space="preserve"> </w:t>
      </w:r>
      <w:r w:rsidR="00E11563" w:rsidRPr="00CC2F5C">
        <w:rPr>
          <w:rFonts w:ascii="Arial" w:hAnsi="Arial" w:cs="Arial"/>
          <w:sz w:val="28"/>
          <w:szCs w:val="28"/>
          <w:lang w:eastAsia="bg-BG"/>
        </w:rPr>
        <w:t>за новия Изпълнител не са налице основанията за отстраняване от процедурата и той отговаря на първоначално установените критерии за подбор</w:t>
      </w:r>
      <w:r>
        <w:rPr>
          <w:rFonts w:ascii="Arial" w:hAnsi="Arial" w:cs="Arial"/>
          <w:sz w:val="28"/>
          <w:szCs w:val="28"/>
          <w:lang w:eastAsia="bg-BG"/>
        </w:rPr>
        <w:t>;</w:t>
      </w:r>
    </w:p>
    <w:p w14:paraId="113CB310" w14:textId="77777777" w:rsidR="00E11563" w:rsidRPr="00CC2F5C" w:rsidRDefault="00970C74"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г)</w:t>
      </w:r>
      <w:r>
        <w:rPr>
          <w:rFonts w:ascii="Arial" w:hAnsi="Arial" w:cs="Arial"/>
          <w:sz w:val="28"/>
          <w:szCs w:val="28"/>
          <w:lang w:eastAsia="bg-BG"/>
        </w:rPr>
        <w:t xml:space="preserve"> </w:t>
      </w:r>
      <w:r w:rsidR="00E11563" w:rsidRPr="00CC2F5C">
        <w:rPr>
          <w:rFonts w:ascii="Arial" w:hAnsi="Arial" w:cs="Arial"/>
          <w:sz w:val="28"/>
          <w:szCs w:val="28"/>
          <w:lang w:eastAsia="bg-BG"/>
        </w:rPr>
        <w:t>новият Изпълнител представи документи, доказващи липсата на основания за отстраняване и гаранция за изпълнение на договора.</w:t>
      </w:r>
    </w:p>
    <w:p w14:paraId="60AE2F46"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w:t>
      </w:r>
      <w:r w:rsidR="00970C74">
        <w:rPr>
          <w:rFonts w:ascii="Arial" w:hAnsi="Arial" w:cs="Arial"/>
          <w:sz w:val="28"/>
          <w:szCs w:val="28"/>
          <w:lang w:eastAsia="bg-BG"/>
        </w:rPr>
        <w:t xml:space="preserve">        </w:t>
      </w:r>
      <w:r w:rsidRPr="00CC2F5C">
        <w:rPr>
          <w:rFonts w:ascii="Arial" w:hAnsi="Arial" w:cs="Arial"/>
          <w:sz w:val="28"/>
          <w:szCs w:val="28"/>
          <w:lang w:eastAsia="bg-BG"/>
        </w:rPr>
        <w:t>4.  се налага замяна на изпълнителя с нов изпълнител, при условие</w:t>
      </w:r>
      <w:r w:rsidR="00970C74">
        <w:rPr>
          <w:rFonts w:ascii="Arial" w:hAnsi="Arial" w:cs="Arial"/>
          <w:sz w:val="28"/>
          <w:szCs w:val="28"/>
          <w:lang w:eastAsia="bg-BG"/>
        </w:rPr>
        <w:t>,</w:t>
      </w:r>
      <w:r w:rsidRPr="00CC2F5C">
        <w:rPr>
          <w:rFonts w:ascii="Arial" w:hAnsi="Arial" w:cs="Arial"/>
          <w:sz w:val="28"/>
          <w:szCs w:val="28"/>
          <w:lang w:eastAsia="bg-BG"/>
        </w:rPr>
        <w:t xml:space="preserve"> че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14:paraId="15586EB1"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w:t>
      </w:r>
      <w:r w:rsidR="00970C74">
        <w:rPr>
          <w:rFonts w:ascii="Arial" w:hAnsi="Arial" w:cs="Arial"/>
          <w:sz w:val="28"/>
          <w:szCs w:val="28"/>
          <w:lang w:eastAsia="bg-BG"/>
        </w:rPr>
        <w:t xml:space="preserve">        </w:t>
      </w:r>
      <w:r w:rsidRPr="00CC2F5C">
        <w:rPr>
          <w:rFonts w:ascii="Arial" w:hAnsi="Arial" w:cs="Arial"/>
          <w:sz w:val="28"/>
          <w:szCs w:val="28"/>
          <w:lang w:eastAsia="bg-BG"/>
        </w:rPr>
        <w:t xml:space="preserve">5.  се налага замяна на изпълнителя с нов изпълнител, когато за първоначалния изпълнител е налице универсално или частично правоприемство,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когато той е в ликвидация или в открито производство по </w:t>
      </w:r>
      <w:r w:rsidRPr="00CC2F5C">
        <w:rPr>
          <w:rFonts w:ascii="Arial" w:hAnsi="Arial" w:cs="Arial"/>
          <w:sz w:val="28"/>
          <w:szCs w:val="28"/>
          <w:lang w:eastAsia="bg-BG"/>
        </w:rPr>
        <w:lastRenderedPageBreak/>
        <w:t>несъстоятелност и са изпълнени едновременно следните условия:</w:t>
      </w:r>
    </w:p>
    <w:p w14:paraId="7C9B431B" w14:textId="77777777" w:rsidR="00E11563" w:rsidRPr="00CC2F5C" w:rsidRDefault="00970C74"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 xml:space="preserve"> а) за новия изпълнител не са налице основанията за отстраняване от процедурата и той отговаря на първоначално установените критерии за подбор;</w:t>
      </w:r>
    </w:p>
    <w:p w14:paraId="6B6A5599"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lang w:eastAsia="bg-BG"/>
        </w:rPr>
      </w:pPr>
      <w:r w:rsidRPr="00CC2F5C">
        <w:rPr>
          <w:rFonts w:ascii="Arial" w:hAnsi="Arial" w:cs="Arial"/>
          <w:sz w:val="28"/>
          <w:szCs w:val="28"/>
          <w:lang w:eastAsia="bg-BG"/>
        </w:rPr>
        <w:t xml:space="preserve"> </w:t>
      </w:r>
      <w:r w:rsidR="00970C74">
        <w:rPr>
          <w:rFonts w:ascii="Arial" w:hAnsi="Arial" w:cs="Arial"/>
          <w:sz w:val="28"/>
          <w:szCs w:val="28"/>
          <w:lang w:eastAsia="bg-BG"/>
        </w:rPr>
        <w:t xml:space="preserve">          </w:t>
      </w:r>
      <w:r w:rsidRPr="00CC2F5C">
        <w:rPr>
          <w:rFonts w:ascii="Arial" w:hAnsi="Arial" w:cs="Arial"/>
          <w:sz w:val="28"/>
          <w:szCs w:val="28"/>
          <w:lang w:eastAsia="bg-BG"/>
        </w:rPr>
        <w:t>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14:paraId="6962B2E9" w14:textId="77777777" w:rsidR="00E11563" w:rsidRPr="00CC2F5C" w:rsidRDefault="00970C74"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 xml:space="preserve">6. условията по т. 4 или 5 са налице по отношение на участник в обединението изпълнител, което не е юридическо лице; </w:t>
      </w:r>
    </w:p>
    <w:p w14:paraId="0A7676E1" w14:textId="77777777" w:rsidR="00E11563" w:rsidRPr="00CC2F5C" w:rsidRDefault="00970C74"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E11563" w:rsidRPr="00CC2F5C">
        <w:rPr>
          <w:rFonts w:ascii="Arial" w:hAnsi="Arial" w:cs="Arial"/>
          <w:sz w:val="28"/>
          <w:szCs w:val="28"/>
          <w:lang w:eastAsia="bg-BG"/>
        </w:rPr>
        <w:t>7.  се налагат изменения, които не са съществени.</w:t>
      </w:r>
    </w:p>
    <w:p w14:paraId="7DBB4E3B" w14:textId="77777777" w:rsidR="00E11563" w:rsidRPr="00CC2F5C" w:rsidRDefault="00970C74"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В случаите по т.</w:t>
      </w:r>
      <w:r>
        <w:rPr>
          <w:rFonts w:ascii="Arial" w:hAnsi="Arial" w:cs="Arial"/>
          <w:sz w:val="28"/>
          <w:szCs w:val="28"/>
        </w:rPr>
        <w:t xml:space="preserve"> </w:t>
      </w:r>
      <w:r w:rsidR="00E11563" w:rsidRPr="00CC2F5C">
        <w:rPr>
          <w:rFonts w:ascii="Arial" w:hAnsi="Arial" w:cs="Arial"/>
          <w:sz w:val="28"/>
          <w:szCs w:val="28"/>
        </w:rPr>
        <w:t>1 или 2 ако се налага увеличение на цената, то не може да надхвърля с повече от 50 на сто стойността на основния договор или рамковото споразумение. Когато се правят последователни изменения, ограничението се прилага за общата стойност на измененията. Последователните изменения не трябва да целят заобикаляне на закона.</w:t>
      </w:r>
    </w:p>
    <w:p w14:paraId="15B52BFE" w14:textId="77777777" w:rsidR="00E11563" w:rsidRPr="00CC2F5C" w:rsidRDefault="00970C74"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В случаите по т.</w:t>
      </w:r>
      <w:r>
        <w:rPr>
          <w:rFonts w:ascii="Arial" w:hAnsi="Arial" w:cs="Arial"/>
          <w:sz w:val="28"/>
          <w:szCs w:val="28"/>
        </w:rPr>
        <w:t xml:space="preserve"> </w:t>
      </w:r>
      <w:r w:rsidR="00E11563" w:rsidRPr="00CC2F5C">
        <w:rPr>
          <w:rFonts w:ascii="Arial" w:hAnsi="Arial" w:cs="Arial"/>
          <w:sz w:val="28"/>
          <w:szCs w:val="28"/>
        </w:rPr>
        <w:t>1 или 2, когато договорът за обществена поръчка съдържа клауза за индексация или е сключен по определяеми цени, за базова стойност се приема актуалната стойност към момента на изменението.</w:t>
      </w:r>
    </w:p>
    <w:p w14:paraId="62655ACE" w14:textId="77777777" w:rsidR="00E11563" w:rsidRPr="00CC2F5C" w:rsidRDefault="00E11563" w:rsidP="00E11563">
      <w:pPr>
        <w:widowControl w:val="0"/>
        <w:autoSpaceDE w:val="0"/>
        <w:autoSpaceDN w:val="0"/>
        <w:adjustRightInd w:val="0"/>
        <w:spacing w:after="0" w:line="240" w:lineRule="auto"/>
        <w:jc w:val="both"/>
        <w:rPr>
          <w:rFonts w:ascii="Arial" w:hAnsi="Arial" w:cs="Arial"/>
          <w:sz w:val="28"/>
          <w:szCs w:val="28"/>
        </w:rPr>
      </w:pPr>
      <w:r w:rsidRPr="00CC2F5C">
        <w:rPr>
          <w:rFonts w:ascii="Arial" w:hAnsi="Arial" w:cs="Arial"/>
          <w:sz w:val="28"/>
          <w:szCs w:val="28"/>
        </w:rPr>
        <w:t xml:space="preserve"> </w:t>
      </w:r>
      <w:r w:rsidR="00970C74">
        <w:rPr>
          <w:rFonts w:ascii="Arial" w:hAnsi="Arial" w:cs="Arial"/>
          <w:sz w:val="28"/>
          <w:szCs w:val="28"/>
        </w:rPr>
        <w:t xml:space="preserve">           </w:t>
      </w:r>
      <w:r w:rsidRPr="00CC2F5C">
        <w:rPr>
          <w:rFonts w:ascii="Arial" w:hAnsi="Arial" w:cs="Arial"/>
          <w:sz w:val="28"/>
          <w:szCs w:val="28"/>
        </w:rPr>
        <w:t>Изменение на договор за обществена поръчка се смята за съществено по смисъла на чл. 116, ал. 1, т. 7 от ЗОП, когато са изпълнени едно или повече от следните условия:</w:t>
      </w:r>
    </w:p>
    <w:p w14:paraId="65597F21" w14:textId="77777777" w:rsidR="00E11563" w:rsidRPr="00CC2F5C" w:rsidRDefault="00970C74"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1.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или кандидати, биха позволили допускането на други участници или кандидати, различни от първоначално избраните, или биха довели до приемане на оферта, различна от първоначално приетата;</w:t>
      </w:r>
    </w:p>
    <w:p w14:paraId="356EFD37" w14:textId="77777777" w:rsidR="00E11563" w:rsidRPr="00CC2F5C" w:rsidRDefault="00970C74"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2. изменението води до ползи за изпълнителя, които не са били известни на останалите участници в процедурата;</w:t>
      </w:r>
    </w:p>
    <w:p w14:paraId="7DF4F3DA" w14:textId="77777777" w:rsidR="00E11563" w:rsidRPr="00CC2F5C" w:rsidRDefault="00970C74" w:rsidP="00E11563">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3. изменението засяга предмета или обема на договора за обществена поръчка или рамковото споразумение;</w:t>
      </w:r>
    </w:p>
    <w:p w14:paraId="393C0056" w14:textId="77777777" w:rsidR="00E11563" w:rsidRPr="00CC2F5C" w:rsidRDefault="00970C74" w:rsidP="00E11563">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rPr>
        <w:t xml:space="preserve">           </w:t>
      </w:r>
      <w:r w:rsidR="00E11563" w:rsidRPr="00CC2F5C">
        <w:rPr>
          <w:rFonts w:ascii="Arial" w:hAnsi="Arial" w:cs="Arial"/>
          <w:sz w:val="28"/>
          <w:szCs w:val="28"/>
        </w:rPr>
        <w:t xml:space="preserve"> 4. </w:t>
      </w:r>
      <w:r w:rsidR="00E11563" w:rsidRPr="00CC2F5C">
        <w:rPr>
          <w:rFonts w:ascii="Arial" w:hAnsi="Arial" w:cs="Arial"/>
          <w:sz w:val="28"/>
          <w:szCs w:val="28"/>
          <w:lang w:eastAsia="bg-BG"/>
        </w:rPr>
        <w:t>изпълнителят е заменен с нов извън случаите на чл.116, ал. 1, т. 4 или 5 от ЗОП.</w:t>
      </w:r>
    </w:p>
    <w:p w14:paraId="4DE5ACBF" w14:textId="77777777" w:rsidR="00E11563" w:rsidRPr="00CC2F5C" w:rsidRDefault="00E11563" w:rsidP="00E11563">
      <w:pPr>
        <w:autoSpaceDE w:val="0"/>
        <w:autoSpaceDN w:val="0"/>
        <w:spacing w:after="0" w:line="240" w:lineRule="auto"/>
        <w:jc w:val="both"/>
        <w:rPr>
          <w:rFonts w:ascii="Arial" w:hAnsi="Arial" w:cs="Arial"/>
          <w:b/>
          <w:bCs/>
          <w:sz w:val="28"/>
          <w:szCs w:val="28"/>
        </w:rPr>
      </w:pPr>
    </w:p>
    <w:p w14:paraId="7F20FC7E" w14:textId="77777777" w:rsidR="00E11563" w:rsidRDefault="00970C74" w:rsidP="00E11563">
      <w:pPr>
        <w:autoSpaceDE w:val="0"/>
        <w:autoSpaceDN w:val="0"/>
        <w:spacing w:after="0" w:line="240" w:lineRule="auto"/>
        <w:jc w:val="both"/>
        <w:rPr>
          <w:rFonts w:ascii="Arial" w:hAnsi="Arial" w:cs="Arial"/>
          <w:b/>
          <w:bCs/>
          <w:sz w:val="28"/>
          <w:szCs w:val="28"/>
        </w:rPr>
      </w:pPr>
      <w:r>
        <w:rPr>
          <w:rFonts w:ascii="Arial" w:hAnsi="Arial" w:cs="Arial"/>
          <w:b/>
          <w:bCs/>
          <w:sz w:val="28"/>
          <w:szCs w:val="28"/>
        </w:rPr>
        <w:t xml:space="preserve">         </w:t>
      </w:r>
      <w:r w:rsidR="00E11563" w:rsidRPr="00CC2F5C">
        <w:rPr>
          <w:rFonts w:ascii="Arial" w:hAnsi="Arial" w:cs="Arial"/>
          <w:b/>
          <w:bCs/>
          <w:sz w:val="28"/>
          <w:szCs w:val="28"/>
        </w:rPr>
        <w:t xml:space="preserve">9.3. Срокове за сключване на договора: </w:t>
      </w:r>
    </w:p>
    <w:p w14:paraId="2F835733" w14:textId="77777777" w:rsidR="00970C74" w:rsidRPr="00CC2F5C" w:rsidRDefault="00970C74" w:rsidP="00E11563">
      <w:pPr>
        <w:autoSpaceDE w:val="0"/>
        <w:autoSpaceDN w:val="0"/>
        <w:spacing w:after="0" w:line="240" w:lineRule="auto"/>
        <w:jc w:val="both"/>
        <w:rPr>
          <w:rFonts w:ascii="Arial" w:hAnsi="Arial" w:cs="Arial"/>
          <w:b/>
          <w:bCs/>
          <w:sz w:val="28"/>
          <w:szCs w:val="28"/>
        </w:rPr>
      </w:pPr>
    </w:p>
    <w:p w14:paraId="5CB508E1"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Договорът за възлагане се сключва с участника в едномесечен срок от влизане в сила  на решението за определяне на изпълнител на обществената поръчка.</w:t>
      </w:r>
    </w:p>
    <w:p w14:paraId="28229946" w14:textId="77777777" w:rsidR="00E11563" w:rsidRDefault="00E11563" w:rsidP="00E11563">
      <w:pPr>
        <w:spacing w:after="0" w:line="240" w:lineRule="auto"/>
        <w:jc w:val="both"/>
        <w:rPr>
          <w:rFonts w:ascii="Arial" w:hAnsi="Arial" w:cs="Arial"/>
          <w:b/>
          <w:bCs/>
          <w:sz w:val="28"/>
          <w:szCs w:val="28"/>
          <w:u w:val="single"/>
          <w:lang w:val="en-US"/>
        </w:rPr>
      </w:pPr>
    </w:p>
    <w:p w14:paraId="4B325F13" w14:textId="77777777" w:rsidR="008F1664" w:rsidRPr="008F1664" w:rsidRDefault="008F1664" w:rsidP="00E11563">
      <w:pPr>
        <w:spacing w:after="0" w:line="240" w:lineRule="auto"/>
        <w:jc w:val="both"/>
        <w:rPr>
          <w:rFonts w:ascii="Arial" w:hAnsi="Arial" w:cs="Arial"/>
          <w:b/>
          <w:bCs/>
          <w:sz w:val="28"/>
          <w:szCs w:val="28"/>
          <w:u w:val="single"/>
          <w:lang w:val="en-US"/>
        </w:rPr>
      </w:pPr>
    </w:p>
    <w:p w14:paraId="525EDDBB" w14:textId="77777777" w:rsidR="00E11563" w:rsidRPr="00CC2F5C" w:rsidRDefault="00E11563" w:rsidP="00E11563">
      <w:pPr>
        <w:spacing w:after="0" w:line="240" w:lineRule="auto"/>
        <w:jc w:val="center"/>
        <w:rPr>
          <w:rFonts w:ascii="Arial" w:hAnsi="Arial" w:cs="Arial"/>
          <w:b/>
          <w:bCs/>
          <w:sz w:val="28"/>
          <w:szCs w:val="28"/>
          <w:u w:val="single"/>
        </w:rPr>
      </w:pPr>
      <w:r w:rsidRPr="00CC2F5C">
        <w:rPr>
          <w:rFonts w:ascii="Arial" w:hAnsi="Arial" w:cs="Arial"/>
          <w:b/>
          <w:bCs/>
          <w:sz w:val="28"/>
          <w:szCs w:val="28"/>
          <w:u w:val="single"/>
        </w:rPr>
        <w:lastRenderedPageBreak/>
        <w:t>Х. ОБЖАЛВАНЕ</w:t>
      </w:r>
    </w:p>
    <w:p w14:paraId="1C6D3DD4" w14:textId="77777777" w:rsidR="00E11563" w:rsidRPr="00CC2F5C" w:rsidRDefault="00E11563" w:rsidP="00E11563">
      <w:pPr>
        <w:spacing w:after="0" w:line="240" w:lineRule="auto"/>
        <w:jc w:val="both"/>
        <w:rPr>
          <w:rFonts w:ascii="Arial" w:hAnsi="Arial" w:cs="Arial"/>
          <w:b/>
          <w:bCs/>
          <w:sz w:val="28"/>
          <w:szCs w:val="28"/>
          <w:u w:val="single"/>
        </w:rPr>
      </w:pPr>
    </w:p>
    <w:p w14:paraId="25E9C143"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Всяко решение на възложителите в процедура за възлагане на обществена поръчка подлежи на обжалване относно неговата законосъобразност пред Комисията за защита на конкуренцията.</w:t>
      </w:r>
    </w:p>
    <w:p w14:paraId="13A7F99D" w14:textId="77777777" w:rsidR="00E11563" w:rsidRPr="00CC2F5C" w:rsidRDefault="00970C74" w:rsidP="00E11563">
      <w:pPr>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Жалба може да подава всяко заинтересовано лице в </w:t>
      </w:r>
      <w:r w:rsidRPr="00CC2F5C">
        <w:rPr>
          <w:rFonts w:ascii="Arial" w:hAnsi="Arial" w:cs="Arial"/>
          <w:sz w:val="28"/>
          <w:szCs w:val="28"/>
        </w:rPr>
        <w:t xml:space="preserve">(10) </w:t>
      </w:r>
      <w:r w:rsidR="00E11563" w:rsidRPr="00CC2F5C">
        <w:rPr>
          <w:rFonts w:ascii="Arial" w:hAnsi="Arial" w:cs="Arial"/>
          <w:sz w:val="28"/>
          <w:szCs w:val="28"/>
        </w:rPr>
        <w:t xml:space="preserve">десетдневен срок от уведомяването му за съответното решение. </w:t>
      </w:r>
    </w:p>
    <w:p w14:paraId="2E1FC072" w14:textId="77777777" w:rsidR="00E11563" w:rsidRPr="00CC2F5C" w:rsidRDefault="00970C74" w:rsidP="00E11563">
      <w:pPr>
        <w:spacing w:after="0" w:line="240" w:lineRule="auto"/>
        <w:jc w:val="both"/>
        <w:rPr>
          <w:rFonts w:ascii="Arial" w:hAnsi="Arial" w:cs="Arial"/>
          <w:b/>
          <w:bCs/>
          <w:sz w:val="28"/>
          <w:szCs w:val="28"/>
        </w:rPr>
      </w:pPr>
      <w:r>
        <w:rPr>
          <w:rFonts w:ascii="Arial" w:hAnsi="Arial" w:cs="Arial"/>
          <w:sz w:val="28"/>
          <w:szCs w:val="28"/>
        </w:rPr>
        <w:t xml:space="preserve">         </w:t>
      </w:r>
      <w:r w:rsidR="00E11563" w:rsidRPr="00CC2F5C">
        <w:rPr>
          <w:rFonts w:ascii="Arial" w:hAnsi="Arial" w:cs="Arial"/>
          <w:sz w:val="28"/>
          <w:szCs w:val="28"/>
        </w:rPr>
        <w:t xml:space="preserve">Жалба пред Комисията за защита на конкуренцията се подава с копие до възложителя, чието решение се обжалва. </w:t>
      </w:r>
    </w:p>
    <w:p w14:paraId="1326A909" w14:textId="77777777" w:rsidR="00E11563" w:rsidRPr="00CC2F5C" w:rsidRDefault="00E11563" w:rsidP="00E11563">
      <w:pPr>
        <w:spacing w:after="0" w:line="240" w:lineRule="auto"/>
        <w:jc w:val="both"/>
        <w:rPr>
          <w:rFonts w:ascii="Arial" w:hAnsi="Arial" w:cs="Arial"/>
          <w:b/>
          <w:bCs/>
          <w:sz w:val="28"/>
          <w:szCs w:val="28"/>
        </w:rPr>
      </w:pPr>
    </w:p>
    <w:p w14:paraId="4D2F8D05" w14:textId="77777777" w:rsidR="00E11563" w:rsidRPr="00CC2F5C" w:rsidRDefault="00E11563" w:rsidP="00E11563">
      <w:pPr>
        <w:spacing w:after="0" w:line="240" w:lineRule="auto"/>
        <w:jc w:val="center"/>
        <w:rPr>
          <w:rFonts w:ascii="Arial" w:hAnsi="Arial" w:cs="Arial"/>
          <w:b/>
          <w:bCs/>
          <w:sz w:val="28"/>
          <w:szCs w:val="28"/>
          <w:u w:val="single"/>
        </w:rPr>
      </w:pPr>
      <w:r w:rsidRPr="00CC2F5C">
        <w:rPr>
          <w:rFonts w:ascii="Arial" w:hAnsi="Arial" w:cs="Arial"/>
          <w:b/>
          <w:bCs/>
          <w:sz w:val="28"/>
          <w:szCs w:val="28"/>
          <w:u w:val="single"/>
        </w:rPr>
        <w:t>ХІ. ИЗЧИСЛЯВАНЕ НА СРОКОВЕ</w:t>
      </w:r>
    </w:p>
    <w:p w14:paraId="3441CEFC" w14:textId="77777777" w:rsidR="00E11563" w:rsidRPr="00CC2F5C" w:rsidRDefault="00E11563" w:rsidP="00E11563">
      <w:pPr>
        <w:spacing w:after="0" w:line="240" w:lineRule="auto"/>
        <w:jc w:val="both"/>
        <w:rPr>
          <w:rFonts w:ascii="Arial" w:hAnsi="Arial" w:cs="Arial"/>
          <w:sz w:val="28"/>
          <w:szCs w:val="28"/>
        </w:rPr>
      </w:pPr>
    </w:p>
    <w:p w14:paraId="5BAE6F0A" w14:textId="77777777" w:rsidR="00E11563" w:rsidRPr="00CC2F5C" w:rsidRDefault="00E11563" w:rsidP="00E11563">
      <w:pPr>
        <w:spacing w:after="0" w:line="240" w:lineRule="auto"/>
        <w:jc w:val="both"/>
        <w:rPr>
          <w:rFonts w:ascii="Arial" w:hAnsi="Arial" w:cs="Arial"/>
          <w:sz w:val="28"/>
          <w:szCs w:val="28"/>
        </w:rPr>
      </w:pPr>
      <w:r w:rsidRPr="00CC2F5C">
        <w:rPr>
          <w:rFonts w:ascii="Arial" w:hAnsi="Arial" w:cs="Arial"/>
          <w:sz w:val="28"/>
          <w:szCs w:val="28"/>
        </w:rPr>
        <w:t xml:space="preserve">         Сроковете, посочени в тази документация се изчисляват, както следва:</w:t>
      </w:r>
    </w:p>
    <w:p w14:paraId="4DE6B623" w14:textId="77777777" w:rsidR="00E11563" w:rsidRPr="00CC2F5C" w:rsidRDefault="00E11563" w:rsidP="00970C74">
      <w:pPr>
        <w:numPr>
          <w:ilvl w:val="0"/>
          <w:numId w:val="12"/>
        </w:numPr>
        <w:tabs>
          <w:tab w:val="clear" w:pos="720"/>
          <w:tab w:val="num" w:pos="0"/>
        </w:tabs>
        <w:spacing w:after="0" w:line="240" w:lineRule="auto"/>
        <w:ind w:left="0" w:firstLine="1440"/>
        <w:jc w:val="both"/>
        <w:rPr>
          <w:rFonts w:ascii="Arial" w:hAnsi="Arial" w:cs="Arial"/>
          <w:sz w:val="28"/>
          <w:szCs w:val="28"/>
        </w:rPr>
      </w:pPr>
      <w:r w:rsidRPr="00CC2F5C">
        <w:rPr>
          <w:rFonts w:ascii="Arial" w:hAnsi="Arial" w:cs="Arial"/>
          <w:sz w:val="28"/>
          <w:szCs w:val="28"/>
        </w:rPr>
        <w:t>когато срокът е посочен в дни, той изтича в края на последния ден на посочения период;</w:t>
      </w:r>
    </w:p>
    <w:p w14:paraId="26E63EF3" w14:textId="77777777" w:rsidR="00E11563" w:rsidRPr="00CC2F5C" w:rsidRDefault="00E11563" w:rsidP="00970C74">
      <w:pPr>
        <w:numPr>
          <w:ilvl w:val="0"/>
          <w:numId w:val="12"/>
        </w:numPr>
        <w:tabs>
          <w:tab w:val="clear" w:pos="720"/>
          <w:tab w:val="num" w:pos="0"/>
        </w:tabs>
        <w:spacing w:after="0" w:line="240" w:lineRule="auto"/>
        <w:ind w:left="0" w:firstLine="1440"/>
        <w:jc w:val="both"/>
        <w:rPr>
          <w:rFonts w:ascii="Arial" w:hAnsi="Arial" w:cs="Arial"/>
          <w:sz w:val="28"/>
          <w:szCs w:val="28"/>
        </w:rPr>
      </w:pPr>
      <w:r w:rsidRPr="00CC2F5C">
        <w:rPr>
          <w:rFonts w:ascii="Arial" w:hAnsi="Arial" w:cs="Arial"/>
          <w:sz w:val="28"/>
          <w:szCs w:val="28"/>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6A09A8C5" w14:textId="77777777" w:rsidR="00E11563" w:rsidRPr="00CC2F5C" w:rsidRDefault="00E11563" w:rsidP="00E11563">
      <w:pPr>
        <w:spacing w:after="0" w:line="240" w:lineRule="auto"/>
        <w:jc w:val="both"/>
        <w:rPr>
          <w:rFonts w:ascii="Arial" w:hAnsi="Arial" w:cs="Arial"/>
          <w:sz w:val="28"/>
          <w:szCs w:val="28"/>
        </w:rPr>
      </w:pPr>
    </w:p>
    <w:p w14:paraId="0F9C8C20" w14:textId="77777777" w:rsidR="00E11563" w:rsidRPr="00CC2F5C" w:rsidRDefault="00970C74" w:rsidP="00E11563">
      <w:pPr>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Сроковете в документацията са в календарни дни. </w:t>
      </w:r>
    </w:p>
    <w:p w14:paraId="03B85316" w14:textId="77777777" w:rsidR="00E11563" w:rsidRPr="00CC2F5C" w:rsidRDefault="00970C74" w:rsidP="00E11563">
      <w:pPr>
        <w:spacing w:after="0" w:line="240" w:lineRule="auto"/>
        <w:jc w:val="both"/>
        <w:rPr>
          <w:rFonts w:ascii="Arial" w:hAnsi="Arial" w:cs="Arial"/>
          <w:sz w:val="28"/>
          <w:szCs w:val="28"/>
          <w:lang w:val="ru-RU"/>
        </w:rPr>
      </w:pPr>
      <w:r>
        <w:rPr>
          <w:rFonts w:ascii="Arial" w:hAnsi="Arial" w:cs="Arial"/>
          <w:sz w:val="28"/>
          <w:szCs w:val="28"/>
        </w:rPr>
        <w:t xml:space="preserve">         </w:t>
      </w:r>
      <w:r w:rsidR="00E11563" w:rsidRPr="00CC2F5C">
        <w:rPr>
          <w:rFonts w:ascii="Arial" w:hAnsi="Arial" w:cs="Arial"/>
          <w:sz w:val="28"/>
          <w:szCs w:val="28"/>
        </w:rPr>
        <w:t>Когато срокът е в работни дни, това е изрично указано при посочването на съответния срок.</w:t>
      </w:r>
    </w:p>
    <w:p w14:paraId="515833F4" w14:textId="77777777" w:rsidR="00E11563" w:rsidRPr="00CC2F5C" w:rsidRDefault="00E11563" w:rsidP="00E11563">
      <w:pPr>
        <w:tabs>
          <w:tab w:val="decimal" w:pos="357"/>
        </w:tabs>
        <w:snapToGrid w:val="0"/>
        <w:spacing w:after="0" w:line="240" w:lineRule="auto"/>
        <w:jc w:val="both"/>
        <w:rPr>
          <w:rFonts w:ascii="Arial" w:hAnsi="Arial" w:cs="Arial"/>
          <w:b/>
          <w:bCs/>
          <w:sz w:val="28"/>
          <w:szCs w:val="28"/>
          <w:u w:val="single"/>
          <w:lang w:val="ru-RU" w:eastAsia="bg-BG"/>
        </w:rPr>
      </w:pPr>
    </w:p>
    <w:p w14:paraId="3FCE03FD" w14:textId="77777777" w:rsidR="00E11563" w:rsidRPr="00CC2F5C" w:rsidRDefault="00E11563" w:rsidP="00E11563">
      <w:pPr>
        <w:tabs>
          <w:tab w:val="decimal" w:pos="357"/>
        </w:tabs>
        <w:snapToGrid w:val="0"/>
        <w:spacing w:after="0" w:line="240" w:lineRule="auto"/>
        <w:jc w:val="center"/>
        <w:rPr>
          <w:rFonts w:ascii="Arial" w:hAnsi="Arial" w:cs="Arial"/>
          <w:b/>
          <w:bCs/>
          <w:sz w:val="28"/>
          <w:szCs w:val="28"/>
          <w:u w:val="single"/>
          <w:lang w:eastAsia="bg-BG"/>
        </w:rPr>
      </w:pPr>
      <w:r w:rsidRPr="00CC2F5C">
        <w:rPr>
          <w:rFonts w:ascii="Arial" w:hAnsi="Arial" w:cs="Arial"/>
          <w:b/>
          <w:bCs/>
          <w:sz w:val="28"/>
          <w:szCs w:val="28"/>
          <w:u w:val="single"/>
          <w:lang w:eastAsia="bg-BG"/>
        </w:rPr>
        <w:t>ХІІ. ЕТИЧНИ КЛАУЗИ</w:t>
      </w:r>
    </w:p>
    <w:p w14:paraId="5D7BCD69" w14:textId="77777777" w:rsidR="00E11563" w:rsidRPr="00CC2F5C" w:rsidRDefault="00E11563" w:rsidP="00E11563">
      <w:pPr>
        <w:tabs>
          <w:tab w:val="decimal" w:pos="357"/>
        </w:tabs>
        <w:snapToGrid w:val="0"/>
        <w:spacing w:after="0" w:line="240" w:lineRule="auto"/>
        <w:jc w:val="both"/>
        <w:rPr>
          <w:rFonts w:ascii="Arial" w:hAnsi="Arial" w:cs="Arial"/>
          <w:b/>
          <w:bCs/>
          <w:sz w:val="28"/>
          <w:szCs w:val="28"/>
          <w:u w:val="single"/>
          <w:lang w:eastAsia="bg-BG"/>
        </w:rPr>
      </w:pPr>
    </w:p>
    <w:p w14:paraId="71842070" w14:textId="77777777" w:rsidR="00E11563" w:rsidRPr="00CC2F5C" w:rsidRDefault="00E11563" w:rsidP="00970C74">
      <w:pPr>
        <w:numPr>
          <w:ilvl w:val="0"/>
          <w:numId w:val="14"/>
        </w:numPr>
        <w:tabs>
          <w:tab w:val="clear" w:pos="720"/>
          <w:tab w:val="num" w:pos="142"/>
        </w:tabs>
        <w:spacing w:after="0" w:line="240" w:lineRule="auto"/>
        <w:ind w:left="0" w:firstLine="709"/>
        <w:jc w:val="both"/>
        <w:rPr>
          <w:rFonts w:ascii="Arial" w:hAnsi="Arial" w:cs="Arial"/>
          <w:sz w:val="28"/>
          <w:szCs w:val="28"/>
        </w:rPr>
      </w:pPr>
      <w:r w:rsidRPr="00CC2F5C">
        <w:rPr>
          <w:rFonts w:ascii="Arial" w:hAnsi="Arial" w:cs="Arial"/>
          <w:sz w:val="28"/>
          <w:szCs w:val="28"/>
        </w:rPr>
        <w:t>Всеки опит на участник да се сдобие с поверителна информация, да сключи незаконно споразумение с конкуренти или да окаже влияние върху членовете на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14:paraId="74DD6D15" w14:textId="77777777" w:rsidR="00E11563" w:rsidRPr="00CC2F5C" w:rsidRDefault="00E11563" w:rsidP="00970C74">
      <w:pPr>
        <w:numPr>
          <w:ilvl w:val="0"/>
          <w:numId w:val="14"/>
        </w:numPr>
        <w:tabs>
          <w:tab w:val="clear" w:pos="720"/>
          <w:tab w:val="num" w:pos="0"/>
        </w:tabs>
        <w:spacing w:after="0" w:line="240" w:lineRule="auto"/>
        <w:ind w:left="0" w:firstLine="709"/>
        <w:jc w:val="both"/>
        <w:rPr>
          <w:rFonts w:ascii="Arial" w:hAnsi="Arial" w:cs="Arial"/>
          <w:sz w:val="28"/>
          <w:szCs w:val="28"/>
        </w:rPr>
      </w:pPr>
      <w:r w:rsidRPr="00CC2F5C">
        <w:rPr>
          <w:rFonts w:ascii="Arial" w:hAnsi="Arial" w:cs="Arial"/>
          <w:sz w:val="28"/>
          <w:szCs w:val="28"/>
        </w:rPr>
        <w:t>Когато предлага оферта, участникът трябва да не е повлиян от възможен конфликт на интереси и да няма равностойни взаимоотношения в тази връзка с други участници в процедурата за възлагане на обществената поръчка или страни, ангажирани в изпълнение на поръчката. Ако по време на изпълнение на договора възникне такава ситуация, изпълнителят трябва незабавно да уведоми възложителя.</w:t>
      </w:r>
    </w:p>
    <w:p w14:paraId="6DAEBD55" w14:textId="77777777" w:rsidR="00E11563" w:rsidRPr="00CC2F5C" w:rsidRDefault="00E11563" w:rsidP="00970C74">
      <w:pPr>
        <w:numPr>
          <w:ilvl w:val="0"/>
          <w:numId w:val="14"/>
        </w:numPr>
        <w:tabs>
          <w:tab w:val="clear" w:pos="720"/>
          <w:tab w:val="num" w:pos="0"/>
        </w:tabs>
        <w:spacing w:after="0" w:line="240" w:lineRule="auto"/>
        <w:ind w:left="0" w:firstLine="709"/>
        <w:jc w:val="both"/>
        <w:rPr>
          <w:rFonts w:ascii="Arial" w:hAnsi="Arial" w:cs="Arial"/>
          <w:sz w:val="28"/>
          <w:szCs w:val="28"/>
        </w:rPr>
      </w:pPr>
      <w:r w:rsidRPr="00CC2F5C">
        <w:rPr>
          <w:rFonts w:ascii="Arial" w:hAnsi="Arial" w:cs="Arial"/>
          <w:sz w:val="28"/>
          <w:szCs w:val="28"/>
        </w:rPr>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w:t>
      </w:r>
      <w:r w:rsidRPr="00CC2F5C">
        <w:rPr>
          <w:rFonts w:ascii="Arial" w:hAnsi="Arial" w:cs="Arial"/>
          <w:sz w:val="28"/>
          <w:szCs w:val="28"/>
        </w:rPr>
        <w:lastRenderedPageBreak/>
        <w:t xml:space="preserve">всякакви публични изявления във връзка с обществената поръчка, направени без предварителното одобрение на възложителя. </w:t>
      </w:r>
    </w:p>
    <w:p w14:paraId="63A245B6" w14:textId="77777777" w:rsidR="00E11563" w:rsidRPr="00CC2F5C" w:rsidRDefault="00E11563" w:rsidP="00970C74">
      <w:pPr>
        <w:numPr>
          <w:ilvl w:val="0"/>
          <w:numId w:val="14"/>
        </w:numPr>
        <w:tabs>
          <w:tab w:val="clear" w:pos="720"/>
          <w:tab w:val="num" w:pos="142"/>
        </w:tabs>
        <w:spacing w:after="0" w:line="240" w:lineRule="auto"/>
        <w:ind w:left="0" w:firstLine="993"/>
        <w:jc w:val="both"/>
        <w:rPr>
          <w:rFonts w:ascii="Arial" w:hAnsi="Arial" w:cs="Arial"/>
          <w:sz w:val="28"/>
          <w:szCs w:val="28"/>
        </w:rPr>
      </w:pPr>
      <w:r w:rsidRPr="00CC2F5C">
        <w:rPr>
          <w:rFonts w:ascii="Arial" w:hAnsi="Arial" w:cs="Arial"/>
          <w:sz w:val="28"/>
          <w:szCs w:val="28"/>
        </w:rPr>
        <w:t>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14:paraId="63593D3E" w14:textId="77777777" w:rsidR="00E11563" w:rsidRPr="00CC2F5C" w:rsidRDefault="00E11563" w:rsidP="00970C74">
      <w:pPr>
        <w:numPr>
          <w:ilvl w:val="0"/>
          <w:numId w:val="14"/>
        </w:numPr>
        <w:tabs>
          <w:tab w:val="clear" w:pos="720"/>
          <w:tab w:val="num" w:pos="0"/>
        </w:tabs>
        <w:spacing w:after="0" w:line="240" w:lineRule="auto"/>
        <w:ind w:left="0" w:firstLine="993"/>
        <w:jc w:val="both"/>
        <w:rPr>
          <w:rFonts w:ascii="Arial" w:hAnsi="Arial" w:cs="Arial"/>
          <w:sz w:val="28"/>
          <w:szCs w:val="28"/>
        </w:rPr>
      </w:pPr>
      <w:r w:rsidRPr="00CC2F5C">
        <w:rPr>
          <w:rFonts w:ascii="Arial" w:hAnsi="Arial" w:cs="Arial"/>
          <w:sz w:val="28"/>
          <w:szCs w:val="28"/>
        </w:rPr>
        <w:t xml:space="preserve">Изпълнителят и неговите служители са задължени да запазят професионална тайна за целия срок на договора, както и след неговото завършване. Всички протоколи и документи, изготвени или получени от изпълнителя, са конфиденциални. </w:t>
      </w:r>
    </w:p>
    <w:p w14:paraId="718F6377" w14:textId="77777777" w:rsidR="00E11563" w:rsidRPr="00CC2F5C" w:rsidRDefault="00E11563" w:rsidP="00970C74">
      <w:pPr>
        <w:numPr>
          <w:ilvl w:val="0"/>
          <w:numId w:val="14"/>
        </w:numPr>
        <w:tabs>
          <w:tab w:val="clear" w:pos="720"/>
          <w:tab w:val="num" w:pos="0"/>
        </w:tabs>
        <w:spacing w:after="0" w:line="240" w:lineRule="auto"/>
        <w:ind w:left="0" w:firstLine="993"/>
        <w:jc w:val="both"/>
        <w:rPr>
          <w:rFonts w:ascii="Arial" w:hAnsi="Arial" w:cs="Arial"/>
          <w:sz w:val="28"/>
          <w:szCs w:val="28"/>
        </w:rPr>
      </w:pPr>
      <w:r w:rsidRPr="00CC2F5C">
        <w:rPr>
          <w:rFonts w:ascii="Arial" w:hAnsi="Arial" w:cs="Arial"/>
          <w:sz w:val="28"/>
          <w:szCs w:val="28"/>
        </w:rPr>
        <w:t xml:space="preserve">Договорът определя как страните ползват всички протоколи и документи, изготвени, получени или представени от тях по време на изпълнението на договора. </w:t>
      </w:r>
    </w:p>
    <w:p w14:paraId="24E7B44F" w14:textId="77777777" w:rsidR="00E11563" w:rsidRPr="00CC2F5C" w:rsidRDefault="00E11563" w:rsidP="00970C74">
      <w:pPr>
        <w:numPr>
          <w:ilvl w:val="0"/>
          <w:numId w:val="14"/>
        </w:numPr>
        <w:tabs>
          <w:tab w:val="clear" w:pos="720"/>
          <w:tab w:val="num" w:pos="0"/>
        </w:tabs>
        <w:spacing w:after="0" w:line="240" w:lineRule="auto"/>
        <w:ind w:left="0" w:firstLine="993"/>
        <w:jc w:val="both"/>
        <w:rPr>
          <w:rFonts w:ascii="Arial" w:hAnsi="Arial" w:cs="Arial"/>
          <w:sz w:val="28"/>
          <w:szCs w:val="28"/>
        </w:rPr>
      </w:pPr>
      <w:r w:rsidRPr="00CC2F5C">
        <w:rPr>
          <w:rFonts w:ascii="Arial" w:hAnsi="Arial" w:cs="Arial"/>
          <w:sz w:val="28"/>
          <w:szCs w:val="28"/>
        </w:rPr>
        <w:t xml:space="preserve">Изпълнителят ще се въздържа от всички взаимоотношения, които могат да компрометират неговата независимост или независимостта на служителите му. </w:t>
      </w:r>
    </w:p>
    <w:p w14:paraId="67FCF9B6" w14:textId="77777777" w:rsidR="00970C74" w:rsidRDefault="00970C74" w:rsidP="00E11563">
      <w:pPr>
        <w:spacing w:after="0" w:line="240" w:lineRule="auto"/>
        <w:jc w:val="both"/>
        <w:rPr>
          <w:rFonts w:ascii="Arial" w:hAnsi="Arial" w:cs="Arial"/>
          <w:sz w:val="28"/>
          <w:szCs w:val="28"/>
        </w:rPr>
      </w:pPr>
    </w:p>
    <w:p w14:paraId="6F04B21A" w14:textId="77777777" w:rsidR="00E11563" w:rsidRPr="00CC2F5C" w:rsidRDefault="00970C74" w:rsidP="00E11563">
      <w:pPr>
        <w:spacing w:after="0" w:line="240" w:lineRule="auto"/>
        <w:jc w:val="both"/>
        <w:rPr>
          <w:rFonts w:ascii="Arial" w:hAnsi="Arial" w:cs="Arial"/>
          <w:sz w:val="28"/>
          <w:szCs w:val="28"/>
        </w:rPr>
      </w:pPr>
      <w:r>
        <w:rPr>
          <w:rFonts w:ascii="Arial" w:hAnsi="Arial" w:cs="Arial"/>
          <w:sz w:val="28"/>
          <w:szCs w:val="28"/>
        </w:rPr>
        <w:t xml:space="preserve">   </w:t>
      </w:r>
      <w:r w:rsidR="00E11563" w:rsidRPr="00CC2F5C">
        <w:rPr>
          <w:rFonts w:ascii="Arial" w:hAnsi="Arial" w:cs="Arial"/>
          <w:sz w:val="28"/>
          <w:szCs w:val="28"/>
        </w:rPr>
        <w:t xml:space="preserve">         За всички въпроси неразработени в настоящата документация се прилагат разпоредбите на Закона за обществените поръчки.</w:t>
      </w:r>
    </w:p>
    <w:p w14:paraId="68BE779F" w14:textId="77777777" w:rsidR="00E11563" w:rsidRPr="00CC2F5C" w:rsidRDefault="00E11563" w:rsidP="00E11563">
      <w:pPr>
        <w:spacing w:after="0" w:line="240" w:lineRule="auto"/>
        <w:jc w:val="both"/>
        <w:rPr>
          <w:rFonts w:ascii="Arial" w:hAnsi="Arial" w:cs="Arial"/>
          <w:sz w:val="28"/>
          <w:szCs w:val="28"/>
        </w:rPr>
      </w:pPr>
      <w:bookmarkStart w:id="3" w:name="_GoBack"/>
      <w:bookmarkEnd w:id="3"/>
    </w:p>
    <w:p w14:paraId="6E000692" w14:textId="77777777" w:rsidR="00E11563" w:rsidRPr="00CC2F5C" w:rsidRDefault="00E11563" w:rsidP="00E11563">
      <w:pPr>
        <w:spacing w:after="0" w:line="240" w:lineRule="auto"/>
        <w:jc w:val="both"/>
        <w:rPr>
          <w:rFonts w:ascii="Arial" w:hAnsi="Arial" w:cs="Arial"/>
          <w:sz w:val="28"/>
          <w:szCs w:val="28"/>
        </w:rPr>
      </w:pPr>
    </w:p>
    <w:p w14:paraId="1208F9E4" w14:textId="77777777" w:rsidR="00E11563" w:rsidRPr="00CC2F5C" w:rsidRDefault="00E11563" w:rsidP="00E11563">
      <w:pPr>
        <w:spacing w:after="0" w:line="240" w:lineRule="auto"/>
        <w:jc w:val="both"/>
        <w:rPr>
          <w:rFonts w:ascii="Arial" w:hAnsi="Arial" w:cs="Arial"/>
          <w:sz w:val="28"/>
          <w:szCs w:val="28"/>
        </w:rPr>
      </w:pPr>
    </w:p>
    <w:p w14:paraId="7D675433" w14:textId="77777777" w:rsidR="00E11563" w:rsidRPr="00CC2F5C" w:rsidRDefault="00E11563" w:rsidP="00E11563">
      <w:pPr>
        <w:spacing w:after="0" w:line="240" w:lineRule="auto"/>
        <w:jc w:val="both"/>
        <w:rPr>
          <w:rFonts w:ascii="Arial" w:hAnsi="Arial" w:cs="Arial"/>
          <w:sz w:val="28"/>
          <w:szCs w:val="28"/>
        </w:rPr>
      </w:pPr>
    </w:p>
    <w:p w14:paraId="00162776" w14:textId="77777777" w:rsidR="00E11563" w:rsidRPr="00CC2F5C" w:rsidRDefault="00E11563" w:rsidP="00E11563">
      <w:pPr>
        <w:spacing w:after="0" w:line="240" w:lineRule="auto"/>
        <w:jc w:val="both"/>
        <w:rPr>
          <w:rFonts w:ascii="Arial" w:hAnsi="Arial" w:cs="Arial"/>
          <w:sz w:val="28"/>
          <w:szCs w:val="28"/>
        </w:rPr>
      </w:pPr>
    </w:p>
    <w:p w14:paraId="6CF481F4" w14:textId="77777777" w:rsidR="00E11563" w:rsidRPr="00CC2F5C" w:rsidRDefault="00E11563" w:rsidP="00E11563">
      <w:pPr>
        <w:spacing w:after="0" w:line="240" w:lineRule="auto"/>
        <w:jc w:val="both"/>
        <w:rPr>
          <w:rFonts w:ascii="Arial" w:hAnsi="Arial" w:cs="Arial"/>
          <w:sz w:val="28"/>
          <w:szCs w:val="28"/>
        </w:rPr>
      </w:pPr>
    </w:p>
    <w:p w14:paraId="7B2A4E4C" w14:textId="77777777" w:rsidR="00E11563" w:rsidRPr="00CC2F5C" w:rsidRDefault="00E11563" w:rsidP="00E11563">
      <w:pPr>
        <w:spacing w:after="0" w:line="240" w:lineRule="auto"/>
        <w:jc w:val="both"/>
        <w:rPr>
          <w:rFonts w:ascii="Arial" w:hAnsi="Arial" w:cs="Arial"/>
          <w:sz w:val="28"/>
          <w:szCs w:val="28"/>
        </w:rPr>
      </w:pPr>
    </w:p>
    <w:p w14:paraId="210AAD60" w14:textId="77777777" w:rsidR="00E11563" w:rsidRPr="00CC2F5C" w:rsidRDefault="00E11563" w:rsidP="00E11563">
      <w:pPr>
        <w:spacing w:after="0" w:line="240" w:lineRule="auto"/>
        <w:rPr>
          <w:rFonts w:ascii="Arial" w:hAnsi="Arial" w:cs="Arial"/>
          <w:sz w:val="28"/>
          <w:szCs w:val="28"/>
        </w:rPr>
      </w:pPr>
    </w:p>
    <w:p w14:paraId="31AA07C7" w14:textId="77777777" w:rsidR="00E11563" w:rsidRPr="00CC2F5C" w:rsidRDefault="00E11563" w:rsidP="00E11563">
      <w:pPr>
        <w:spacing w:after="0" w:line="240" w:lineRule="auto"/>
        <w:rPr>
          <w:rFonts w:ascii="Arial" w:hAnsi="Arial" w:cs="Arial"/>
          <w:sz w:val="28"/>
          <w:szCs w:val="28"/>
        </w:rPr>
      </w:pPr>
    </w:p>
    <w:p w14:paraId="62F93735" w14:textId="77777777" w:rsidR="00E11563" w:rsidRPr="00CC2F5C" w:rsidRDefault="00E11563" w:rsidP="00E11563">
      <w:pPr>
        <w:spacing w:after="0" w:line="240" w:lineRule="auto"/>
        <w:rPr>
          <w:rFonts w:ascii="Arial" w:hAnsi="Arial" w:cs="Arial"/>
          <w:sz w:val="28"/>
          <w:szCs w:val="28"/>
        </w:rPr>
      </w:pPr>
    </w:p>
    <w:p w14:paraId="0DC7C4E6" w14:textId="77777777" w:rsidR="00E11563" w:rsidRPr="00CC2F5C" w:rsidRDefault="00E11563" w:rsidP="00E11563">
      <w:pPr>
        <w:spacing w:after="0" w:line="240" w:lineRule="auto"/>
        <w:rPr>
          <w:rFonts w:ascii="Arial" w:hAnsi="Arial" w:cs="Arial"/>
          <w:sz w:val="28"/>
          <w:szCs w:val="28"/>
        </w:rPr>
      </w:pPr>
    </w:p>
    <w:p w14:paraId="43D95A76" w14:textId="77777777" w:rsidR="00E11563" w:rsidRPr="00CC2F5C" w:rsidRDefault="00E11563" w:rsidP="00E11563">
      <w:pPr>
        <w:spacing w:after="0" w:line="240" w:lineRule="auto"/>
        <w:rPr>
          <w:rFonts w:ascii="Arial" w:hAnsi="Arial" w:cs="Arial"/>
          <w:sz w:val="28"/>
          <w:szCs w:val="28"/>
        </w:rPr>
      </w:pPr>
    </w:p>
    <w:p w14:paraId="04702F79" w14:textId="77777777" w:rsidR="00E11563" w:rsidRPr="00CC2F5C" w:rsidRDefault="00E11563" w:rsidP="00E11563">
      <w:pPr>
        <w:spacing w:after="0" w:line="240" w:lineRule="auto"/>
        <w:rPr>
          <w:rFonts w:ascii="Arial" w:hAnsi="Arial" w:cs="Arial"/>
          <w:sz w:val="28"/>
          <w:szCs w:val="28"/>
        </w:rPr>
      </w:pPr>
    </w:p>
    <w:p w14:paraId="5ED9D6D3" w14:textId="77777777" w:rsidR="00E11563" w:rsidRPr="00CC2F5C" w:rsidRDefault="00E11563" w:rsidP="00E11563">
      <w:pPr>
        <w:spacing w:after="0" w:line="240" w:lineRule="auto"/>
        <w:rPr>
          <w:rFonts w:ascii="Arial" w:hAnsi="Arial" w:cs="Arial"/>
          <w:sz w:val="28"/>
          <w:szCs w:val="28"/>
        </w:rPr>
      </w:pPr>
    </w:p>
    <w:p w14:paraId="66133A63" w14:textId="77777777" w:rsidR="00E11563" w:rsidRPr="00CC2F5C" w:rsidRDefault="00E11563" w:rsidP="00E11563">
      <w:pPr>
        <w:spacing w:after="0" w:line="240" w:lineRule="auto"/>
        <w:rPr>
          <w:rFonts w:ascii="Arial" w:hAnsi="Arial" w:cs="Arial"/>
          <w:sz w:val="28"/>
          <w:szCs w:val="28"/>
        </w:rPr>
      </w:pPr>
    </w:p>
    <w:p w14:paraId="0AB3CAB9" w14:textId="77777777" w:rsidR="00E11563" w:rsidRPr="00CC2F5C" w:rsidRDefault="00E11563" w:rsidP="00E11563">
      <w:pPr>
        <w:spacing w:after="0" w:line="240" w:lineRule="auto"/>
        <w:rPr>
          <w:rFonts w:ascii="Arial" w:hAnsi="Arial" w:cs="Arial"/>
          <w:sz w:val="28"/>
          <w:szCs w:val="28"/>
        </w:rPr>
      </w:pPr>
    </w:p>
    <w:p w14:paraId="2E74DE1F" w14:textId="77777777" w:rsidR="00E11563" w:rsidRPr="00CC2F5C" w:rsidRDefault="00E11563" w:rsidP="00E11563">
      <w:pPr>
        <w:spacing w:after="0" w:line="240" w:lineRule="auto"/>
        <w:rPr>
          <w:rFonts w:ascii="Arial" w:hAnsi="Arial" w:cs="Arial"/>
          <w:sz w:val="28"/>
          <w:szCs w:val="28"/>
        </w:rPr>
      </w:pPr>
    </w:p>
    <w:p w14:paraId="547A069B" w14:textId="77777777" w:rsidR="00E11563" w:rsidRPr="00CC2F5C" w:rsidRDefault="00E11563" w:rsidP="00E11563">
      <w:pPr>
        <w:spacing w:after="0" w:line="240" w:lineRule="auto"/>
        <w:rPr>
          <w:rFonts w:ascii="Arial" w:hAnsi="Arial" w:cs="Arial"/>
          <w:sz w:val="28"/>
          <w:szCs w:val="28"/>
        </w:rPr>
      </w:pPr>
    </w:p>
    <w:p w14:paraId="685C3CC0" w14:textId="77777777" w:rsidR="00E11563" w:rsidRPr="00CC2F5C" w:rsidRDefault="00E11563" w:rsidP="00E11563">
      <w:pPr>
        <w:spacing w:after="0" w:line="240" w:lineRule="auto"/>
        <w:rPr>
          <w:rFonts w:ascii="Arial" w:hAnsi="Arial" w:cs="Arial"/>
          <w:sz w:val="28"/>
          <w:szCs w:val="28"/>
        </w:rPr>
      </w:pPr>
    </w:p>
    <w:p w14:paraId="359386CA" w14:textId="77777777" w:rsidR="00E11563" w:rsidRPr="00CC2F5C" w:rsidRDefault="00E11563" w:rsidP="00E11563">
      <w:pPr>
        <w:rPr>
          <w:rFonts w:ascii="Arial" w:hAnsi="Arial" w:cs="Arial"/>
          <w:sz w:val="28"/>
          <w:szCs w:val="28"/>
        </w:rPr>
      </w:pPr>
    </w:p>
    <w:p w14:paraId="77A6C294" w14:textId="77777777" w:rsidR="00E11563" w:rsidRPr="00CC2F5C" w:rsidRDefault="00E11563" w:rsidP="00E11563">
      <w:pPr>
        <w:rPr>
          <w:rFonts w:ascii="Arial" w:hAnsi="Arial" w:cs="Arial"/>
          <w:sz w:val="28"/>
          <w:szCs w:val="28"/>
        </w:rPr>
      </w:pPr>
    </w:p>
    <w:p w14:paraId="5383A7BE" w14:textId="77777777" w:rsidR="000004E6" w:rsidRPr="00CC2F5C" w:rsidRDefault="000004E6">
      <w:pPr>
        <w:rPr>
          <w:rFonts w:ascii="Arial" w:hAnsi="Arial" w:cs="Arial"/>
          <w:sz w:val="28"/>
          <w:szCs w:val="28"/>
        </w:rPr>
      </w:pPr>
    </w:p>
    <w:sectPr w:rsidR="000004E6" w:rsidRPr="00CC2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73026DDA"/>
    <w:lvl w:ilvl="0">
      <w:start w:val="1"/>
      <w:numFmt w:val="decimal"/>
      <w:lvlText w:val="%1."/>
      <w:lvlJc w:val="left"/>
      <w:pPr>
        <w:ind w:left="0" w:firstLine="0"/>
      </w:pPr>
      <w:rPr>
        <w:rFonts w:ascii="Arial" w:eastAsiaTheme="minorHAnsi" w:hAnsi="Arial" w:cs="Arial"/>
        <w:b w:val="0"/>
        <w:bCs w:val="0"/>
        <w:i w:val="0"/>
        <w:iCs w:val="0"/>
        <w:smallCaps w:val="0"/>
        <w:strike w:val="0"/>
        <w:dstrike w:val="0"/>
        <w:color w:val="000000"/>
        <w:spacing w:val="1"/>
        <w:w w:val="100"/>
        <w:position w:val="0"/>
        <w:sz w:val="28"/>
        <w:szCs w:val="28"/>
        <w:u w:val="none"/>
        <w:effect w:val="none"/>
      </w:rPr>
    </w:lvl>
    <w:lvl w:ilvl="1">
      <w:start w:val="1"/>
      <w:numFmt w:val="decimal"/>
      <w:lvlText w:val="%1."/>
      <w:lvlJc w:val="left"/>
      <w:pPr>
        <w:ind w:left="0" w:firstLine="0"/>
      </w:pPr>
      <w:rPr>
        <w:rFonts w:ascii="Arial Unicode MS" w:hAnsi="Courier New" w:cs="Arial Unicode MS"/>
        <w:b w:val="0"/>
        <w:bCs w:val="0"/>
        <w:i w:val="0"/>
        <w:iCs w:val="0"/>
        <w:smallCaps w:val="0"/>
        <w:strike w:val="0"/>
        <w:dstrike w:val="0"/>
        <w:color w:val="000000"/>
        <w:spacing w:val="1"/>
        <w:w w:val="100"/>
        <w:position w:val="0"/>
        <w:sz w:val="19"/>
        <w:szCs w:val="19"/>
        <w:u w:val="none"/>
        <w:effect w:val="none"/>
      </w:rPr>
    </w:lvl>
    <w:lvl w:ilvl="2">
      <w:start w:val="1"/>
      <w:numFmt w:val="decimal"/>
      <w:lvlText w:val="%1."/>
      <w:lvlJc w:val="left"/>
      <w:pPr>
        <w:ind w:left="0" w:firstLine="0"/>
      </w:pPr>
      <w:rPr>
        <w:rFonts w:ascii="Arial Unicode MS" w:hAnsi="Courier New" w:cs="Arial Unicode MS"/>
        <w:b w:val="0"/>
        <w:bCs w:val="0"/>
        <w:i w:val="0"/>
        <w:iCs w:val="0"/>
        <w:smallCaps w:val="0"/>
        <w:strike w:val="0"/>
        <w:dstrike w:val="0"/>
        <w:color w:val="000000"/>
        <w:spacing w:val="1"/>
        <w:w w:val="100"/>
        <w:position w:val="0"/>
        <w:sz w:val="19"/>
        <w:szCs w:val="19"/>
        <w:u w:val="none"/>
        <w:effect w:val="none"/>
      </w:rPr>
    </w:lvl>
    <w:lvl w:ilvl="3">
      <w:start w:val="1"/>
      <w:numFmt w:val="decimal"/>
      <w:lvlText w:val="%1."/>
      <w:lvlJc w:val="left"/>
      <w:pPr>
        <w:ind w:left="0" w:firstLine="0"/>
      </w:pPr>
      <w:rPr>
        <w:rFonts w:ascii="Arial Unicode MS" w:hAnsi="Courier New" w:cs="Arial Unicode MS"/>
        <w:b w:val="0"/>
        <w:bCs w:val="0"/>
        <w:i w:val="0"/>
        <w:iCs w:val="0"/>
        <w:smallCaps w:val="0"/>
        <w:strike w:val="0"/>
        <w:dstrike w:val="0"/>
        <w:color w:val="000000"/>
        <w:spacing w:val="1"/>
        <w:w w:val="100"/>
        <w:position w:val="0"/>
        <w:sz w:val="19"/>
        <w:szCs w:val="19"/>
        <w:u w:val="none"/>
        <w:effect w:val="none"/>
      </w:rPr>
    </w:lvl>
    <w:lvl w:ilvl="4">
      <w:start w:val="1"/>
      <w:numFmt w:val="decimal"/>
      <w:lvlText w:val="%1."/>
      <w:lvlJc w:val="left"/>
      <w:pPr>
        <w:ind w:left="0" w:firstLine="0"/>
      </w:pPr>
      <w:rPr>
        <w:rFonts w:ascii="Arial Unicode MS" w:hAnsi="Courier New" w:cs="Arial Unicode MS"/>
        <w:b w:val="0"/>
        <w:bCs w:val="0"/>
        <w:i w:val="0"/>
        <w:iCs w:val="0"/>
        <w:smallCaps w:val="0"/>
        <w:strike w:val="0"/>
        <w:dstrike w:val="0"/>
        <w:color w:val="000000"/>
        <w:spacing w:val="1"/>
        <w:w w:val="100"/>
        <w:position w:val="0"/>
        <w:sz w:val="19"/>
        <w:szCs w:val="19"/>
        <w:u w:val="none"/>
        <w:effect w:val="none"/>
      </w:rPr>
    </w:lvl>
    <w:lvl w:ilvl="5">
      <w:start w:val="1"/>
      <w:numFmt w:val="decimal"/>
      <w:lvlText w:val="%1."/>
      <w:lvlJc w:val="left"/>
      <w:pPr>
        <w:ind w:left="0" w:firstLine="0"/>
      </w:pPr>
      <w:rPr>
        <w:rFonts w:ascii="Arial Unicode MS" w:hAnsi="Courier New" w:cs="Arial Unicode MS"/>
        <w:b w:val="0"/>
        <w:bCs w:val="0"/>
        <w:i w:val="0"/>
        <w:iCs w:val="0"/>
        <w:smallCaps w:val="0"/>
        <w:strike w:val="0"/>
        <w:dstrike w:val="0"/>
        <w:color w:val="000000"/>
        <w:spacing w:val="1"/>
        <w:w w:val="100"/>
        <w:position w:val="0"/>
        <w:sz w:val="19"/>
        <w:szCs w:val="19"/>
        <w:u w:val="none"/>
        <w:effect w:val="none"/>
      </w:rPr>
    </w:lvl>
    <w:lvl w:ilvl="6">
      <w:start w:val="1"/>
      <w:numFmt w:val="decimal"/>
      <w:lvlText w:val="%1."/>
      <w:lvlJc w:val="left"/>
      <w:pPr>
        <w:ind w:left="0" w:firstLine="0"/>
      </w:pPr>
      <w:rPr>
        <w:rFonts w:ascii="Arial Unicode MS" w:hAnsi="Courier New" w:cs="Arial Unicode MS"/>
        <w:b w:val="0"/>
        <w:bCs w:val="0"/>
        <w:i w:val="0"/>
        <w:iCs w:val="0"/>
        <w:smallCaps w:val="0"/>
        <w:strike w:val="0"/>
        <w:dstrike w:val="0"/>
        <w:color w:val="000000"/>
        <w:spacing w:val="1"/>
        <w:w w:val="100"/>
        <w:position w:val="0"/>
        <w:sz w:val="19"/>
        <w:szCs w:val="19"/>
        <w:u w:val="none"/>
        <w:effect w:val="none"/>
      </w:rPr>
    </w:lvl>
    <w:lvl w:ilvl="7">
      <w:start w:val="1"/>
      <w:numFmt w:val="decimal"/>
      <w:lvlText w:val="%1."/>
      <w:lvlJc w:val="left"/>
      <w:pPr>
        <w:ind w:left="0" w:firstLine="0"/>
      </w:pPr>
      <w:rPr>
        <w:rFonts w:ascii="Arial Unicode MS" w:hAnsi="Courier New" w:cs="Arial Unicode MS"/>
        <w:b w:val="0"/>
        <w:bCs w:val="0"/>
        <w:i w:val="0"/>
        <w:iCs w:val="0"/>
        <w:smallCaps w:val="0"/>
        <w:strike w:val="0"/>
        <w:dstrike w:val="0"/>
        <w:color w:val="000000"/>
        <w:spacing w:val="1"/>
        <w:w w:val="100"/>
        <w:position w:val="0"/>
        <w:sz w:val="19"/>
        <w:szCs w:val="19"/>
        <w:u w:val="none"/>
        <w:effect w:val="none"/>
      </w:rPr>
    </w:lvl>
    <w:lvl w:ilvl="8">
      <w:start w:val="1"/>
      <w:numFmt w:val="decimal"/>
      <w:lvlText w:val="%1."/>
      <w:lvlJc w:val="left"/>
      <w:pPr>
        <w:ind w:left="0" w:firstLine="0"/>
      </w:pPr>
      <w:rPr>
        <w:rFonts w:ascii="Arial Unicode MS" w:hAnsi="Courier New" w:cs="Arial Unicode MS"/>
        <w:b w:val="0"/>
        <w:bCs w:val="0"/>
        <w:i w:val="0"/>
        <w:iCs w:val="0"/>
        <w:smallCaps w:val="0"/>
        <w:strike w:val="0"/>
        <w:dstrike w:val="0"/>
        <w:color w:val="000000"/>
        <w:spacing w:val="1"/>
        <w:w w:val="100"/>
        <w:position w:val="0"/>
        <w:sz w:val="19"/>
        <w:szCs w:val="19"/>
        <w:u w:val="none"/>
        <w:effect w:val="none"/>
      </w:rPr>
    </w:lvl>
  </w:abstractNum>
  <w:abstractNum w:abstractNumId="1">
    <w:nsid w:val="00000015"/>
    <w:multiLevelType w:val="multilevel"/>
    <w:tmpl w:val="060C46C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1"/>
      <w:numFmt w:val="decimal"/>
      <w:lvlText w:val="%1.%2."/>
      <w:lvlJc w:val="left"/>
      <w:pPr>
        <w:ind w:left="0" w:firstLine="0"/>
      </w:pPr>
      <w:rPr>
        <w:rFonts w:ascii="Arial" w:hAnsi="Arial" w:cs="Arial" w:hint="default"/>
        <w:b w:val="0"/>
        <w:bCs w:val="0"/>
        <w:i w:val="0"/>
        <w:iCs w:val="0"/>
        <w:smallCaps w:val="0"/>
        <w:strike w:val="0"/>
        <w:dstrike w:val="0"/>
        <w:color w:val="000000"/>
        <w:spacing w:val="3"/>
        <w:w w:val="100"/>
        <w:position w:val="0"/>
        <w:sz w:val="28"/>
        <w:szCs w:val="28"/>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abstractNum>
  <w:abstractNum w:abstractNumId="2">
    <w:nsid w:val="03381C73"/>
    <w:multiLevelType w:val="hybridMultilevel"/>
    <w:tmpl w:val="28A49132"/>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
    <w:nsid w:val="3DF35B58"/>
    <w:multiLevelType w:val="hybridMultilevel"/>
    <w:tmpl w:val="F224D4B4"/>
    <w:lvl w:ilvl="0" w:tplc="7068B6DE">
      <w:start w:val="1"/>
      <w:numFmt w:val="decimal"/>
      <w:lvlText w:val="%1."/>
      <w:lvlJc w:val="left"/>
      <w:pPr>
        <w:tabs>
          <w:tab w:val="num" w:pos="720"/>
        </w:tabs>
        <w:ind w:left="720" w:hanging="360"/>
      </w:pPr>
      <w:rPr>
        <w:rFonts w:cs="Times New Roman"/>
        <w:b/>
        <w:bCs/>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4">
    <w:nsid w:val="5A24736C"/>
    <w:multiLevelType w:val="multilevel"/>
    <w:tmpl w:val="AC50E8E4"/>
    <w:lvl w:ilvl="0">
      <w:start w:val="2"/>
      <w:numFmt w:val="decimal"/>
      <w:lvlText w:val="%1."/>
      <w:lvlJc w:val="left"/>
      <w:pPr>
        <w:tabs>
          <w:tab w:val="num" w:pos="480"/>
        </w:tabs>
        <w:ind w:left="480" w:hanging="48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616C3C4C"/>
    <w:multiLevelType w:val="hybridMultilevel"/>
    <w:tmpl w:val="775EE6E2"/>
    <w:lvl w:ilvl="0" w:tplc="0409000B">
      <w:start w:val="1"/>
      <w:numFmt w:val="bullet"/>
      <w:lvlText w:val=""/>
      <w:lvlJc w:val="left"/>
      <w:pPr>
        <w:tabs>
          <w:tab w:val="num" w:pos="1080"/>
        </w:tabs>
        <w:ind w:left="1080" w:hanging="360"/>
      </w:pPr>
      <w:rPr>
        <w:rFonts w:ascii="Wingdings" w:hAnsi="Wingdings" w:hint="default"/>
      </w:rPr>
    </w:lvl>
    <w:lvl w:ilvl="1" w:tplc="04090007">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640A1B44"/>
    <w:multiLevelType w:val="hybridMultilevel"/>
    <w:tmpl w:val="53D6C6C2"/>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4"/>
  </w:num>
  <w:num w:numId="6">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11"/>
    <w:rsid w:val="000004E6"/>
    <w:rsid w:val="000072A1"/>
    <w:rsid w:val="00030E62"/>
    <w:rsid w:val="00054549"/>
    <w:rsid w:val="000827DD"/>
    <w:rsid w:val="000B2892"/>
    <w:rsid w:val="000D0E2F"/>
    <w:rsid w:val="000D587A"/>
    <w:rsid w:val="000E2F4F"/>
    <w:rsid w:val="000F43E4"/>
    <w:rsid w:val="001776FD"/>
    <w:rsid w:val="001A648F"/>
    <w:rsid w:val="001E6511"/>
    <w:rsid w:val="00207ECA"/>
    <w:rsid w:val="00230B9B"/>
    <w:rsid w:val="002771AD"/>
    <w:rsid w:val="00285E07"/>
    <w:rsid w:val="002C2D45"/>
    <w:rsid w:val="002F0B50"/>
    <w:rsid w:val="002F11A8"/>
    <w:rsid w:val="00315FD4"/>
    <w:rsid w:val="003371A5"/>
    <w:rsid w:val="00363546"/>
    <w:rsid w:val="00395CCC"/>
    <w:rsid w:val="003F2A13"/>
    <w:rsid w:val="00407135"/>
    <w:rsid w:val="004A6CDF"/>
    <w:rsid w:val="004D2574"/>
    <w:rsid w:val="004D27A8"/>
    <w:rsid w:val="004F6C2C"/>
    <w:rsid w:val="00526ECC"/>
    <w:rsid w:val="0052706B"/>
    <w:rsid w:val="005C5983"/>
    <w:rsid w:val="005C66F0"/>
    <w:rsid w:val="005D3B0D"/>
    <w:rsid w:val="005F72EF"/>
    <w:rsid w:val="00611D8A"/>
    <w:rsid w:val="0063667D"/>
    <w:rsid w:val="00640431"/>
    <w:rsid w:val="00660ADA"/>
    <w:rsid w:val="00690AAF"/>
    <w:rsid w:val="006A5ABF"/>
    <w:rsid w:val="006F2AC8"/>
    <w:rsid w:val="007B737C"/>
    <w:rsid w:val="007E4F74"/>
    <w:rsid w:val="00831811"/>
    <w:rsid w:val="00863194"/>
    <w:rsid w:val="008718CB"/>
    <w:rsid w:val="00875C8B"/>
    <w:rsid w:val="008774D1"/>
    <w:rsid w:val="00880BB9"/>
    <w:rsid w:val="008F1664"/>
    <w:rsid w:val="00935741"/>
    <w:rsid w:val="009401F0"/>
    <w:rsid w:val="00970C74"/>
    <w:rsid w:val="00980E09"/>
    <w:rsid w:val="00A1696A"/>
    <w:rsid w:val="00A33376"/>
    <w:rsid w:val="00AA40F9"/>
    <w:rsid w:val="00B447FA"/>
    <w:rsid w:val="00B74BB5"/>
    <w:rsid w:val="00BA1F60"/>
    <w:rsid w:val="00C1531F"/>
    <w:rsid w:val="00C31259"/>
    <w:rsid w:val="00C7075A"/>
    <w:rsid w:val="00CC2F5C"/>
    <w:rsid w:val="00D41DDF"/>
    <w:rsid w:val="00D43657"/>
    <w:rsid w:val="00D47150"/>
    <w:rsid w:val="00D475BA"/>
    <w:rsid w:val="00D776A5"/>
    <w:rsid w:val="00DD142A"/>
    <w:rsid w:val="00E11563"/>
    <w:rsid w:val="00E13E58"/>
    <w:rsid w:val="00EE407C"/>
    <w:rsid w:val="00EE7C27"/>
    <w:rsid w:val="00EF730C"/>
    <w:rsid w:val="00F850BF"/>
    <w:rsid w:val="00FC5B9B"/>
    <w:rsid w:val="00FE09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63"/>
    <w:pPr>
      <w:spacing w:after="200"/>
    </w:pPr>
    <w:rPr>
      <w:rFonts w:ascii="Calibri" w:eastAsia="Times New Roman" w:hAnsi="Calibri" w:cs="Calibri"/>
      <w:sz w:val="22"/>
      <w:szCs w:val="22"/>
    </w:rPr>
  </w:style>
  <w:style w:type="paragraph" w:styleId="Heading1">
    <w:name w:val="heading 1"/>
    <w:basedOn w:val="Normal"/>
    <w:next w:val="Normal"/>
    <w:link w:val="Heading1Char"/>
    <w:qFormat/>
    <w:rsid w:val="00E11563"/>
    <w:pPr>
      <w:keepNext/>
      <w:spacing w:before="240" w:after="60" w:line="240" w:lineRule="auto"/>
      <w:outlineLvl w:val="0"/>
    </w:pPr>
    <w:rPr>
      <w:rFonts w:ascii="Arial" w:eastAsia="Calibri" w:hAnsi="Arial" w:cs="Times New Roman"/>
      <w:b/>
      <w:bCs/>
      <w:kern w:val="32"/>
      <w:sz w:val="32"/>
      <w:szCs w:val="32"/>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563"/>
    <w:rPr>
      <w:rFonts w:ascii="Arial" w:eastAsia="Calibri" w:hAnsi="Arial"/>
      <w:b/>
      <w:bCs/>
      <w:kern w:val="32"/>
      <w:sz w:val="32"/>
      <w:szCs w:val="32"/>
      <w:lang w:val="en-AU" w:eastAsia="bg-BG"/>
    </w:rPr>
  </w:style>
  <w:style w:type="paragraph" w:styleId="NormalWeb">
    <w:name w:val="Normal (Web)"/>
    <w:basedOn w:val="Normal"/>
    <w:semiHidden/>
    <w:unhideWhenUsed/>
    <w:rsid w:val="00E11563"/>
    <w:pPr>
      <w:spacing w:before="100" w:beforeAutospacing="1" w:after="100" w:afterAutospacing="1" w:line="240" w:lineRule="auto"/>
    </w:pPr>
    <w:rPr>
      <w:rFonts w:ascii="Times New Roman" w:eastAsia="Calibri" w:hAnsi="Times New Roman" w:cs="Times New Roman"/>
      <w:sz w:val="24"/>
      <w:szCs w:val="24"/>
      <w:lang w:eastAsia="bg-BG"/>
    </w:rPr>
  </w:style>
  <w:style w:type="paragraph" w:styleId="CommentText">
    <w:name w:val="annotation text"/>
    <w:basedOn w:val="Normal"/>
    <w:link w:val="CommentTextChar"/>
    <w:semiHidden/>
    <w:unhideWhenUsed/>
    <w:rsid w:val="00E11563"/>
    <w:rPr>
      <w:sz w:val="20"/>
      <w:szCs w:val="20"/>
    </w:rPr>
  </w:style>
  <w:style w:type="character" w:customStyle="1" w:styleId="CommentTextChar">
    <w:name w:val="Comment Text Char"/>
    <w:basedOn w:val="DefaultParagraphFont"/>
    <w:link w:val="CommentText"/>
    <w:semiHidden/>
    <w:rsid w:val="00E11563"/>
    <w:rPr>
      <w:rFonts w:ascii="Calibri" w:eastAsia="Times New Roman" w:hAnsi="Calibri" w:cs="Calibri"/>
      <w:sz w:val="20"/>
      <w:szCs w:val="20"/>
    </w:rPr>
  </w:style>
  <w:style w:type="paragraph" w:styleId="Header">
    <w:name w:val="header"/>
    <w:basedOn w:val="Normal"/>
    <w:link w:val="HeaderChar"/>
    <w:semiHidden/>
    <w:unhideWhenUsed/>
    <w:rsid w:val="00E11563"/>
    <w:pPr>
      <w:tabs>
        <w:tab w:val="center" w:pos="4680"/>
        <w:tab w:val="right" w:pos="9360"/>
      </w:tabs>
    </w:pPr>
  </w:style>
  <w:style w:type="character" w:customStyle="1" w:styleId="HeaderChar">
    <w:name w:val="Header Char"/>
    <w:basedOn w:val="DefaultParagraphFont"/>
    <w:link w:val="Header"/>
    <w:semiHidden/>
    <w:rsid w:val="00E11563"/>
    <w:rPr>
      <w:rFonts w:ascii="Calibri" w:eastAsia="Times New Roman" w:hAnsi="Calibri" w:cs="Calibri"/>
      <w:sz w:val="22"/>
      <w:szCs w:val="22"/>
    </w:rPr>
  </w:style>
  <w:style w:type="paragraph" w:styleId="Footer">
    <w:name w:val="footer"/>
    <w:basedOn w:val="Normal"/>
    <w:link w:val="FooterChar"/>
    <w:semiHidden/>
    <w:unhideWhenUsed/>
    <w:rsid w:val="00E11563"/>
    <w:pPr>
      <w:tabs>
        <w:tab w:val="center" w:pos="4680"/>
        <w:tab w:val="right" w:pos="9360"/>
      </w:tabs>
    </w:pPr>
  </w:style>
  <w:style w:type="character" w:customStyle="1" w:styleId="FooterChar">
    <w:name w:val="Footer Char"/>
    <w:basedOn w:val="DefaultParagraphFont"/>
    <w:link w:val="Footer"/>
    <w:semiHidden/>
    <w:rsid w:val="00E11563"/>
    <w:rPr>
      <w:rFonts w:ascii="Calibri" w:eastAsia="Times New Roman" w:hAnsi="Calibri" w:cs="Calibri"/>
      <w:sz w:val="22"/>
      <w:szCs w:val="22"/>
    </w:rPr>
  </w:style>
  <w:style w:type="paragraph" w:styleId="BodyText">
    <w:name w:val="Body Text"/>
    <w:basedOn w:val="Normal"/>
    <w:link w:val="BodyTextChar"/>
    <w:semiHidden/>
    <w:unhideWhenUsed/>
    <w:rsid w:val="00E11563"/>
    <w:pPr>
      <w:autoSpaceDE w:val="0"/>
      <w:autoSpaceDN w:val="0"/>
      <w:spacing w:after="120" w:line="240" w:lineRule="auto"/>
    </w:pPr>
    <w:rPr>
      <w:rFonts w:eastAsia="Calibri" w:cs="Times New Roman"/>
      <w:sz w:val="28"/>
      <w:szCs w:val="28"/>
      <w:lang w:val="en-AU" w:eastAsia="x-none"/>
    </w:rPr>
  </w:style>
  <w:style w:type="character" w:customStyle="1" w:styleId="BodyTextChar">
    <w:name w:val="Body Text Char"/>
    <w:basedOn w:val="DefaultParagraphFont"/>
    <w:link w:val="BodyText"/>
    <w:semiHidden/>
    <w:rsid w:val="00E11563"/>
    <w:rPr>
      <w:rFonts w:ascii="Calibri" w:eastAsia="Calibri" w:hAnsi="Calibri"/>
      <w:lang w:val="en-AU" w:eastAsia="x-none"/>
    </w:rPr>
  </w:style>
  <w:style w:type="paragraph" w:styleId="BodyText3">
    <w:name w:val="Body Text 3"/>
    <w:basedOn w:val="Normal"/>
    <w:link w:val="BodyText3Char"/>
    <w:semiHidden/>
    <w:unhideWhenUsed/>
    <w:rsid w:val="00E11563"/>
    <w:pPr>
      <w:spacing w:after="120" w:line="240" w:lineRule="auto"/>
    </w:pPr>
    <w:rPr>
      <w:rFonts w:ascii="Times New Roman" w:hAnsi="Times New Roman" w:cs="Times New Roman"/>
      <w:sz w:val="16"/>
      <w:szCs w:val="16"/>
      <w:lang w:val="en-AU" w:eastAsia="bg-BG"/>
    </w:rPr>
  </w:style>
  <w:style w:type="character" w:customStyle="1" w:styleId="BodyText3Char">
    <w:name w:val="Body Text 3 Char"/>
    <w:basedOn w:val="DefaultParagraphFont"/>
    <w:link w:val="BodyText3"/>
    <w:semiHidden/>
    <w:rsid w:val="00E11563"/>
    <w:rPr>
      <w:rFonts w:eastAsia="Times New Roman"/>
      <w:sz w:val="16"/>
      <w:szCs w:val="16"/>
      <w:lang w:val="en-AU" w:eastAsia="bg-BG"/>
    </w:rPr>
  </w:style>
  <w:style w:type="paragraph" w:styleId="CommentSubject">
    <w:name w:val="annotation subject"/>
    <w:basedOn w:val="CommentText"/>
    <w:next w:val="CommentText"/>
    <w:link w:val="CommentSubjectChar"/>
    <w:semiHidden/>
    <w:unhideWhenUsed/>
    <w:rsid w:val="00E11563"/>
    <w:rPr>
      <w:b/>
      <w:bCs/>
    </w:rPr>
  </w:style>
  <w:style w:type="character" w:customStyle="1" w:styleId="CommentSubjectChar">
    <w:name w:val="Comment Subject Char"/>
    <w:basedOn w:val="CommentTextChar"/>
    <w:link w:val="CommentSubject"/>
    <w:semiHidden/>
    <w:rsid w:val="00E11563"/>
    <w:rPr>
      <w:rFonts w:ascii="Calibri" w:eastAsia="Times New Roman" w:hAnsi="Calibri" w:cs="Calibri"/>
      <w:b/>
      <w:bCs/>
      <w:sz w:val="20"/>
      <w:szCs w:val="20"/>
    </w:rPr>
  </w:style>
  <w:style w:type="paragraph" w:styleId="BalloonText">
    <w:name w:val="Balloon Text"/>
    <w:basedOn w:val="Normal"/>
    <w:link w:val="BalloonTextChar"/>
    <w:semiHidden/>
    <w:unhideWhenUsed/>
    <w:rsid w:val="00E11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11563"/>
    <w:rPr>
      <w:rFonts w:ascii="Segoe UI" w:eastAsia="Times New Roman" w:hAnsi="Segoe UI" w:cs="Segoe UI"/>
      <w:sz w:val="18"/>
      <w:szCs w:val="18"/>
    </w:rPr>
  </w:style>
  <w:style w:type="paragraph" w:styleId="NoSpacing">
    <w:name w:val="No Spacing"/>
    <w:qFormat/>
    <w:rsid w:val="00E11563"/>
    <w:pPr>
      <w:spacing w:line="240" w:lineRule="auto"/>
    </w:pPr>
    <w:rPr>
      <w:rFonts w:ascii="Calibri" w:eastAsia="Calibri" w:hAnsi="Calibri"/>
      <w:sz w:val="22"/>
      <w:szCs w:val="22"/>
    </w:rPr>
  </w:style>
  <w:style w:type="paragraph" w:styleId="Revision">
    <w:name w:val="Revision"/>
    <w:uiPriority w:val="99"/>
    <w:semiHidden/>
    <w:rsid w:val="00E11563"/>
    <w:pPr>
      <w:spacing w:line="240" w:lineRule="auto"/>
    </w:pPr>
    <w:rPr>
      <w:rFonts w:ascii="Calibri" w:eastAsia="Times New Roman" w:hAnsi="Calibri" w:cs="Calibri"/>
      <w:sz w:val="22"/>
      <w:szCs w:val="22"/>
    </w:rPr>
  </w:style>
  <w:style w:type="paragraph" w:customStyle="1" w:styleId="CharChar3CharChar">
    <w:name w:val="Char Char3 Char Char"/>
    <w:basedOn w:val="Normal"/>
    <w:semiHidden/>
    <w:rsid w:val="00E11563"/>
    <w:pPr>
      <w:tabs>
        <w:tab w:val="left" w:pos="709"/>
      </w:tabs>
      <w:spacing w:after="0" w:line="240" w:lineRule="auto"/>
      <w:jc w:val="both"/>
    </w:pPr>
    <w:rPr>
      <w:rFonts w:ascii="Tahoma" w:hAnsi="Tahoma" w:cs="Times New Roman"/>
      <w:sz w:val="24"/>
      <w:szCs w:val="24"/>
      <w:lang w:val="pl-PL" w:eastAsia="pl-PL"/>
    </w:rPr>
  </w:style>
  <w:style w:type="character" w:customStyle="1" w:styleId="CharChar1">
    <w:name w:val="Char Char1 Знак"/>
    <w:link w:val="CharChar10"/>
    <w:semiHidden/>
    <w:locked/>
    <w:rsid w:val="00E11563"/>
    <w:rPr>
      <w:rFonts w:ascii="Tahoma" w:hAnsi="Tahoma" w:cs="Tahoma"/>
      <w:sz w:val="24"/>
      <w:szCs w:val="24"/>
      <w:lang w:val="pl-PL" w:eastAsia="pl-PL"/>
    </w:rPr>
  </w:style>
  <w:style w:type="paragraph" w:customStyle="1" w:styleId="CharChar10">
    <w:name w:val="Char Char1"/>
    <w:basedOn w:val="Normal"/>
    <w:link w:val="CharChar1"/>
    <w:semiHidden/>
    <w:rsid w:val="00E11563"/>
    <w:pPr>
      <w:tabs>
        <w:tab w:val="left" w:pos="709"/>
      </w:tabs>
      <w:spacing w:after="0" w:line="240" w:lineRule="auto"/>
    </w:pPr>
    <w:rPr>
      <w:rFonts w:ascii="Tahoma" w:eastAsiaTheme="minorHAnsi" w:hAnsi="Tahoma" w:cs="Tahoma"/>
      <w:sz w:val="24"/>
      <w:szCs w:val="24"/>
      <w:lang w:val="pl-PL" w:eastAsia="pl-PL"/>
    </w:rPr>
  </w:style>
  <w:style w:type="character" w:customStyle="1" w:styleId="a">
    <w:name w:val="Основен текст_"/>
    <w:link w:val="1"/>
    <w:semiHidden/>
    <w:locked/>
    <w:rsid w:val="00E11563"/>
    <w:rPr>
      <w:spacing w:val="3"/>
      <w:sz w:val="21"/>
      <w:szCs w:val="21"/>
      <w:shd w:val="clear" w:color="auto" w:fill="FFFFFF"/>
    </w:rPr>
  </w:style>
  <w:style w:type="paragraph" w:customStyle="1" w:styleId="1">
    <w:name w:val="Основен текст1"/>
    <w:basedOn w:val="Normal"/>
    <w:link w:val="a"/>
    <w:semiHidden/>
    <w:rsid w:val="00E11563"/>
    <w:pPr>
      <w:widowControl w:val="0"/>
      <w:shd w:val="clear" w:color="auto" w:fill="FFFFFF"/>
      <w:spacing w:before="4740" w:after="0" w:line="398" w:lineRule="exact"/>
      <w:ind w:hanging="360"/>
      <w:jc w:val="center"/>
    </w:pPr>
    <w:rPr>
      <w:rFonts w:ascii="Times New Roman" w:eastAsiaTheme="minorHAnsi" w:hAnsi="Times New Roman" w:cs="Times New Roman"/>
      <w:spacing w:val="3"/>
      <w:sz w:val="21"/>
      <w:szCs w:val="21"/>
    </w:rPr>
  </w:style>
  <w:style w:type="paragraph" w:customStyle="1" w:styleId="CharCharCharChar">
    <w:name w:val="Char Char Знак Char Char Знак"/>
    <w:basedOn w:val="Normal"/>
    <w:semiHidden/>
    <w:rsid w:val="00E11563"/>
    <w:pPr>
      <w:tabs>
        <w:tab w:val="left" w:pos="709"/>
      </w:tabs>
      <w:spacing w:after="0" w:line="240" w:lineRule="auto"/>
      <w:jc w:val="both"/>
    </w:pPr>
    <w:rPr>
      <w:rFonts w:ascii="Tahoma" w:hAnsi="Tahoma" w:cs="Times New Roman"/>
      <w:sz w:val="24"/>
      <w:szCs w:val="24"/>
      <w:lang w:val="pl-PL" w:eastAsia="pl-PL"/>
    </w:rPr>
  </w:style>
  <w:style w:type="character" w:customStyle="1" w:styleId="5">
    <w:name w:val="Основен текст (5)_"/>
    <w:link w:val="51"/>
    <w:semiHidden/>
    <w:locked/>
    <w:rsid w:val="00E11563"/>
    <w:rPr>
      <w:b/>
      <w:bCs/>
      <w:spacing w:val="2"/>
      <w:sz w:val="22"/>
      <w:szCs w:val="22"/>
      <w:shd w:val="clear" w:color="auto" w:fill="FFFFFF"/>
    </w:rPr>
  </w:style>
  <w:style w:type="paragraph" w:customStyle="1" w:styleId="51">
    <w:name w:val="Основен текст (5)1"/>
    <w:basedOn w:val="Normal"/>
    <w:link w:val="5"/>
    <w:semiHidden/>
    <w:rsid w:val="00E11563"/>
    <w:pPr>
      <w:widowControl w:val="0"/>
      <w:shd w:val="clear" w:color="auto" w:fill="FFFFFF"/>
      <w:spacing w:before="480" w:after="60" w:line="240" w:lineRule="atLeast"/>
      <w:jc w:val="both"/>
    </w:pPr>
    <w:rPr>
      <w:rFonts w:ascii="Times New Roman" w:eastAsiaTheme="minorHAnsi" w:hAnsi="Times New Roman" w:cs="Times New Roman"/>
      <w:b/>
      <w:bCs/>
      <w:spacing w:val="2"/>
    </w:rPr>
  </w:style>
  <w:style w:type="character" w:customStyle="1" w:styleId="6">
    <w:name w:val="Основен текст (6)_"/>
    <w:link w:val="60"/>
    <w:semiHidden/>
    <w:locked/>
    <w:rsid w:val="00E11563"/>
    <w:rPr>
      <w:rFonts w:ascii="Arial Unicode MS" w:eastAsia="Arial Unicode MS" w:hAnsi="Arial Unicode MS" w:cs="Arial Unicode MS"/>
      <w:i/>
      <w:iCs/>
      <w:sz w:val="19"/>
      <w:szCs w:val="19"/>
      <w:shd w:val="clear" w:color="auto" w:fill="FFFFFF"/>
    </w:rPr>
  </w:style>
  <w:style w:type="paragraph" w:customStyle="1" w:styleId="60">
    <w:name w:val="Основен текст (6)"/>
    <w:basedOn w:val="Normal"/>
    <w:link w:val="6"/>
    <w:semiHidden/>
    <w:rsid w:val="00E11563"/>
    <w:pPr>
      <w:widowControl w:val="0"/>
      <w:shd w:val="clear" w:color="auto" w:fill="FFFFFF"/>
      <w:spacing w:before="180" w:after="180" w:line="278" w:lineRule="exact"/>
    </w:pPr>
    <w:rPr>
      <w:rFonts w:ascii="Arial Unicode MS" w:eastAsia="Arial Unicode MS" w:hAnsi="Arial Unicode MS" w:cs="Arial Unicode MS"/>
      <w:i/>
      <w:iCs/>
      <w:sz w:val="19"/>
      <w:szCs w:val="19"/>
    </w:rPr>
  </w:style>
  <w:style w:type="paragraph" w:customStyle="1" w:styleId="NoSpacing1">
    <w:name w:val="No Spacing1"/>
    <w:semiHidden/>
    <w:rsid w:val="00E11563"/>
    <w:pPr>
      <w:spacing w:line="240" w:lineRule="auto"/>
    </w:pPr>
    <w:rPr>
      <w:rFonts w:eastAsia="Calibri"/>
      <w:sz w:val="24"/>
      <w:szCs w:val="24"/>
      <w:lang w:eastAsia="bg-BG"/>
    </w:rPr>
  </w:style>
  <w:style w:type="character" w:styleId="CommentReference">
    <w:name w:val="annotation reference"/>
    <w:semiHidden/>
    <w:unhideWhenUsed/>
    <w:rsid w:val="00E11563"/>
    <w:rPr>
      <w:sz w:val="16"/>
      <w:szCs w:val="16"/>
    </w:rPr>
  </w:style>
  <w:style w:type="character" w:customStyle="1" w:styleId="10">
    <w:name w:val="Основен текст Знак1"/>
    <w:basedOn w:val="DefaultParagraphFont"/>
    <w:uiPriority w:val="99"/>
    <w:semiHidden/>
    <w:rsid w:val="00E11563"/>
    <w:rPr>
      <w:rFonts w:ascii="Calibri" w:hAnsi="Calibri" w:cs="Calibri" w:hint="default"/>
      <w:sz w:val="22"/>
      <w:szCs w:val="22"/>
      <w:lang w:eastAsia="en-US"/>
    </w:rPr>
  </w:style>
  <w:style w:type="character" w:customStyle="1" w:styleId="2">
    <w:name w:val="Основен текст2"/>
    <w:rsid w:val="00E11563"/>
    <w:rPr>
      <w:rFonts w:ascii="Palatino Linotype" w:hAnsi="Palatino Linotype" w:hint="default"/>
      <w:spacing w:val="3"/>
      <w:sz w:val="21"/>
      <w:szCs w:val="21"/>
      <w:lang w:bidi="ar-SA"/>
    </w:rPr>
  </w:style>
  <w:style w:type="character" w:customStyle="1" w:styleId="3">
    <w:name w:val="Основен текст3"/>
    <w:rsid w:val="00E11563"/>
    <w:rPr>
      <w:rFonts w:ascii="Times New Roman" w:hAnsi="Times New Roman" w:cs="Times New Roman" w:hint="default"/>
      <w:strike w:val="0"/>
      <w:dstrike w:val="0"/>
      <w:sz w:val="21"/>
      <w:szCs w:val="21"/>
      <w:u w:val="none"/>
      <w:effect w:val="none"/>
      <w:lang w:bidi="ar-SA"/>
    </w:rPr>
  </w:style>
  <w:style w:type="character" w:customStyle="1" w:styleId="4">
    <w:name w:val="Основен текст4"/>
    <w:rsid w:val="00E11563"/>
    <w:rPr>
      <w:rFonts w:ascii="Times New Roman" w:hAnsi="Times New Roman" w:cs="Times New Roman" w:hint="default"/>
      <w:strike w:val="0"/>
      <w:dstrike w:val="0"/>
      <w:sz w:val="22"/>
      <w:u w:val="none"/>
      <w:effect w:val="none"/>
    </w:rPr>
  </w:style>
  <w:style w:type="character" w:customStyle="1" w:styleId="50">
    <w:name w:val="Основен текст (5) + Не е удебелен"/>
    <w:aliases w:val="Разредка 0 pt16"/>
    <w:rsid w:val="00E11563"/>
    <w:rPr>
      <w:b/>
      <w:bCs/>
      <w:spacing w:val="1"/>
      <w:sz w:val="22"/>
      <w:szCs w:val="22"/>
      <w:lang w:bidi="ar-SA"/>
    </w:rPr>
  </w:style>
  <w:style w:type="character" w:customStyle="1" w:styleId="a0">
    <w:name w:val="Основен текст + Удебелен"/>
    <w:aliases w:val="Разредка 0 pt20"/>
    <w:rsid w:val="00E11563"/>
    <w:rPr>
      <w:rFonts w:ascii="Times New Roman" w:hAnsi="Times New Roman" w:cs="Times New Roman" w:hint="default"/>
      <w:b/>
      <w:bCs/>
      <w:strike w:val="0"/>
      <w:dstrike w:val="0"/>
      <w:spacing w:val="2"/>
      <w:sz w:val="22"/>
      <w:szCs w:val="22"/>
      <w:u w:val="none"/>
      <w:effect w:val="none"/>
      <w:lang w:bidi="ar-SA"/>
    </w:rPr>
  </w:style>
  <w:style w:type="character" w:customStyle="1" w:styleId="st1">
    <w:name w:val="st1"/>
    <w:basedOn w:val="DefaultParagraphFont"/>
    <w:rsid w:val="00E11563"/>
  </w:style>
  <w:style w:type="character" w:styleId="Hyperlink">
    <w:name w:val="Hyperlink"/>
    <w:basedOn w:val="DefaultParagraphFont"/>
    <w:uiPriority w:val="99"/>
    <w:unhideWhenUsed/>
    <w:rsid w:val="002F11A8"/>
    <w:rPr>
      <w:color w:val="0000FF" w:themeColor="hyperlink"/>
      <w:u w:val="single"/>
    </w:rPr>
  </w:style>
  <w:style w:type="paragraph" w:styleId="ListParagraph">
    <w:name w:val="List Paragraph"/>
    <w:basedOn w:val="Normal"/>
    <w:uiPriority w:val="34"/>
    <w:qFormat/>
    <w:rsid w:val="00640431"/>
    <w:pPr>
      <w:ind w:left="720"/>
      <w:contextualSpacing/>
    </w:pPr>
  </w:style>
  <w:style w:type="character" w:styleId="Strong">
    <w:name w:val="Strong"/>
    <w:basedOn w:val="DefaultParagraphFont"/>
    <w:uiPriority w:val="22"/>
    <w:qFormat/>
    <w:rsid w:val="004D27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63"/>
    <w:pPr>
      <w:spacing w:after="200"/>
    </w:pPr>
    <w:rPr>
      <w:rFonts w:ascii="Calibri" w:eastAsia="Times New Roman" w:hAnsi="Calibri" w:cs="Calibri"/>
      <w:sz w:val="22"/>
      <w:szCs w:val="22"/>
    </w:rPr>
  </w:style>
  <w:style w:type="paragraph" w:styleId="Heading1">
    <w:name w:val="heading 1"/>
    <w:basedOn w:val="Normal"/>
    <w:next w:val="Normal"/>
    <w:link w:val="Heading1Char"/>
    <w:qFormat/>
    <w:rsid w:val="00E11563"/>
    <w:pPr>
      <w:keepNext/>
      <w:spacing w:before="240" w:after="60" w:line="240" w:lineRule="auto"/>
      <w:outlineLvl w:val="0"/>
    </w:pPr>
    <w:rPr>
      <w:rFonts w:ascii="Arial" w:eastAsia="Calibri" w:hAnsi="Arial" w:cs="Times New Roman"/>
      <w:b/>
      <w:bCs/>
      <w:kern w:val="32"/>
      <w:sz w:val="32"/>
      <w:szCs w:val="32"/>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563"/>
    <w:rPr>
      <w:rFonts w:ascii="Arial" w:eastAsia="Calibri" w:hAnsi="Arial"/>
      <w:b/>
      <w:bCs/>
      <w:kern w:val="32"/>
      <w:sz w:val="32"/>
      <w:szCs w:val="32"/>
      <w:lang w:val="en-AU" w:eastAsia="bg-BG"/>
    </w:rPr>
  </w:style>
  <w:style w:type="paragraph" w:styleId="NormalWeb">
    <w:name w:val="Normal (Web)"/>
    <w:basedOn w:val="Normal"/>
    <w:semiHidden/>
    <w:unhideWhenUsed/>
    <w:rsid w:val="00E11563"/>
    <w:pPr>
      <w:spacing w:before="100" w:beforeAutospacing="1" w:after="100" w:afterAutospacing="1" w:line="240" w:lineRule="auto"/>
    </w:pPr>
    <w:rPr>
      <w:rFonts w:ascii="Times New Roman" w:eastAsia="Calibri" w:hAnsi="Times New Roman" w:cs="Times New Roman"/>
      <w:sz w:val="24"/>
      <w:szCs w:val="24"/>
      <w:lang w:eastAsia="bg-BG"/>
    </w:rPr>
  </w:style>
  <w:style w:type="paragraph" w:styleId="CommentText">
    <w:name w:val="annotation text"/>
    <w:basedOn w:val="Normal"/>
    <w:link w:val="CommentTextChar"/>
    <w:semiHidden/>
    <w:unhideWhenUsed/>
    <w:rsid w:val="00E11563"/>
    <w:rPr>
      <w:sz w:val="20"/>
      <w:szCs w:val="20"/>
    </w:rPr>
  </w:style>
  <w:style w:type="character" w:customStyle="1" w:styleId="CommentTextChar">
    <w:name w:val="Comment Text Char"/>
    <w:basedOn w:val="DefaultParagraphFont"/>
    <w:link w:val="CommentText"/>
    <w:semiHidden/>
    <w:rsid w:val="00E11563"/>
    <w:rPr>
      <w:rFonts w:ascii="Calibri" w:eastAsia="Times New Roman" w:hAnsi="Calibri" w:cs="Calibri"/>
      <w:sz w:val="20"/>
      <w:szCs w:val="20"/>
    </w:rPr>
  </w:style>
  <w:style w:type="paragraph" w:styleId="Header">
    <w:name w:val="header"/>
    <w:basedOn w:val="Normal"/>
    <w:link w:val="HeaderChar"/>
    <w:semiHidden/>
    <w:unhideWhenUsed/>
    <w:rsid w:val="00E11563"/>
    <w:pPr>
      <w:tabs>
        <w:tab w:val="center" w:pos="4680"/>
        <w:tab w:val="right" w:pos="9360"/>
      </w:tabs>
    </w:pPr>
  </w:style>
  <w:style w:type="character" w:customStyle="1" w:styleId="HeaderChar">
    <w:name w:val="Header Char"/>
    <w:basedOn w:val="DefaultParagraphFont"/>
    <w:link w:val="Header"/>
    <w:semiHidden/>
    <w:rsid w:val="00E11563"/>
    <w:rPr>
      <w:rFonts w:ascii="Calibri" w:eastAsia="Times New Roman" w:hAnsi="Calibri" w:cs="Calibri"/>
      <w:sz w:val="22"/>
      <w:szCs w:val="22"/>
    </w:rPr>
  </w:style>
  <w:style w:type="paragraph" w:styleId="Footer">
    <w:name w:val="footer"/>
    <w:basedOn w:val="Normal"/>
    <w:link w:val="FooterChar"/>
    <w:semiHidden/>
    <w:unhideWhenUsed/>
    <w:rsid w:val="00E11563"/>
    <w:pPr>
      <w:tabs>
        <w:tab w:val="center" w:pos="4680"/>
        <w:tab w:val="right" w:pos="9360"/>
      </w:tabs>
    </w:pPr>
  </w:style>
  <w:style w:type="character" w:customStyle="1" w:styleId="FooterChar">
    <w:name w:val="Footer Char"/>
    <w:basedOn w:val="DefaultParagraphFont"/>
    <w:link w:val="Footer"/>
    <w:semiHidden/>
    <w:rsid w:val="00E11563"/>
    <w:rPr>
      <w:rFonts w:ascii="Calibri" w:eastAsia="Times New Roman" w:hAnsi="Calibri" w:cs="Calibri"/>
      <w:sz w:val="22"/>
      <w:szCs w:val="22"/>
    </w:rPr>
  </w:style>
  <w:style w:type="paragraph" w:styleId="BodyText">
    <w:name w:val="Body Text"/>
    <w:basedOn w:val="Normal"/>
    <w:link w:val="BodyTextChar"/>
    <w:semiHidden/>
    <w:unhideWhenUsed/>
    <w:rsid w:val="00E11563"/>
    <w:pPr>
      <w:autoSpaceDE w:val="0"/>
      <w:autoSpaceDN w:val="0"/>
      <w:spacing w:after="120" w:line="240" w:lineRule="auto"/>
    </w:pPr>
    <w:rPr>
      <w:rFonts w:eastAsia="Calibri" w:cs="Times New Roman"/>
      <w:sz w:val="28"/>
      <w:szCs w:val="28"/>
      <w:lang w:val="en-AU" w:eastAsia="x-none"/>
    </w:rPr>
  </w:style>
  <w:style w:type="character" w:customStyle="1" w:styleId="BodyTextChar">
    <w:name w:val="Body Text Char"/>
    <w:basedOn w:val="DefaultParagraphFont"/>
    <w:link w:val="BodyText"/>
    <w:semiHidden/>
    <w:rsid w:val="00E11563"/>
    <w:rPr>
      <w:rFonts w:ascii="Calibri" w:eastAsia="Calibri" w:hAnsi="Calibri"/>
      <w:lang w:val="en-AU" w:eastAsia="x-none"/>
    </w:rPr>
  </w:style>
  <w:style w:type="paragraph" w:styleId="BodyText3">
    <w:name w:val="Body Text 3"/>
    <w:basedOn w:val="Normal"/>
    <w:link w:val="BodyText3Char"/>
    <w:semiHidden/>
    <w:unhideWhenUsed/>
    <w:rsid w:val="00E11563"/>
    <w:pPr>
      <w:spacing w:after="120" w:line="240" w:lineRule="auto"/>
    </w:pPr>
    <w:rPr>
      <w:rFonts w:ascii="Times New Roman" w:hAnsi="Times New Roman" w:cs="Times New Roman"/>
      <w:sz w:val="16"/>
      <w:szCs w:val="16"/>
      <w:lang w:val="en-AU" w:eastAsia="bg-BG"/>
    </w:rPr>
  </w:style>
  <w:style w:type="character" w:customStyle="1" w:styleId="BodyText3Char">
    <w:name w:val="Body Text 3 Char"/>
    <w:basedOn w:val="DefaultParagraphFont"/>
    <w:link w:val="BodyText3"/>
    <w:semiHidden/>
    <w:rsid w:val="00E11563"/>
    <w:rPr>
      <w:rFonts w:eastAsia="Times New Roman"/>
      <w:sz w:val="16"/>
      <w:szCs w:val="16"/>
      <w:lang w:val="en-AU" w:eastAsia="bg-BG"/>
    </w:rPr>
  </w:style>
  <w:style w:type="paragraph" w:styleId="CommentSubject">
    <w:name w:val="annotation subject"/>
    <w:basedOn w:val="CommentText"/>
    <w:next w:val="CommentText"/>
    <w:link w:val="CommentSubjectChar"/>
    <w:semiHidden/>
    <w:unhideWhenUsed/>
    <w:rsid w:val="00E11563"/>
    <w:rPr>
      <w:b/>
      <w:bCs/>
    </w:rPr>
  </w:style>
  <w:style w:type="character" w:customStyle="1" w:styleId="CommentSubjectChar">
    <w:name w:val="Comment Subject Char"/>
    <w:basedOn w:val="CommentTextChar"/>
    <w:link w:val="CommentSubject"/>
    <w:semiHidden/>
    <w:rsid w:val="00E11563"/>
    <w:rPr>
      <w:rFonts w:ascii="Calibri" w:eastAsia="Times New Roman" w:hAnsi="Calibri" w:cs="Calibri"/>
      <w:b/>
      <w:bCs/>
      <w:sz w:val="20"/>
      <w:szCs w:val="20"/>
    </w:rPr>
  </w:style>
  <w:style w:type="paragraph" w:styleId="BalloonText">
    <w:name w:val="Balloon Text"/>
    <w:basedOn w:val="Normal"/>
    <w:link w:val="BalloonTextChar"/>
    <w:semiHidden/>
    <w:unhideWhenUsed/>
    <w:rsid w:val="00E11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11563"/>
    <w:rPr>
      <w:rFonts w:ascii="Segoe UI" w:eastAsia="Times New Roman" w:hAnsi="Segoe UI" w:cs="Segoe UI"/>
      <w:sz w:val="18"/>
      <w:szCs w:val="18"/>
    </w:rPr>
  </w:style>
  <w:style w:type="paragraph" w:styleId="NoSpacing">
    <w:name w:val="No Spacing"/>
    <w:qFormat/>
    <w:rsid w:val="00E11563"/>
    <w:pPr>
      <w:spacing w:line="240" w:lineRule="auto"/>
    </w:pPr>
    <w:rPr>
      <w:rFonts w:ascii="Calibri" w:eastAsia="Calibri" w:hAnsi="Calibri"/>
      <w:sz w:val="22"/>
      <w:szCs w:val="22"/>
    </w:rPr>
  </w:style>
  <w:style w:type="paragraph" w:styleId="Revision">
    <w:name w:val="Revision"/>
    <w:uiPriority w:val="99"/>
    <w:semiHidden/>
    <w:rsid w:val="00E11563"/>
    <w:pPr>
      <w:spacing w:line="240" w:lineRule="auto"/>
    </w:pPr>
    <w:rPr>
      <w:rFonts w:ascii="Calibri" w:eastAsia="Times New Roman" w:hAnsi="Calibri" w:cs="Calibri"/>
      <w:sz w:val="22"/>
      <w:szCs w:val="22"/>
    </w:rPr>
  </w:style>
  <w:style w:type="paragraph" w:customStyle="1" w:styleId="CharChar3CharChar">
    <w:name w:val="Char Char3 Char Char"/>
    <w:basedOn w:val="Normal"/>
    <w:semiHidden/>
    <w:rsid w:val="00E11563"/>
    <w:pPr>
      <w:tabs>
        <w:tab w:val="left" w:pos="709"/>
      </w:tabs>
      <w:spacing w:after="0" w:line="240" w:lineRule="auto"/>
      <w:jc w:val="both"/>
    </w:pPr>
    <w:rPr>
      <w:rFonts w:ascii="Tahoma" w:hAnsi="Tahoma" w:cs="Times New Roman"/>
      <w:sz w:val="24"/>
      <w:szCs w:val="24"/>
      <w:lang w:val="pl-PL" w:eastAsia="pl-PL"/>
    </w:rPr>
  </w:style>
  <w:style w:type="character" w:customStyle="1" w:styleId="CharChar1">
    <w:name w:val="Char Char1 Знак"/>
    <w:link w:val="CharChar10"/>
    <w:semiHidden/>
    <w:locked/>
    <w:rsid w:val="00E11563"/>
    <w:rPr>
      <w:rFonts w:ascii="Tahoma" w:hAnsi="Tahoma" w:cs="Tahoma"/>
      <w:sz w:val="24"/>
      <w:szCs w:val="24"/>
      <w:lang w:val="pl-PL" w:eastAsia="pl-PL"/>
    </w:rPr>
  </w:style>
  <w:style w:type="paragraph" w:customStyle="1" w:styleId="CharChar10">
    <w:name w:val="Char Char1"/>
    <w:basedOn w:val="Normal"/>
    <w:link w:val="CharChar1"/>
    <w:semiHidden/>
    <w:rsid w:val="00E11563"/>
    <w:pPr>
      <w:tabs>
        <w:tab w:val="left" w:pos="709"/>
      </w:tabs>
      <w:spacing w:after="0" w:line="240" w:lineRule="auto"/>
    </w:pPr>
    <w:rPr>
      <w:rFonts w:ascii="Tahoma" w:eastAsiaTheme="minorHAnsi" w:hAnsi="Tahoma" w:cs="Tahoma"/>
      <w:sz w:val="24"/>
      <w:szCs w:val="24"/>
      <w:lang w:val="pl-PL" w:eastAsia="pl-PL"/>
    </w:rPr>
  </w:style>
  <w:style w:type="character" w:customStyle="1" w:styleId="a">
    <w:name w:val="Основен текст_"/>
    <w:link w:val="1"/>
    <w:semiHidden/>
    <w:locked/>
    <w:rsid w:val="00E11563"/>
    <w:rPr>
      <w:spacing w:val="3"/>
      <w:sz w:val="21"/>
      <w:szCs w:val="21"/>
      <w:shd w:val="clear" w:color="auto" w:fill="FFFFFF"/>
    </w:rPr>
  </w:style>
  <w:style w:type="paragraph" w:customStyle="1" w:styleId="1">
    <w:name w:val="Основен текст1"/>
    <w:basedOn w:val="Normal"/>
    <w:link w:val="a"/>
    <w:semiHidden/>
    <w:rsid w:val="00E11563"/>
    <w:pPr>
      <w:widowControl w:val="0"/>
      <w:shd w:val="clear" w:color="auto" w:fill="FFFFFF"/>
      <w:spacing w:before="4740" w:after="0" w:line="398" w:lineRule="exact"/>
      <w:ind w:hanging="360"/>
      <w:jc w:val="center"/>
    </w:pPr>
    <w:rPr>
      <w:rFonts w:ascii="Times New Roman" w:eastAsiaTheme="minorHAnsi" w:hAnsi="Times New Roman" w:cs="Times New Roman"/>
      <w:spacing w:val="3"/>
      <w:sz w:val="21"/>
      <w:szCs w:val="21"/>
    </w:rPr>
  </w:style>
  <w:style w:type="paragraph" w:customStyle="1" w:styleId="CharCharCharChar">
    <w:name w:val="Char Char Знак Char Char Знак"/>
    <w:basedOn w:val="Normal"/>
    <w:semiHidden/>
    <w:rsid w:val="00E11563"/>
    <w:pPr>
      <w:tabs>
        <w:tab w:val="left" w:pos="709"/>
      </w:tabs>
      <w:spacing w:after="0" w:line="240" w:lineRule="auto"/>
      <w:jc w:val="both"/>
    </w:pPr>
    <w:rPr>
      <w:rFonts w:ascii="Tahoma" w:hAnsi="Tahoma" w:cs="Times New Roman"/>
      <w:sz w:val="24"/>
      <w:szCs w:val="24"/>
      <w:lang w:val="pl-PL" w:eastAsia="pl-PL"/>
    </w:rPr>
  </w:style>
  <w:style w:type="character" w:customStyle="1" w:styleId="5">
    <w:name w:val="Основен текст (5)_"/>
    <w:link w:val="51"/>
    <w:semiHidden/>
    <w:locked/>
    <w:rsid w:val="00E11563"/>
    <w:rPr>
      <w:b/>
      <w:bCs/>
      <w:spacing w:val="2"/>
      <w:sz w:val="22"/>
      <w:szCs w:val="22"/>
      <w:shd w:val="clear" w:color="auto" w:fill="FFFFFF"/>
    </w:rPr>
  </w:style>
  <w:style w:type="paragraph" w:customStyle="1" w:styleId="51">
    <w:name w:val="Основен текст (5)1"/>
    <w:basedOn w:val="Normal"/>
    <w:link w:val="5"/>
    <w:semiHidden/>
    <w:rsid w:val="00E11563"/>
    <w:pPr>
      <w:widowControl w:val="0"/>
      <w:shd w:val="clear" w:color="auto" w:fill="FFFFFF"/>
      <w:spacing w:before="480" w:after="60" w:line="240" w:lineRule="atLeast"/>
      <w:jc w:val="both"/>
    </w:pPr>
    <w:rPr>
      <w:rFonts w:ascii="Times New Roman" w:eastAsiaTheme="minorHAnsi" w:hAnsi="Times New Roman" w:cs="Times New Roman"/>
      <w:b/>
      <w:bCs/>
      <w:spacing w:val="2"/>
    </w:rPr>
  </w:style>
  <w:style w:type="character" w:customStyle="1" w:styleId="6">
    <w:name w:val="Основен текст (6)_"/>
    <w:link w:val="60"/>
    <w:semiHidden/>
    <w:locked/>
    <w:rsid w:val="00E11563"/>
    <w:rPr>
      <w:rFonts w:ascii="Arial Unicode MS" w:eastAsia="Arial Unicode MS" w:hAnsi="Arial Unicode MS" w:cs="Arial Unicode MS"/>
      <w:i/>
      <w:iCs/>
      <w:sz w:val="19"/>
      <w:szCs w:val="19"/>
      <w:shd w:val="clear" w:color="auto" w:fill="FFFFFF"/>
    </w:rPr>
  </w:style>
  <w:style w:type="paragraph" w:customStyle="1" w:styleId="60">
    <w:name w:val="Основен текст (6)"/>
    <w:basedOn w:val="Normal"/>
    <w:link w:val="6"/>
    <w:semiHidden/>
    <w:rsid w:val="00E11563"/>
    <w:pPr>
      <w:widowControl w:val="0"/>
      <w:shd w:val="clear" w:color="auto" w:fill="FFFFFF"/>
      <w:spacing w:before="180" w:after="180" w:line="278" w:lineRule="exact"/>
    </w:pPr>
    <w:rPr>
      <w:rFonts w:ascii="Arial Unicode MS" w:eastAsia="Arial Unicode MS" w:hAnsi="Arial Unicode MS" w:cs="Arial Unicode MS"/>
      <w:i/>
      <w:iCs/>
      <w:sz w:val="19"/>
      <w:szCs w:val="19"/>
    </w:rPr>
  </w:style>
  <w:style w:type="paragraph" w:customStyle="1" w:styleId="NoSpacing1">
    <w:name w:val="No Spacing1"/>
    <w:semiHidden/>
    <w:rsid w:val="00E11563"/>
    <w:pPr>
      <w:spacing w:line="240" w:lineRule="auto"/>
    </w:pPr>
    <w:rPr>
      <w:rFonts w:eastAsia="Calibri"/>
      <w:sz w:val="24"/>
      <w:szCs w:val="24"/>
      <w:lang w:eastAsia="bg-BG"/>
    </w:rPr>
  </w:style>
  <w:style w:type="character" w:styleId="CommentReference">
    <w:name w:val="annotation reference"/>
    <w:semiHidden/>
    <w:unhideWhenUsed/>
    <w:rsid w:val="00E11563"/>
    <w:rPr>
      <w:sz w:val="16"/>
      <w:szCs w:val="16"/>
    </w:rPr>
  </w:style>
  <w:style w:type="character" w:customStyle="1" w:styleId="10">
    <w:name w:val="Основен текст Знак1"/>
    <w:basedOn w:val="DefaultParagraphFont"/>
    <w:uiPriority w:val="99"/>
    <w:semiHidden/>
    <w:rsid w:val="00E11563"/>
    <w:rPr>
      <w:rFonts w:ascii="Calibri" w:hAnsi="Calibri" w:cs="Calibri" w:hint="default"/>
      <w:sz w:val="22"/>
      <w:szCs w:val="22"/>
      <w:lang w:eastAsia="en-US"/>
    </w:rPr>
  </w:style>
  <w:style w:type="character" w:customStyle="1" w:styleId="2">
    <w:name w:val="Основен текст2"/>
    <w:rsid w:val="00E11563"/>
    <w:rPr>
      <w:rFonts w:ascii="Palatino Linotype" w:hAnsi="Palatino Linotype" w:hint="default"/>
      <w:spacing w:val="3"/>
      <w:sz w:val="21"/>
      <w:szCs w:val="21"/>
      <w:lang w:bidi="ar-SA"/>
    </w:rPr>
  </w:style>
  <w:style w:type="character" w:customStyle="1" w:styleId="3">
    <w:name w:val="Основен текст3"/>
    <w:rsid w:val="00E11563"/>
    <w:rPr>
      <w:rFonts w:ascii="Times New Roman" w:hAnsi="Times New Roman" w:cs="Times New Roman" w:hint="default"/>
      <w:strike w:val="0"/>
      <w:dstrike w:val="0"/>
      <w:sz w:val="21"/>
      <w:szCs w:val="21"/>
      <w:u w:val="none"/>
      <w:effect w:val="none"/>
      <w:lang w:bidi="ar-SA"/>
    </w:rPr>
  </w:style>
  <w:style w:type="character" w:customStyle="1" w:styleId="4">
    <w:name w:val="Основен текст4"/>
    <w:rsid w:val="00E11563"/>
    <w:rPr>
      <w:rFonts w:ascii="Times New Roman" w:hAnsi="Times New Roman" w:cs="Times New Roman" w:hint="default"/>
      <w:strike w:val="0"/>
      <w:dstrike w:val="0"/>
      <w:sz w:val="22"/>
      <w:u w:val="none"/>
      <w:effect w:val="none"/>
    </w:rPr>
  </w:style>
  <w:style w:type="character" w:customStyle="1" w:styleId="50">
    <w:name w:val="Основен текст (5) + Не е удебелен"/>
    <w:aliases w:val="Разредка 0 pt16"/>
    <w:rsid w:val="00E11563"/>
    <w:rPr>
      <w:b/>
      <w:bCs/>
      <w:spacing w:val="1"/>
      <w:sz w:val="22"/>
      <w:szCs w:val="22"/>
      <w:lang w:bidi="ar-SA"/>
    </w:rPr>
  </w:style>
  <w:style w:type="character" w:customStyle="1" w:styleId="a0">
    <w:name w:val="Основен текст + Удебелен"/>
    <w:aliases w:val="Разредка 0 pt20"/>
    <w:rsid w:val="00E11563"/>
    <w:rPr>
      <w:rFonts w:ascii="Times New Roman" w:hAnsi="Times New Roman" w:cs="Times New Roman" w:hint="default"/>
      <w:b/>
      <w:bCs/>
      <w:strike w:val="0"/>
      <w:dstrike w:val="0"/>
      <w:spacing w:val="2"/>
      <w:sz w:val="22"/>
      <w:szCs w:val="22"/>
      <w:u w:val="none"/>
      <w:effect w:val="none"/>
      <w:lang w:bidi="ar-SA"/>
    </w:rPr>
  </w:style>
  <w:style w:type="character" w:customStyle="1" w:styleId="st1">
    <w:name w:val="st1"/>
    <w:basedOn w:val="DefaultParagraphFont"/>
    <w:rsid w:val="00E11563"/>
  </w:style>
  <w:style w:type="character" w:styleId="Hyperlink">
    <w:name w:val="Hyperlink"/>
    <w:basedOn w:val="DefaultParagraphFont"/>
    <w:uiPriority w:val="99"/>
    <w:unhideWhenUsed/>
    <w:rsid w:val="002F11A8"/>
    <w:rPr>
      <w:color w:val="0000FF" w:themeColor="hyperlink"/>
      <w:u w:val="single"/>
    </w:rPr>
  </w:style>
  <w:style w:type="paragraph" w:styleId="ListParagraph">
    <w:name w:val="List Paragraph"/>
    <w:basedOn w:val="Normal"/>
    <w:uiPriority w:val="34"/>
    <w:qFormat/>
    <w:rsid w:val="00640431"/>
    <w:pPr>
      <w:ind w:left="720"/>
      <w:contextualSpacing/>
    </w:pPr>
  </w:style>
  <w:style w:type="character" w:styleId="Strong">
    <w:name w:val="Strong"/>
    <w:basedOn w:val="DefaultParagraphFont"/>
    <w:uiPriority w:val="22"/>
    <w:qFormat/>
    <w:rsid w:val="004D2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s-plovdi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48</Pages>
  <Words>14869</Words>
  <Characters>84759</Characters>
  <Application>Microsoft Office Word</Application>
  <DocSecurity>0</DocSecurity>
  <Lines>706</Lines>
  <Paragraphs>198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9</cp:revision>
  <cp:lastPrinted>2020-02-19T07:05:00Z</cp:lastPrinted>
  <dcterms:created xsi:type="dcterms:W3CDTF">2020-02-20T06:51:00Z</dcterms:created>
  <dcterms:modified xsi:type="dcterms:W3CDTF">2020-02-24T08:15:00Z</dcterms:modified>
</cp:coreProperties>
</file>